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CEAA" w14:textId="4D725DAB" w:rsidR="005570BA" w:rsidRPr="005570BA" w:rsidRDefault="009E056B" w:rsidP="0073582B">
      <w:pPr>
        <w:pStyle w:val="MDPI31text"/>
        <w:spacing w:line="480" w:lineRule="auto"/>
        <w:ind w:left="0" w:firstLine="0"/>
        <w:jc w:val="center"/>
        <w:rPr>
          <w:rFonts w:ascii="Arial" w:hAnsi="Arial" w:cs="Arial"/>
          <w:snapToGrid/>
          <w:color w:val="auto"/>
          <w:sz w:val="21"/>
          <w:szCs w:val="21"/>
        </w:rPr>
      </w:pPr>
      <w:r w:rsidRPr="004B460F">
        <w:rPr>
          <w:rFonts w:ascii="Arial" w:hAnsi="Arial" w:cs="Arial"/>
          <w:b/>
          <w:bCs/>
          <w:snapToGrid/>
          <w:color w:val="auto"/>
          <w:sz w:val="21"/>
          <w:szCs w:val="21"/>
        </w:rPr>
        <w:t xml:space="preserve">Table </w:t>
      </w:r>
      <w:r w:rsidR="005570BA">
        <w:rPr>
          <w:rFonts w:ascii="Arial" w:eastAsiaTheme="minorEastAsia" w:hAnsi="Arial" w:cs="Arial" w:hint="eastAsia"/>
          <w:b/>
          <w:bCs/>
          <w:snapToGrid/>
          <w:color w:val="auto"/>
          <w:sz w:val="21"/>
          <w:szCs w:val="21"/>
          <w:lang w:eastAsia="zh-CN"/>
        </w:rPr>
        <w:t>S</w:t>
      </w:r>
      <w:proofErr w:type="gramStart"/>
      <w:r w:rsidR="00820258">
        <w:rPr>
          <w:rFonts w:ascii="Arial" w:eastAsiaTheme="minorEastAsia" w:hAnsi="Arial" w:cs="Arial" w:hint="eastAsia"/>
          <w:b/>
          <w:bCs/>
          <w:snapToGrid/>
          <w:color w:val="auto"/>
          <w:sz w:val="21"/>
          <w:szCs w:val="21"/>
          <w:lang w:eastAsia="zh-CN"/>
        </w:rPr>
        <w:t>1</w:t>
      </w:r>
      <w:r>
        <w:rPr>
          <w:rFonts w:ascii="Arial" w:eastAsiaTheme="minorEastAsia" w:hAnsi="Arial" w:cs="Arial" w:hint="eastAsia"/>
          <w:b/>
          <w:bCs/>
          <w:snapToGrid/>
          <w:color w:val="auto"/>
          <w:sz w:val="21"/>
          <w:szCs w:val="21"/>
          <w:lang w:eastAsia="zh-CN"/>
        </w:rPr>
        <w:t xml:space="preserve"> </w:t>
      </w:r>
      <w:r w:rsidR="005225E4">
        <w:rPr>
          <w:rFonts w:ascii="Arial" w:eastAsiaTheme="minorEastAsia" w:hAnsi="Arial" w:cs="Arial" w:hint="eastAsia"/>
          <w:b/>
          <w:bCs/>
          <w:snapToGrid/>
          <w:color w:val="auto"/>
          <w:sz w:val="21"/>
          <w:szCs w:val="21"/>
          <w:lang w:eastAsia="zh-CN"/>
        </w:rPr>
        <w:t xml:space="preserve"> </w:t>
      </w:r>
      <w:r w:rsidR="005570BA" w:rsidRPr="005570BA">
        <w:rPr>
          <w:rFonts w:ascii="Arial" w:hAnsi="Arial" w:cs="Arial"/>
          <w:snapToGrid/>
          <w:color w:val="auto"/>
          <w:sz w:val="21"/>
          <w:szCs w:val="21"/>
        </w:rPr>
        <w:t>The</w:t>
      </w:r>
      <w:proofErr w:type="gramEnd"/>
      <w:r w:rsidR="005570BA" w:rsidRPr="005570BA">
        <w:rPr>
          <w:rFonts w:ascii="Arial" w:hAnsi="Arial" w:cs="Arial"/>
          <w:snapToGrid/>
          <w:color w:val="auto"/>
          <w:sz w:val="21"/>
          <w:szCs w:val="21"/>
        </w:rPr>
        <w:t xml:space="preserve"> Model fit goodness and prediction</w:t>
      </w:r>
    </w:p>
    <w:tbl>
      <w:tblPr>
        <w:tblW w:w="6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59"/>
        <w:gridCol w:w="2272"/>
        <w:gridCol w:w="1289"/>
      </w:tblGrid>
      <w:tr w:rsidR="005570BA" w:rsidRPr="00B63BC1" w14:paraId="24F0B255" w14:textId="77777777" w:rsidTr="005570BA">
        <w:trPr>
          <w:trHeight w:val="299"/>
          <w:jc w:val="center"/>
        </w:trPr>
        <w:tc>
          <w:tcPr>
            <w:tcW w:w="1271" w:type="dxa"/>
            <w:noWrap/>
            <w:vAlign w:val="center"/>
            <w:hideMark/>
          </w:tcPr>
          <w:p w14:paraId="7F62EC79" w14:textId="1A259BB3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Std. Dev.</w:t>
            </w:r>
          </w:p>
        </w:tc>
        <w:tc>
          <w:tcPr>
            <w:tcW w:w="1559" w:type="dxa"/>
            <w:noWrap/>
            <w:vAlign w:val="center"/>
            <w:hideMark/>
          </w:tcPr>
          <w:p w14:paraId="1116CEE1" w14:textId="49E79E69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0.042 </w:t>
            </w:r>
          </w:p>
        </w:tc>
        <w:tc>
          <w:tcPr>
            <w:tcW w:w="2272" w:type="dxa"/>
            <w:noWrap/>
            <w:vAlign w:val="center"/>
            <w:hideMark/>
          </w:tcPr>
          <w:p w14:paraId="330B4DF4" w14:textId="1A36CF9A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R-Squared</w:t>
            </w:r>
          </w:p>
        </w:tc>
        <w:tc>
          <w:tcPr>
            <w:tcW w:w="1289" w:type="dxa"/>
            <w:noWrap/>
            <w:vAlign w:val="center"/>
            <w:hideMark/>
          </w:tcPr>
          <w:p w14:paraId="53BA56AB" w14:textId="460B75AE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0.995 </w:t>
            </w:r>
          </w:p>
        </w:tc>
      </w:tr>
      <w:tr w:rsidR="005570BA" w:rsidRPr="00B63BC1" w14:paraId="6F3F653C" w14:textId="77777777" w:rsidTr="005570BA">
        <w:trPr>
          <w:trHeight w:val="299"/>
          <w:jc w:val="center"/>
        </w:trPr>
        <w:tc>
          <w:tcPr>
            <w:tcW w:w="1271" w:type="dxa"/>
            <w:noWrap/>
            <w:vAlign w:val="center"/>
            <w:hideMark/>
          </w:tcPr>
          <w:p w14:paraId="40F62705" w14:textId="7D174D88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559" w:type="dxa"/>
            <w:noWrap/>
            <w:vAlign w:val="center"/>
            <w:hideMark/>
          </w:tcPr>
          <w:p w14:paraId="3E43B0E0" w14:textId="48282BEB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-0.369 </w:t>
            </w:r>
          </w:p>
        </w:tc>
        <w:tc>
          <w:tcPr>
            <w:tcW w:w="2272" w:type="dxa"/>
            <w:noWrap/>
            <w:vAlign w:val="center"/>
            <w:hideMark/>
          </w:tcPr>
          <w:p w14:paraId="45E554D8" w14:textId="04A735C9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Adj R-Squared</w:t>
            </w:r>
          </w:p>
        </w:tc>
        <w:tc>
          <w:tcPr>
            <w:tcW w:w="1289" w:type="dxa"/>
            <w:noWrap/>
            <w:vAlign w:val="center"/>
            <w:hideMark/>
          </w:tcPr>
          <w:p w14:paraId="09F4C9A6" w14:textId="77B712A7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0.993 </w:t>
            </w:r>
          </w:p>
        </w:tc>
      </w:tr>
      <w:tr w:rsidR="005570BA" w:rsidRPr="00B63BC1" w14:paraId="1966819C" w14:textId="77777777" w:rsidTr="005570BA">
        <w:trPr>
          <w:trHeight w:val="299"/>
          <w:jc w:val="center"/>
        </w:trPr>
        <w:tc>
          <w:tcPr>
            <w:tcW w:w="1271" w:type="dxa"/>
            <w:noWrap/>
            <w:vAlign w:val="center"/>
            <w:hideMark/>
          </w:tcPr>
          <w:p w14:paraId="6E1B93DF" w14:textId="30D5992D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C.V. %</w:t>
            </w:r>
          </w:p>
        </w:tc>
        <w:tc>
          <w:tcPr>
            <w:tcW w:w="1559" w:type="dxa"/>
            <w:noWrap/>
            <w:vAlign w:val="center"/>
            <w:hideMark/>
          </w:tcPr>
          <w:p w14:paraId="3304D390" w14:textId="07729E62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11.441 </w:t>
            </w:r>
          </w:p>
        </w:tc>
        <w:tc>
          <w:tcPr>
            <w:tcW w:w="2272" w:type="dxa"/>
            <w:noWrap/>
            <w:vAlign w:val="center"/>
            <w:hideMark/>
          </w:tcPr>
          <w:p w14:paraId="5B351766" w14:textId="60F697CE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Pred R-Squared</w:t>
            </w:r>
          </w:p>
        </w:tc>
        <w:tc>
          <w:tcPr>
            <w:tcW w:w="1289" w:type="dxa"/>
            <w:noWrap/>
            <w:vAlign w:val="center"/>
            <w:hideMark/>
          </w:tcPr>
          <w:p w14:paraId="1ECF86F6" w14:textId="4F33C83C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0.989 </w:t>
            </w:r>
          </w:p>
        </w:tc>
      </w:tr>
      <w:tr w:rsidR="005570BA" w:rsidRPr="00B63BC1" w14:paraId="6E7B7582" w14:textId="77777777" w:rsidTr="005570BA">
        <w:trPr>
          <w:trHeight w:val="299"/>
          <w:jc w:val="center"/>
        </w:trPr>
        <w:tc>
          <w:tcPr>
            <w:tcW w:w="1271" w:type="dxa"/>
            <w:noWrap/>
            <w:vAlign w:val="center"/>
            <w:hideMark/>
          </w:tcPr>
          <w:p w14:paraId="0C87054F" w14:textId="53B89197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PRESS</w:t>
            </w:r>
          </w:p>
        </w:tc>
        <w:tc>
          <w:tcPr>
            <w:tcW w:w="1559" w:type="dxa"/>
            <w:noWrap/>
            <w:vAlign w:val="center"/>
            <w:hideMark/>
          </w:tcPr>
          <w:p w14:paraId="32E34DB0" w14:textId="6BB88B54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0.321 </w:t>
            </w:r>
          </w:p>
        </w:tc>
        <w:tc>
          <w:tcPr>
            <w:tcW w:w="2272" w:type="dxa"/>
            <w:noWrap/>
            <w:vAlign w:val="center"/>
            <w:hideMark/>
          </w:tcPr>
          <w:p w14:paraId="5528364C" w14:textId="479DC131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Adeq Precision</w:t>
            </w:r>
          </w:p>
        </w:tc>
        <w:tc>
          <w:tcPr>
            <w:tcW w:w="1289" w:type="dxa"/>
            <w:noWrap/>
            <w:vAlign w:val="center"/>
            <w:hideMark/>
          </w:tcPr>
          <w:p w14:paraId="02B7E7E4" w14:textId="251478FB" w:rsidR="005570BA" w:rsidRPr="00B63BC1" w:rsidRDefault="005570BA" w:rsidP="005570BA">
            <w:pPr>
              <w:widowControl/>
              <w:spacing w:line="480" w:lineRule="auto"/>
              <w:jc w:val="lef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85.873 </w:t>
            </w:r>
          </w:p>
        </w:tc>
      </w:tr>
    </w:tbl>
    <w:p w14:paraId="22B0C2BD" w14:textId="77777777" w:rsidR="005570BA" w:rsidRPr="00B63BC1" w:rsidRDefault="005570BA" w:rsidP="00B63BC1"/>
    <w:sectPr w:rsidR="005570BA" w:rsidRPr="00B63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F270" w14:textId="77777777" w:rsidR="00CC2E7E" w:rsidRDefault="00CC2E7E" w:rsidP="009E056B">
      <w:r>
        <w:separator/>
      </w:r>
    </w:p>
  </w:endnote>
  <w:endnote w:type="continuationSeparator" w:id="0">
    <w:p w14:paraId="698A77C5" w14:textId="77777777" w:rsidR="00CC2E7E" w:rsidRDefault="00CC2E7E" w:rsidP="009E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3049" w14:textId="77777777" w:rsidR="00CC2E7E" w:rsidRDefault="00CC2E7E" w:rsidP="009E056B">
      <w:r>
        <w:separator/>
      </w:r>
    </w:p>
  </w:footnote>
  <w:footnote w:type="continuationSeparator" w:id="0">
    <w:p w14:paraId="63DDCB27" w14:textId="77777777" w:rsidR="00CC2E7E" w:rsidRDefault="00CC2E7E" w:rsidP="009E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4D2"/>
    <w:multiLevelType w:val="multilevel"/>
    <w:tmpl w:val="337C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B7160"/>
    <w:multiLevelType w:val="multilevel"/>
    <w:tmpl w:val="7510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821068">
    <w:abstractNumId w:val="0"/>
  </w:num>
  <w:num w:numId="2" w16cid:durableId="24985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00"/>
    <w:rsid w:val="001848E9"/>
    <w:rsid w:val="001B30CC"/>
    <w:rsid w:val="001F0CAC"/>
    <w:rsid w:val="0021040F"/>
    <w:rsid w:val="003B12C5"/>
    <w:rsid w:val="005021A0"/>
    <w:rsid w:val="00502B64"/>
    <w:rsid w:val="005225E4"/>
    <w:rsid w:val="005570BA"/>
    <w:rsid w:val="0057268C"/>
    <w:rsid w:val="005805A6"/>
    <w:rsid w:val="0073582B"/>
    <w:rsid w:val="007E6869"/>
    <w:rsid w:val="007F27CE"/>
    <w:rsid w:val="00820258"/>
    <w:rsid w:val="00866474"/>
    <w:rsid w:val="008F6C86"/>
    <w:rsid w:val="0093260D"/>
    <w:rsid w:val="009E056B"/>
    <w:rsid w:val="00AC1702"/>
    <w:rsid w:val="00AF1414"/>
    <w:rsid w:val="00B63BC1"/>
    <w:rsid w:val="00B83EAC"/>
    <w:rsid w:val="00C84032"/>
    <w:rsid w:val="00C84B92"/>
    <w:rsid w:val="00CC2E7E"/>
    <w:rsid w:val="00D8721F"/>
    <w:rsid w:val="00DB4175"/>
    <w:rsid w:val="00E02439"/>
    <w:rsid w:val="00E95133"/>
    <w:rsid w:val="00EA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AACDB"/>
  <w15:chartTrackingRefBased/>
  <w15:docId w15:val="{46053AD1-3B44-4CF5-B425-12C8C495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56B"/>
    <w:pPr>
      <w:widowControl w:val="0"/>
      <w:jc w:val="both"/>
    </w:pPr>
    <w:rPr>
      <w:rFonts w:ascii="Calibri" w:eastAsia="宋体" w:hAnsi="Calibri" w:cs="宋体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4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4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4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4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4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4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4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40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40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A440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4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A4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4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A4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40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A4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400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EA44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A44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440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056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E056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05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E056B"/>
    <w:rPr>
      <w:sz w:val="18"/>
      <w:szCs w:val="18"/>
    </w:rPr>
  </w:style>
  <w:style w:type="paragraph" w:customStyle="1" w:styleId="MDPI31text">
    <w:name w:val="MDPI_3.1_text"/>
    <w:qFormat/>
    <w:rsid w:val="009E056B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Tequila Cherian</dc:creator>
  <cp:keywords/>
  <dc:description/>
  <cp:lastModifiedBy>Tequila Cherian</cp:lastModifiedBy>
  <cp:revision>17</cp:revision>
  <dcterms:created xsi:type="dcterms:W3CDTF">2025-03-21T14:51:00Z</dcterms:created>
  <dcterms:modified xsi:type="dcterms:W3CDTF">2025-07-29T13:46:00Z</dcterms:modified>
</cp:coreProperties>
</file>