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C13BB" w14:textId="476AAB93" w:rsidR="00DB4B2C" w:rsidRPr="008C47EA" w:rsidRDefault="007856C6" w:rsidP="00A22784">
      <w:pPr>
        <w:keepNext/>
        <w:keepLines/>
        <w:spacing w:line="240" w:lineRule="auto"/>
        <w:outlineLvl w:val="0"/>
        <w:rPr>
          <w:rFonts w:ascii="Arial" w:eastAsiaTheme="majorEastAsia" w:hAnsi="Arial" w:cs="Arial"/>
          <w:b/>
          <w:bCs/>
          <w:szCs w:val="20"/>
        </w:rPr>
      </w:pPr>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 Scoping Reviews (PRISMA-</w:t>
      </w:r>
      <w:proofErr w:type="spellStart"/>
      <w:r>
        <w:rPr>
          <w:rFonts w:ascii="Arial" w:eastAsiaTheme="majorEastAsia" w:hAnsi="Arial" w:cs="Arial"/>
          <w:b/>
          <w:bCs/>
          <w:szCs w:val="20"/>
        </w:rPr>
        <w:t>ScR</w:t>
      </w:r>
      <w:proofErr w:type="spellEnd"/>
      <w:r>
        <w:rPr>
          <w:rFonts w:ascii="Arial" w:eastAsiaTheme="majorEastAsia" w:hAnsi="Arial" w:cs="Arial"/>
          <w:b/>
          <w:bCs/>
          <w:szCs w:val="20"/>
        </w:rPr>
        <w:t>) Checklist</w:t>
      </w:r>
    </w:p>
    <w:tbl>
      <w:tblPr>
        <w:tblStyle w:val="TableGridLight1"/>
        <w:tblW w:w="0" w:type="auto"/>
        <w:tblLook w:val="04A0" w:firstRow="1" w:lastRow="0" w:firstColumn="1" w:lastColumn="0" w:noHBand="0" w:noVBand="1"/>
      </w:tblPr>
      <w:tblGrid>
        <w:gridCol w:w="2015"/>
        <w:gridCol w:w="694"/>
        <w:gridCol w:w="4289"/>
        <w:gridCol w:w="2578"/>
      </w:tblGrid>
      <w:tr w:rsidR="00DB4B2C"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w:t>
            </w:r>
            <w:proofErr w:type="spellStart"/>
            <w:r>
              <w:rPr>
                <w:rFonts w:ascii="Arial" w:hAnsi="Arial" w:cs="Arial"/>
                <w:b/>
                <w:color w:val="F2F2F2" w:themeColor="background1" w:themeShade="F2"/>
                <w:sz w:val="20"/>
                <w:szCs w:val="20"/>
              </w:rPr>
              <w:t>Sc</w:t>
            </w:r>
            <w:r w:rsidR="00DB4B2C" w:rsidRPr="003101FF">
              <w:rPr>
                <w:rFonts w:ascii="Arial" w:hAnsi="Arial" w:cs="Arial"/>
                <w:b/>
                <w:color w:val="F2F2F2" w:themeColor="background1" w:themeShade="F2"/>
                <w:sz w:val="20"/>
                <w:szCs w:val="20"/>
              </w:rPr>
              <w:t>R</w:t>
            </w:r>
            <w:proofErr w:type="spellEnd"/>
            <w:r w:rsidR="00DB4B2C" w:rsidRPr="003101FF">
              <w:rPr>
                <w:rFonts w:ascii="Arial" w:hAnsi="Arial" w:cs="Arial"/>
                <w:b/>
                <w:color w:val="F2F2F2" w:themeColor="background1" w:themeShade="F2"/>
                <w:sz w:val="20"/>
                <w:szCs w:val="20"/>
              </w:rPr>
              <w:t xml:space="preserve">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DB4B2C"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dtPr>
          <w:sdtEndPr/>
          <w:sdtContent>
            <w:tc>
              <w:tcPr>
                <w:tcW w:w="0" w:type="auto"/>
                <w:vAlign w:val="center"/>
              </w:tcPr>
              <w:p w14:paraId="069CBC2F" w14:textId="4F937270" w:rsidR="00DB4B2C" w:rsidRPr="00410502" w:rsidRDefault="009B6C0A" w:rsidP="006B2B65">
                <w:pPr>
                  <w:rPr>
                    <w:rFonts w:ascii="Arial" w:hAnsi="Arial" w:cs="Arial"/>
                    <w:sz w:val="20"/>
                    <w:szCs w:val="20"/>
                  </w:rPr>
                </w:pPr>
                <w:r w:rsidRPr="009B6C0A">
                  <w:rPr>
                    <w:rFonts w:ascii="Arial" w:hAnsi="Arial" w:cs="Arial"/>
                    <w:sz w:val="20"/>
                    <w:szCs w:val="20"/>
                  </w:rPr>
                  <w:t>Title page (clearly stated)</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DB4B2C"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dtPr>
          <w:sdtEndPr/>
          <w:sdtContent>
            <w:tc>
              <w:tcPr>
                <w:tcW w:w="0" w:type="auto"/>
                <w:vAlign w:val="center"/>
              </w:tcPr>
              <w:p w14:paraId="11CE00AF" w14:textId="51EA2856" w:rsidR="00DB4B2C" w:rsidRPr="00410502" w:rsidRDefault="009B6C0A" w:rsidP="006B2B65">
                <w:pPr>
                  <w:rPr>
                    <w:rFonts w:ascii="Arial" w:hAnsi="Arial" w:cs="Arial"/>
                    <w:sz w:val="20"/>
                    <w:szCs w:val="20"/>
                  </w:rPr>
                </w:pPr>
                <w:r>
                  <w:t>Page 1 (Abstract)</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DB4B2C"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dtPr>
          <w:sdtEndPr/>
          <w:sdtContent>
            <w:tc>
              <w:tcPr>
                <w:tcW w:w="0" w:type="auto"/>
                <w:vAlign w:val="center"/>
              </w:tcPr>
              <w:p w14:paraId="0E118E1E" w14:textId="36EDA1F9" w:rsidR="00DB4B2C" w:rsidRPr="00410502" w:rsidRDefault="009B6C0A" w:rsidP="006B2B65">
                <w:pPr>
                  <w:rPr>
                    <w:rFonts w:ascii="Arial" w:hAnsi="Arial" w:cs="Arial"/>
                    <w:sz w:val="20"/>
                    <w:szCs w:val="20"/>
                  </w:rPr>
                </w:pPr>
                <w:r>
                  <w:t>Pages 1–2</w:t>
                </w:r>
              </w:p>
            </w:tc>
          </w:sdtContent>
        </w:sdt>
      </w:tr>
      <w:tr w:rsidR="00DB4B2C"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dtPr>
          <w:sdtEndPr/>
          <w:sdtContent>
            <w:tc>
              <w:tcPr>
                <w:tcW w:w="0" w:type="auto"/>
                <w:vAlign w:val="center"/>
              </w:tcPr>
              <w:p w14:paraId="3D477225" w14:textId="0325295A" w:rsidR="00DB4B2C" w:rsidRPr="00410502" w:rsidRDefault="009B6C0A" w:rsidP="006B2B65">
                <w:pPr>
                  <w:rPr>
                    <w:rFonts w:ascii="Arial" w:hAnsi="Arial" w:cs="Arial"/>
                    <w:sz w:val="20"/>
                    <w:szCs w:val="20"/>
                  </w:rPr>
                </w:pPr>
                <w:r>
                  <w:t>End of Page 2</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DB4B2C"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dtPr>
          <w:sdtEndPr/>
          <w:sdtContent>
            <w:tc>
              <w:tcPr>
                <w:tcW w:w="0" w:type="auto"/>
                <w:vAlign w:val="center"/>
              </w:tcPr>
              <w:p w14:paraId="409342E1" w14:textId="77A71CFC" w:rsidR="00DB4B2C" w:rsidRPr="00410502" w:rsidRDefault="009B6C0A" w:rsidP="006B2B65">
                <w:pPr>
                  <w:rPr>
                    <w:rFonts w:ascii="Arial" w:hAnsi="Arial" w:cs="Arial"/>
                    <w:sz w:val="20"/>
                    <w:szCs w:val="20"/>
                  </w:rPr>
                </w:pPr>
                <w:r>
                  <w:t>Not mentioned explicitly</w:t>
                </w:r>
              </w:p>
            </w:tc>
          </w:sdtContent>
        </w:sdt>
      </w:tr>
      <w:tr w:rsidR="00DB4B2C"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dtPr>
          <w:sdtEndPr/>
          <w:sdtContent>
            <w:tc>
              <w:tcPr>
                <w:tcW w:w="0" w:type="auto"/>
                <w:vAlign w:val="center"/>
              </w:tcPr>
              <w:p w14:paraId="164C8DAC" w14:textId="451739D6" w:rsidR="00DB4B2C" w:rsidRPr="00410502" w:rsidRDefault="009B6C0A" w:rsidP="006B2B65">
                <w:pPr>
                  <w:rPr>
                    <w:rFonts w:ascii="Arial" w:hAnsi="Arial" w:cs="Arial"/>
                    <w:sz w:val="20"/>
                    <w:szCs w:val="20"/>
                  </w:rPr>
                </w:pPr>
                <w:r>
                  <w:t>Pages 4–5</w:t>
                </w:r>
                <w:r w:rsidR="00FE16F4">
                  <w:t xml:space="preserve"> </w:t>
                </w:r>
                <w:r w:rsidR="00FE16F4">
                  <w:t>(Section 2.4)</w:t>
                </w:r>
              </w:p>
            </w:tc>
          </w:sdtContent>
        </w:sdt>
      </w:tr>
      <w:tr w:rsidR="00DB4B2C"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dtPr>
          <w:sdtEndPr/>
          <w:sdtContent>
            <w:tc>
              <w:tcPr>
                <w:tcW w:w="0" w:type="auto"/>
                <w:vAlign w:val="center"/>
              </w:tcPr>
              <w:p w14:paraId="4CBB42E1" w14:textId="4BC38A29" w:rsidR="00DB4B2C" w:rsidRPr="00410502" w:rsidRDefault="009B6C0A" w:rsidP="006B2B65">
                <w:pPr>
                  <w:rPr>
                    <w:rFonts w:ascii="Arial" w:hAnsi="Arial" w:cs="Arial"/>
                    <w:sz w:val="20"/>
                    <w:szCs w:val="20"/>
                  </w:rPr>
                </w:pPr>
                <w:r>
                  <w:t>Page 5</w:t>
                </w:r>
                <w:r w:rsidR="00FE16F4">
                  <w:t xml:space="preserve"> </w:t>
                </w:r>
                <w:r w:rsidR="00FE16F4">
                  <w:t>(Section 2.3)</w:t>
                </w:r>
              </w:p>
            </w:tc>
          </w:sdtContent>
        </w:sdt>
      </w:tr>
      <w:tr w:rsidR="00DB4B2C"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dtPr>
          <w:sdtEndPr/>
          <w:sdtContent>
            <w:tc>
              <w:tcPr>
                <w:tcW w:w="0" w:type="auto"/>
                <w:vAlign w:val="center"/>
              </w:tcPr>
              <w:p w14:paraId="1CDC3935" w14:textId="026FDB62" w:rsidR="00DB4B2C" w:rsidRPr="00410502" w:rsidRDefault="009B6C0A" w:rsidP="006B2B65">
                <w:pPr>
                  <w:rPr>
                    <w:rFonts w:ascii="Arial" w:hAnsi="Arial" w:cs="Arial"/>
                    <w:sz w:val="20"/>
                    <w:szCs w:val="20"/>
                  </w:rPr>
                </w:pPr>
                <w:r>
                  <w:t>Page 5</w:t>
                </w:r>
                <w:r w:rsidR="00FE16F4">
                  <w:t xml:space="preserve"> </w:t>
                </w:r>
                <w:r w:rsidR="00FE16F4">
                  <w:t>(detailed search string in Section 2.3)</w:t>
                </w:r>
              </w:p>
            </w:tc>
          </w:sdtContent>
        </w:sdt>
      </w:tr>
      <w:tr w:rsidR="00DB4B2C"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dtPr>
          <w:sdtEndPr/>
          <w:sdtContent>
            <w:tc>
              <w:tcPr>
                <w:tcW w:w="0" w:type="auto"/>
                <w:vAlign w:val="center"/>
              </w:tcPr>
              <w:p w14:paraId="1A0EA094" w14:textId="6CF35E3F" w:rsidR="00DB4B2C" w:rsidRPr="00410502" w:rsidRDefault="009B6C0A" w:rsidP="006B2B65">
                <w:pPr>
                  <w:rPr>
                    <w:rFonts w:ascii="Arial" w:hAnsi="Arial" w:cs="Arial"/>
                    <w:sz w:val="20"/>
                    <w:szCs w:val="20"/>
                  </w:rPr>
                </w:pPr>
                <w:r>
                  <w:t>Pages 5–6</w:t>
                </w:r>
                <w:r w:rsidR="00FE16F4">
                  <w:t xml:space="preserve"> </w:t>
                </w:r>
                <w:r w:rsidR="00FE16F4">
                  <w:t>(Section 2.3 &amp; 2.5)</w:t>
                </w:r>
              </w:p>
            </w:tc>
          </w:sdtContent>
        </w:sdt>
      </w:tr>
      <w:tr w:rsidR="00DB4B2C"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dtPr>
          <w:sdtEndPr/>
          <w:sdtContent>
            <w:tc>
              <w:tcPr>
                <w:tcW w:w="0" w:type="auto"/>
                <w:vAlign w:val="center"/>
              </w:tcPr>
              <w:p w14:paraId="67341785" w14:textId="00714B73" w:rsidR="00DB4B2C" w:rsidRPr="00410502" w:rsidRDefault="009B6C0A" w:rsidP="006B2B65">
                <w:pPr>
                  <w:rPr>
                    <w:rFonts w:ascii="Arial" w:hAnsi="Arial" w:cs="Arial"/>
                    <w:sz w:val="20"/>
                    <w:szCs w:val="20"/>
                  </w:rPr>
                </w:pPr>
                <w:r>
                  <w:t>Page 6</w:t>
                </w:r>
                <w:r w:rsidR="00FE16F4">
                  <w:t xml:space="preserve"> </w:t>
                </w:r>
                <w:r w:rsidR="00FE16F4">
                  <w:t>(Section 2.5)</w:t>
                </w:r>
              </w:p>
            </w:tc>
          </w:sdtContent>
        </w:sdt>
      </w:tr>
      <w:tr w:rsidR="00DB4B2C"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List and define all variables for which data </w:t>
            </w:r>
            <w:r w:rsidRPr="00410502">
              <w:rPr>
                <w:rFonts w:ascii="Arial" w:hAnsi="Arial" w:cs="Arial"/>
                <w:sz w:val="20"/>
                <w:szCs w:val="20"/>
              </w:rPr>
              <w:lastRenderedPageBreak/>
              <w:t>were sought and any assumptions and simplifications made.</w:t>
            </w:r>
          </w:p>
        </w:tc>
        <w:sdt>
          <w:sdtPr>
            <w:rPr>
              <w:rFonts w:ascii="Arial" w:hAnsi="Arial" w:cs="Arial"/>
              <w:sz w:val="20"/>
              <w:szCs w:val="20"/>
            </w:rPr>
            <w:id w:val="667444934"/>
            <w:placeholder>
              <w:docPart w:val="DefaultPlaceholder_1082065158"/>
            </w:placeholder>
          </w:sdtPr>
          <w:sdtEndPr/>
          <w:sdtContent>
            <w:tc>
              <w:tcPr>
                <w:tcW w:w="0" w:type="auto"/>
                <w:vAlign w:val="center"/>
              </w:tcPr>
              <w:p w14:paraId="6267AA69" w14:textId="0F0E90D1" w:rsidR="00DB4B2C" w:rsidRPr="00410502" w:rsidRDefault="009B6C0A" w:rsidP="006B2B65">
                <w:pPr>
                  <w:rPr>
                    <w:rFonts w:ascii="Arial" w:hAnsi="Arial" w:cs="Arial"/>
                    <w:sz w:val="20"/>
                    <w:szCs w:val="20"/>
                  </w:rPr>
                </w:pPr>
                <w:r>
                  <w:t>Page 6</w:t>
                </w:r>
                <w:r w:rsidR="00FE16F4">
                  <w:t xml:space="preserve"> </w:t>
                </w:r>
                <w:r w:rsidR="00FE16F4">
                  <w:t xml:space="preserve">(Study sample, </w:t>
                </w:r>
                <w:r w:rsidR="00FE16F4">
                  <w:lastRenderedPageBreak/>
                  <w:t>design, objectives, etc.)</w:t>
                </w:r>
              </w:p>
            </w:tc>
          </w:sdtContent>
        </w:sdt>
      </w:tr>
      <w:tr w:rsidR="00DB4B2C"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lastRenderedPageBreak/>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dtPr>
          <w:sdtEndPr/>
          <w:sdtContent>
            <w:tc>
              <w:tcPr>
                <w:tcW w:w="0" w:type="auto"/>
                <w:vAlign w:val="center"/>
              </w:tcPr>
              <w:p w14:paraId="238FDA2D" w14:textId="5D2FEC23" w:rsidR="00DB4B2C" w:rsidRPr="00410502" w:rsidRDefault="009B6C0A" w:rsidP="00FE16F4">
                <w:pPr>
                  <w:rPr>
                    <w:rFonts w:ascii="Arial" w:hAnsi="Arial" w:cs="Arial"/>
                    <w:sz w:val="20"/>
                    <w:szCs w:val="20"/>
                  </w:rPr>
                </w:pPr>
                <w:r>
                  <w:t>Page 5 (</w:t>
                </w:r>
                <w:r w:rsidR="00FE16F4">
                  <w:t>Jo</w:t>
                </w:r>
                <w:r w:rsidR="00FE16F4">
                  <w:t>anna Briggs Institute Checklist</w:t>
                </w:r>
                <w:r>
                  <w:t>)</w:t>
                </w:r>
              </w:p>
            </w:tc>
          </w:sdtContent>
        </w:sdt>
      </w:tr>
      <w:tr w:rsidR="00DB4B2C"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dtPr>
          <w:sdtEndPr/>
          <w:sdtContent>
            <w:tc>
              <w:tcPr>
                <w:tcW w:w="0" w:type="auto"/>
                <w:vAlign w:val="center"/>
              </w:tcPr>
              <w:p w14:paraId="3AD60FD9" w14:textId="3428321B" w:rsidR="00DB4B2C" w:rsidRPr="00410502" w:rsidRDefault="009B6C0A" w:rsidP="006B2B65">
                <w:pPr>
                  <w:rPr>
                    <w:rFonts w:ascii="Arial" w:hAnsi="Arial" w:cs="Arial"/>
                    <w:sz w:val="20"/>
                    <w:szCs w:val="20"/>
                  </w:rPr>
                </w:pPr>
                <w:r>
                  <w:t>Page 6</w:t>
                </w:r>
                <w:r w:rsidR="00FE16F4">
                  <w:t xml:space="preserve"> (</w:t>
                </w:r>
                <w:r w:rsidR="00FE16F4">
                  <w:t>Section 2.5)</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t>RESULTS</w:t>
            </w:r>
          </w:p>
        </w:tc>
      </w:tr>
      <w:tr w:rsidR="00DB4B2C"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dtPr>
          <w:sdtEndPr/>
          <w:sdtContent>
            <w:tc>
              <w:tcPr>
                <w:tcW w:w="0" w:type="auto"/>
                <w:vAlign w:val="center"/>
              </w:tcPr>
              <w:p w14:paraId="2B8181F1" w14:textId="26649D04" w:rsidR="00DB4B2C" w:rsidRPr="00410502" w:rsidRDefault="009B6C0A" w:rsidP="006B2B65">
                <w:pPr>
                  <w:rPr>
                    <w:rFonts w:ascii="Arial" w:hAnsi="Arial" w:cs="Arial"/>
                    <w:sz w:val="20"/>
                    <w:szCs w:val="20"/>
                  </w:rPr>
                </w:pPr>
                <w:r>
                  <w:t xml:space="preserve">Page 6 </w:t>
                </w:r>
                <w:r w:rsidR="00FE16F4" w:rsidRPr="00FE16F4">
                  <w:t>(Figure 1 PRISMA referenced)</w:t>
                </w:r>
              </w:p>
            </w:tc>
          </w:sdtContent>
        </w:sdt>
      </w:tr>
      <w:tr w:rsidR="00DB4B2C"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dtPr>
          <w:sdtEndPr/>
          <w:sdtContent>
            <w:tc>
              <w:tcPr>
                <w:tcW w:w="0" w:type="auto"/>
                <w:vAlign w:val="center"/>
              </w:tcPr>
              <w:p w14:paraId="666E17BC" w14:textId="30B41F50" w:rsidR="00DB4B2C" w:rsidRPr="00410502" w:rsidRDefault="009B6C0A" w:rsidP="006B2B65">
                <w:pPr>
                  <w:rPr>
                    <w:rFonts w:ascii="Arial" w:hAnsi="Arial" w:cs="Arial"/>
                    <w:sz w:val="20"/>
                    <w:szCs w:val="20"/>
                  </w:rPr>
                </w:pPr>
                <w:r>
                  <w:t>Pages 7–8 (Table 2, Table 3)</w:t>
                </w:r>
              </w:p>
            </w:tc>
          </w:sdtContent>
        </w:sdt>
      </w:tr>
      <w:tr w:rsidR="00DB4B2C"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dtPr>
          <w:sdtEndPr/>
          <w:sdtContent>
            <w:tc>
              <w:tcPr>
                <w:tcW w:w="0" w:type="auto"/>
                <w:vAlign w:val="center"/>
              </w:tcPr>
              <w:p w14:paraId="12770347" w14:textId="135AF3AB" w:rsidR="00DB4B2C" w:rsidRPr="00410502" w:rsidRDefault="009B6C0A" w:rsidP="006B2B65">
                <w:pPr>
                  <w:rPr>
                    <w:rFonts w:ascii="Arial" w:hAnsi="Arial" w:cs="Arial"/>
                    <w:sz w:val="20"/>
                    <w:szCs w:val="20"/>
                  </w:rPr>
                </w:pPr>
                <w:r w:rsidRPr="009B6C0A">
                  <w:rPr>
                    <w:sz w:val="20"/>
                  </w:rPr>
                  <w:t>Indirectly addressed via JBI checklist use, but not detailed per source</w:t>
                </w:r>
              </w:p>
            </w:tc>
          </w:sdtContent>
        </w:sdt>
      </w:tr>
      <w:tr w:rsidR="00DB4B2C"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dtPr>
          <w:sdtEndPr/>
          <w:sdtContent>
            <w:tc>
              <w:tcPr>
                <w:tcW w:w="0" w:type="auto"/>
                <w:vAlign w:val="center"/>
              </w:tcPr>
              <w:p w14:paraId="5216E7AB" w14:textId="7691623F" w:rsidR="00DB4B2C" w:rsidRPr="00410502" w:rsidRDefault="009B6C0A" w:rsidP="006B2B65">
                <w:pPr>
                  <w:rPr>
                    <w:rFonts w:ascii="Arial" w:hAnsi="Arial" w:cs="Arial"/>
                    <w:sz w:val="20"/>
                    <w:szCs w:val="20"/>
                  </w:rPr>
                </w:pPr>
                <w:r>
                  <w:t>Pages</w:t>
                </w:r>
                <w:bookmarkStart w:id="0" w:name="_GoBack"/>
                <w:bookmarkEnd w:id="0"/>
                <w:r>
                  <w:t xml:space="preserve"> 7–8</w:t>
                </w:r>
              </w:p>
            </w:tc>
          </w:sdtContent>
        </w:sdt>
      </w:tr>
      <w:tr w:rsidR="00DB4B2C"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dtPr>
          <w:sdtEndPr/>
          <w:sdtContent>
            <w:tc>
              <w:tcPr>
                <w:tcW w:w="0" w:type="auto"/>
                <w:vAlign w:val="center"/>
              </w:tcPr>
              <w:p w14:paraId="71489CEE" w14:textId="44E95879" w:rsidR="00DB4B2C" w:rsidRPr="00410502" w:rsidRDefault="009B6C0A" w:rsidP="006B2B65">
                <w:pPr>
                  <w:rPr>
                    <w:rFonts w:ascii="Arial" w:hAnsi="Arial" w:cs="Arial"/>
                    <w:sz w:val="20"/>
                    <w:szCs w:val="20"/>
                  </w:rPr>
                </w:pPr>
                <w:r>
                  <w:t>Pages 8–10</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DB4B2C"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dtPr>
          <w:sdtEndPr/>
          <w:sdtContent>
            <w:tc>
              <w:tcPr>
                <w:tcW w:w="0" w:type="auto"/>
                <w:vAlign w:val="center"/>
              </w:tcPr>
              <w:p w14:paraId="27450F34" w14:textId="1D40ABD5" w:rsidR="00DB4B2C" w:rsidRPr="00410502" w:rsidRDefault="009B6C0A" w:rsidP="006B2B65">
                <w:pPr>
                  <w:rPr>
                    <w:rFonts w:ascii="Arial" w:hAnsi="Arial" w:cs="Arial"/>
                    <w:sz w:val="20"/>
                    <w:szCs w:val="20"/>
                  </w:rPr>
                </w:pPr>
                <w:r>
                  <w:t>Pages 10–13</w:t>
                </w:r>
              </w:p>
            </w:tc>
          </w:sdtContent>
        </w:sdt>
      </w:tr>
      <w:tr w:rsidR="00DB4B2C"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dtPr>
          <w:sdtEndPr/>
          <w:sdtContent>
            <w:tc>
              <w:tcPr>
                <w:tcW w:w="0" w:type="auto"/>
                <w:vAlign w:val="center"/>
              </w:tcPr>
              <w:p w14:paraId="20712F37" w14:textId="08B22983" w:rsidR="00DB4B2C" w:rsidRPr="00410502" w:rsidRDefault="009B6C0A" w:rsidP="006B2B65">
                <w:pPr>
                  <w:rPr>
                    <w:rFonts w:ascii="Arial" w:hAnsi="Arial" w:cs="Arial"/>
                    <w:sz w:val="20"/>
                    <w:szCs w:val="20"/>
                  </w:rPr>
                </w:pPr>
                <w:r>
                  <w:t>Page 13</w:t>
                </w:r>
                <w:r w:rsidR="00FE16F4">
                  <w:t xml:space="preserve"> </w:t>
                </w:r>
                <w:r w:rsidR="00FE16F4" w:rsidRPr="00FE16F4">
                  <w:t>(Section 4.1)</w:t>
                </w:r>
              </w:p>
            </w:tc>
          </w:sdtContent>
        </w:sdt>
      </w:tr>
      <w:tr w:rsidR="00DB4B2C"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dtPr>
          <w:sdtEndPr/>
          <w:sdtContent>
            <w:tc>
              <w:tcPr>
                <w:tcW w:w="0" w:type="auto"/>
                <w:vAlign w:val="center"/>
              </w:tcPr>
              <w:p w14:paraId="3EF42E18" w14:textId="32E3F58A" w:rsidR="00DB4B2C" w:rsidRPr="00410502" w:rsidRDefault="009B6C0A" w:rsidP="006B2B65">
                <w:pPr>
                  <w:rPr>
                    <w:rFonts w:ascii="Arial" w:hAnsi="Arial" w:cs="Arial"/>
                    <w:sz w:val="20"/>
                    <w:szCs w:val="20"/>
                  </w:rPr>
                </w:pPr>
                <w:r>
                  <w:t>Pages 13–14</w:t>
                </w:r>
                <w:r w:rsidR="00FE16F4">
                  <w:t xml:space="preserve"> </w:t>
                </w:r>
                <w:r w:rsidR="00FE16F4">
                  <w:t>(Conclusions section)</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DB4B2C"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sources of funding for the included sources of evidence, as well as sources of funding for the scoping review. Describe the role of the </w:t>
            </w:r>
            <w:proofErr w:type="spellStart"/>
            <w:r w:rsidRPr="00410502">
              <w:rPr>
                <w:rFonts w:ascii="Arial" w:hAnsi="Arial" w:cs="Arial"/>
                <w:sz w:val="20"/>
                <w:szCs w:val="20"/>
              </w:rPr>
              <w:t>funders</w:t>
            </w:r>
            <w:proofErr w:type="spellEnd"/>
            <w:r w:rsidRPr="00410502">
              <w:rPr>
                <w:rFonts w:ascii="Arial" w:hAnsi="Arial" w:cs="Arial"/>
                <w:sz w:val="20"/>
                <w:szCs w:val="20"/>
              </w:rPr>
              <w:t xml:space="preserve"> of the scoping review.</w:t>
            </w:r>
          </w:p>
        </w:tc>
        <w:sdt>
          <w:sdtPr>
            <w:rPr>
              <w:rFonts w:ascii="Arial" w:hAnsi="Arial" w:cs="Arial"/>
              <w:sz w:val="20"/>
              <w:szCs w:val="20"/>
            </w:rPr>
            <w:id w:val="-1660921886"/>
            <w:placeholder>
              <w:docPart w:val="DefaultPlaceholder_1082065158"/>
            </w:placeholder>
          </w:sdtPr>
          <w:sdtEndPr/>
          <w:sdtContent>
            <w:tc>
              <w:tcPr>
                <w:tcW w:w="0" w:type="auto"/>
                <w:vAlign w:val="center"/>
              </w:tcPr>
              <w:p w14:paraId="5224A8F5" w14:textId="2DD75917" w:rsidR="00DB4B2C" w:rsidRPr="00410502" w:rsidRDefault="009B6C0A" w:rsidP="006B2B65">
                <w:pPr>
                  <w:rPr>
                    <w:rFonts w:ascii="Arial" w:hAnsi="Arial" w:cs="Arial"/>
                    <w:sz w:val="20"/>
                    <w:szCs w:val="20"/>
                  </w:rPr>
                </w:pPr>
                <w:r>
                  <w:t xml:space="preserve">Page 14 </w:t>
                </w:r>
                <w:r w:rsidR="00FE16F4">
                  <w:t>(Acknowledgements – TÜBİTAK support)</w:t>
                </w:r>
              </w:p>
            </w:tc>
          </w:sdtContent>
        </w:sdt>
      </w:tr>
    </w:tbl>
    <w:p w14:paraId="30296C77" w14:textId="1CFCE488"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JBI = Joanna Briggs Institute; PRISMA-</w:t>
      </w:r>
      <w:proofErr w:type="spellStart"/>
      <w:r w:rsidRPr="00A22784">
        <w:rPr>
          <w:rFonts w:ascii="Arial" w:hAnsi="Arial" w:cs="Arial"/>
          <w:sz w:val="18"/>
          <w:szCs w:val="20"/>
        </w:rPr>
        <w:t>ScR</w:t>
      </w:r>
      <w:proofErr w:type="spellEnd"/>
      <w:r w:rsidRPr="00A22784">
        <w:rPr>
          <w:rFonts w:ascii="Arial" w:hAnsi="Arial" w:cs="Arial"/>
          <w:sz w:val="18"/>
          <w:szCs w:val="20"/>
        </w:rPr>
        <w:t xml:space="preserve"> = Preferred Reporting Items for Systematic reviews and Meta-Analyses extension for Scoping Reviews.</w:t>
      </w:r>
    </w:p>
    <w:p w14:paraId="4032E26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7B237236"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9E16CB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The frameworks by </w:t>
      </w:r>
      <w:proofErr w:type="spellStart"/>
      <w:r w:rsidRPr="00A22784">
        <w:rPr>
          <w:rFonts w:ascii="Arial" w:hAnsi="Arial" w:cs="Arial"/>
          <w:sz w:val="18"/>
          <w:szCs w:val="20"/>
        </w:rPr>
        <w:t>Arksey</w:t>
      </w:r>
      <w:proofErr w:type="spellEnd"/>
      <w:r w:rsidRPr="00A22784">
        <w:rPr>
          <w:rFonts w:ascii="Arial" w:hAnsi="Arial" w:cs="Arial"/>
          <w:sz w:val="18"/>
          <w:szCs w:val="20"/>
        </w:rPr>
        <w:t xml:space="preserve"> and O’Malley (6) and </w:t>
      </w:r>
      <w:proofErr w:type="spellStart"/>
      <w:r w:rsidRPr="00A22784">
        <w:rPr>
          <w:rFonts w:ascii="Arial" w:hAnsi="Arial" w:cs="Arial"/>
          <w:sz w:val="18"/>
          <w:szCs w:val="20"/>
        </w:rPr>
        <w:t>Levac</w:t>
      </w:r>
      <w:proofErr w:type="spellEnd"/>
      <w:r w:rsidRPr="00A22784">
        <w:rPr>
          <w:rFonts w:ascii="Arial" w:hAnsi="Arial" w:cs="Arial"/>
          <w:sz w:val="18"/>
          <w:szCs w:val="20"/>
        </w:rPr>
        <w:t xml:space="preserve"> and colleagues (7) and the JBI guidance (4, 5) refer to the process of data extraction in a scoping review as data charting</w:t>
      </w:r>
      <w:r w:rsidRPr="00A22784">
        <w:rPr>
          <w:rFonts w:ascii="Arial" w:hAnsi="Arial" w:cs="Arial"/>
          <w:i/>
          <w:sz w:val="18"/>
          <w:szCs w:val="20"/>
        </w:rPr>
        <w:t>.</w:t>
      </w:r>
    </w:p>
    <w:p w14:paraId="22440457" w14:textId="26673D5F" w:rsidR="006B716B" w:rsidRDefault="00DB4B2C" w:rsidP="00A22784">
      <w:pPr>
        <w:spacing w:after="0" w:line="240" w:lineRule="auto"/>
        <w:rPr>
          <w:rFonts w:ascii="Arial" w:hAnsi="Arial" w:cs="Arial"/>
          <w:sz w:val="18"/>
          <w:szCs w:val="20"/>
        </w:rPr>
      </w:pPr>
      <w:r w:rsidRPr="00A22784">
        <w:rPr>
          <w:rFonts w:ascii="Arial" w:hAnsi="Arial" w:cs="Arial"/>
          <w:sz w:val="18"/>
          <w:szCs w:val="20"/>
        </w:rPr>
        <w:lastRenderedPageBreak/>
        <w:t>§</w:t>
      </w:r>
      <w:r w:rsidRPr="00A22784">
        <w:rPr>
          <w:rFonts w:ascii="Arial" w:hAnsi="Arial" w:cs="Arial"/>
          <w:i/>
          <w:sz w:val="18"/>
          <w:szCs w:val="20"/>
        </w:rPr>
        <w:t xml:space="preserve"> </w:t>
      </w:r>
      <w:r w:rsidRPr="00A22784">
        <w:rPr>
          <w:rFonts w:ascii="Arial" w:hAnsi="Arial"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6AB82CFC" w:rsidR="00A3213E" w:rsidRPr="00A60F08" w:rsidRDefault="00A60F08" w:rsidP="00A60F08">
      <w:pPr>
        <w:spacing w:before="240" w:line="240" w:lineRule="auto"/>
        <w:rPr>
          <w:sz w:val="16"/>
          <w:szCs w:val="16"/>
        </w:rPr>
      </w:pPr>
      <w:r w:rsidRPr="00A60F08">
        <w:rPr>
          <w:i/>
          <w:sz w:val="16"/>
          <w:szCs w:val="16"/>
        </w:rPr>
        <w:t>From:</w:t>
      </w:r>
      <w:r w:rsidRPr="00A60F08">
        <w:rPr>
          <w:sz w:val="16"/>
          <w:szCs w:val="16"/>
        </w:rPr>
        <w:t xml:space="preserve"> </w:t>
      </w:r>
      <w:r w:rsidR="00DE5B2B" w:rsidRPr="00DE5B2B">
        <w:rPr>
          <w:sz w:val="16"/>
          <w:szCs w:val="16"/>
        </w:rPr>
        <w:t xml:space="preserve">Tricco AC, Lillie E, Zarin W, O'Brien KK, Colquhoun H, </w:t>
      </w:r>
      <w:proofErr w:type="spellStart"/>
      <w:r w:rsidR="00DE5B2B" w:rsidRPr="00DE5B2B">
        <w:rPr>
          <w:sz w:val="16"/>
          <w:szCs w:val="16"/>
        </w:rPr>
        <w:t>Levac</w:t>
      </w:r>
      <w:proofErr w:type="spellEnd"/>
      <w:r w:rsidR="00DE5B2B" w:rsidRPr="00DE5B2B">
        <w:rPr>
          <w:sz w:val="16"/>
          <w:szCs w:val="16"/>
        </w:rPr>
        <w:t xml:space="preserve"> D, et al. PRISMA Extension for Scoping Reviews (</w:t>
      </w:r>
      <w:proofErr w:type="spellStart"/>
      <w:r w:rsidR="00DE5B2B" w:rsidRPr="00DE5B2B">
        <w:rPr>
          <w:sz w:val="16"/>
          <w:szCs w:val="16"/>
        </w:rPr>
        <w:t>PRISMAScR</w:t>
      </w:r>
      <w:proofErr w:type="spellEnd"/>
      <w:r w:rsidR="00DE5B2B" w:rsidRPr="00DE5B2B">
        <w:rPr>
          <w:sz w:val="16"/>
          <w:szCs w:val="16"/>
        </w:rPr>
        <w:t>): Checklist and Explanation. Ann Intern Med. 2018</w:t>
      </w:r>
      <w:proofErr w:type="gramStart"/>
      <w:r w:rsidR="00DE5B2B" w:rsidRPr="00DE5B2B">
        <w:rPr>
          <w:sz w:val="16"/>
          <w:szCs w:val="16"/>
        </w:rPr>
        <w:t>;169:467</w:t>
      </w:r>
      <w:proofErr w:type="gramEnd"/>
      <w:r w:rsidR="00DE5B2B" w:rsidRPr="00DE5B2B">
        <w:rPr>
          <w:sz w:val="16"/>
          <w:szCs w:val="16"/>
        </w:rPr>
        <w:t>–473.</w:t>
      </w:r>
      <w:r w:rsidR="00DE5B2B">
        <w:rPr>
          <w:sz w:val="16"/>
          <w:szCs w:val="16"/>
        </w:rPr>
        <w:t xml:space="preserve"> </w:t>
      </w:r>
      <w:hyperlink r:id="rId13" w:history="1">
        <w:proofErr w:type="spellStart"/>
        <w:proofErr w:type="gramStart"/>
        <w:r w:rsidR="00DE5B2B" w:rsidRPr="009672BA">
          <w:rPr>
            <w:rStyle w:val="Kpr"/>
            <w:iCs/>
            <w:sz w:val="16"/>
            <w:szCs w:val="16"/>
          </w:rPr>
          <w:t>doi</w:t>
        </w:r>
        <w:proofErr w:type="spellEnd"/>
        <w:proofErr w:type="gramEnd"/>
        <w:r w:rsidR="00DE5B2B" w:rsidRPr="009672BA">
          <w:rPr>
            <w:rStyle w:val="Kpr"/>
            <w:iCs/>
            <w:sz w:val="16"/>
            <w:szCs w:val="16"/>
          </w:rPr>
          <w:t>: 10.7326/M18-0850</w:t>
        </w:r>
      </w:hyperlink>
      <w:r w:rsidR="00DE5B2B" w:rsidRPr="00DE5B2B">
        <w:rPr>
          <w:sz w:val="16"/>
          <w:szCs w:val="16"/>
        </w:rPr>
        <w:t>.</w:t>
      </w:r>
    </w:p>
    <w:sectPr w:rsidR="00A3213E" w:rsidRPr="00A60F08" w:rsidSect="007856C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F7385" w14:textId="77777777" w:rsidR="00A60F11" w:rsidRDefault="00A60F11" w:rsidP="008F00FC">
      <w:pPr>
        <w:spacing w:after="0" w:line="240" w:lineRule="auto"/>
      </w:pPr>
      <w:r>
        <w:separator/>
      </w:r>
    </w:p>
  </w:endnote>
  <w:endnote w:type="continuationSeparator" w:id="0">
    <w:p w14:paraId="1F5B1F58" w14:textId="77777777" w:rsidR="00A60F11" w:rsidRDefault="00A60F11"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DF899" w14:textId="789021A0" w:rsidR="00A20945" w:rsidRPr="00C96CC3" w:rsidRDefault="00A60F11" w:rsidP="00A20945">
    <w:pPr>
      <w:pStyle w:val="Altbilgi"/>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lang w:val="de-DE" w:eastAsia="de-DE"/>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7777777" w:rsidR="00A20945" w:rsidRDefault="00A20945">
                              <w:r>
                                <w:rPr>
                                  <w:noProof/>
                                  <w:lang w:val="de-DE" w:eastAsia="de-DE"/>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" fillcolor="white [3201]" stroked="f" strokeweight=".5pt">
                  <v:textbox>
                    <w:txbxContent>
                      <w:p w14:paraId="27F71670" w14:textId="77777777" w:rsidR="00A20945" w:rsidRDefault="00A20945">
                        <w:r>
                          <w:rPr>
                            <w:noProof/>
                            <w:lang w:val="en-CA" w:eastAsia="en-CA"/>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2">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lang w:val="de-DE" w:eastAsia="de-DE"/>
          </w:rPr>
          <w:drawing>
            <wp:anchor distT="0" distB="0" distL="114300" distR="114300" simplePos="0" relativeHeight="251675648" behindDoc="0" locked="0" layoutInCell="1" allowOverlap="1" wp14:anchorId="4FD6F7B0" wp14:editId="04E8F874">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A20945">
      <w:rPr>
        <w:rFonts w:ascii="Arial" w:hAnsi="Arial" w:cs="Arial"/>
        <w:b/>
        <w:noProof/>
      </w:rPr>
      <w:tab/>
    </w:r>
  </w:p>
  <w:p w14:paraId="1FF6E737" w14:textId="697CF2A7" w:rsidR="00A20945" w:rsidRDefault="00DB4B2C" w:rsidP="004156DE">
    <w:pPr>
      <w:pStyle w:val="Altbilgi"/>
      <w:tabs>
        <w:tab w:val="left" w:pos="6435"/>
      </w:tabs>
      <w:jc w:val="right"/>
    </w:pPr>
    <w:r w:rsidRPr="00D5306E">
      <w:rPr>
        <w:noProof/>
        <w:lang w:val="de-DE" w:eastAsia="de-DE"/>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FE16F4">
      <w:rPr>
        <w:noProof/>
      </w:rPr>
      <w:t>2</w:t>
    </w:r>
    <w:r w:rsidR="00A2094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40ADCB" w14:textId="77777777" w:rsidR="00A60F11" w:rsidRDefault="00A60F11" w:rsidP="008F00FC">
      <w:pPr>
        <w:spacing w:after="0" w:line="240" w:lineRule="auto"/>
      </w:pPr>
      <w:r>
        <w:separator/>
      </w:r>
    </w:p>
  </w:footnote>
  <w:footnote w:type="continuationSeparator" w:id="0">
    <w:p w14:paraId="538BD2CF" w14:textId="77777777" w:rsidR="00A60F11" w:rsidRDefault="00A60F11" w:rsidP="008F00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6C243" w14:textId="7C74BD10" w:rsidR="00A22784" w:rsidRDefault="00A22784">
    <w:pPr>
      <w:pStyle w:val="stbilgi"/>
    </w:pPr>
    <w:r w:rsidRPr="00A22784">
      <w:rPr>
        <w:noProof/>
        <w:lang w:val="de-DE" w:eastAsia="de-DE"/>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" fillcolor="#2e5d8b [3204]" stroked="f" strokeweight="2pt">
              <v:fill color2="#172e45 [1604]" focusposition="1,1" focussize="" focus="100%" type="gradientRadial"/>
            </v:rect>
          </w:pict>
        </mc:Fallback>
      </mc:AlternateContent>
    </w:r>
    <w:r w:rsidRPr="00A22784">
      <w:rPr>
        <w:noProof/>
        <w:lang w:val="de-DE" w:eastAsia="de-DE"/>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0"/>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0FC"/>
    <w:rsid w:val="000128F0"/>
    <w:rsid w:val="00014701"/>
    <w:rsid w:val="000227A3"/>
    <w:rsid w:val="0002445A"/>
    <w:rsid w:val="00026B41"/>
    <w:rsid w:val="0007150E"/>
    <w:rsid w:val="00102EB3"/>
    <w:rsid w:val="00105EFB"/>
    <w:rsid w:val="00114815"/>
    <w:rsid w:val="001200B5"/>
    <w:rsid w:val="00167758"/>
    <w:rsid w:val="00177075"/>
    <w:rsid w:val="001B33BA"/>
    <w:rsid w:val="001B77A0"/>
    <w:rsid w:val="001C6DDD"/>
    <w:rsid w:val="002022D5"/>
    <w:rsid w:val="00213374"/>
    <w:rsid w:val="00217418"/>
    <w:rsid w:val="002334AE"/>
    <w:rsid w:val="00242A48"/>
    <w:rsid w:val="00264424"/>
    <w:rsid w:val="00281BCD"/>
    <w:rsid w:val="002B476F"/>
    <w:rsid w:val="002F5FA3"/>
    <w:rsid w:val="00302934"/>
    <w:rsid w:val="00313A2A"/>
    <w:rsid w:val="00322A8A"/>
    <w:rsid w:val="00323E65"/>
    <w:rsid w:val="00334101"/>
    <w:rsid w:val="00347431"/>
    <w:rsid w:val="003851F2"/>
    <w:rsid w:val="003B2237"/>
    <w:rsid w:val="003D1C59"/>
    <w:rsid w:val="003E68BD"/>
    <w:rsid w:val="003F0CA1"/>
    <w:rsid w:val="003F4381"/>
    <w:rsid w:val="00407446"/>
    <w:rsid w:val="00407858"/>
    <w:rsid w:val="004156DE"/>
    <w:rsid w:val="0046017E"/>
    <w:rsid w:val="0046461D"/>
    <w:rsid w:val="004770D8"/>
    <w:rsid w:val="00497EFE"/>
    <w:rsid w:val="004B1930"/>
    <w:rsid w:val="004D3507"/>
    <w:rsid w:val="004E0449"/>
    <w:rsid w:val="004E66A9"/>
    <w:rsid w:val="004F5410"/>
    <w:rsid w:val="004F5660"/>
    <w:rsid w:val="00536F35"/>
    <w:rsid w:val="00552CC9"/>
    <w:rsid w:val="005627F4"/>
    <w:rsid w:val="005659BC"/>
    <w:rsid w:val="00574F3D"/>
    <w:rsid w:val="005B2EA2"/>
    <w:rsid w:val="005D5A41"/>
    <w:rsid w:val="006014F6"/>
    <w:rsid w:val="006065A1"/>
    <w:rsid w:val="00627303"/>
    <w:rsid w:val="00636C96"/>
    <w:rsid w:val="00644D86"/>
    <w:rsid w:val="0066796D"/>
    <w:rsid w:val="006737C3"/>
    <w:rsid w:val="006805F3"/>
    <w:rsid w:val="00685157"/>
    <w:rsid w:val="006861DB"/>
    <w:rsid w:val="006A24B8"/>
    <w:rsid w:val="006B2B65"/>
    <w:rsid w:val="006B716B"/>
    <w:rsid w:val="006C3476"/>
    <w:rsid w:val="007156FC"/>
    <w:rsid w:val="007559B7"/>
    <w:rsid w:val="007856C6"/>
    <w:rsid w:val="007B5C73"/>
    <w:rsid w:val="00836836"/>
    <w:rsid w:val="00866B8D"/>
    <w:rsid w:val="00873B4E"/>
    <w:rsid w:val="0087486E"/>
    <w:rsid w:val="00882287"/>
    <w:rsid w:val="008B1BDC"/>
    <w:rsid w:val="008C47EA"/>
    <w:rsid w:val="008D2992"/>
    <w:rsid w:val="008D69B6"/>
    <w:rsid w:val="008F00FC"/>
    <w:rsid w:val="008F4300"/>
    <w:rsid w:val="00920DCD"/>
    <w:rsid w:val="00953702"/>
    <w:rsid w:val="009672BA"/>
    <w:rsid w:val="009B6C0A"/>
    <w:rsid w:val="009C0493"/>
    <w:rsid w:val="009C3A60"/>
    <w:rsid w:val="009D0C12"/>
    <w:rsid w:val="009D435E"/>
    <w:rsid w:val="009F0B7B"/>
    <w:rsid w:val="00A20638"/>
    <w:rsid w:val="00A2088E"/>
    <w:rsid w:val="00A20945"/>
    <w:rsid w:val="00A216E5"/>
    <w:rsid w:val="00A22784"/>
    <w:rsid w:val="00A24E72"/>
    <w:rsid w:val="00A3213E"/>
    <w:rsid w:val="00A35934"/>
    <w:rsid w:val="00A60F08"/>
    <w:rsid w:val="00A60F11"/>
    <w:rsid w:val="00A706B2"/>
    <w:rsid w:val="00A91E5F"/>
    <w:rsid w:val="00B169A9"/>
    <w:rsid w:val="00B73A70"/>
    <w:rsid w:val="00B85F7C"/>
    <w:rsid w:val="00BB554E"/>
    <w:rsid w:val="00C07F77"/>
    <w:rsid w:val="00C31A64"/>
    <w:rsid w:val="00C97AC3"/>
    <w:rsid w:val="00CB3347"/>
    <w:rsid w:val="00CE29A4"/>
    <w:rsid w:val="00D5306E"/>
    <w:rsid w:val="00DB140C"/>
    <w:rsid w:val="00DB4B2C"/>
    <w:rsid w:val="00DE5B2B"/>
    <w:rsid w:val="00E36760"/>
    <w:rsid w:val="00E37439"/>
    <w:rsid w:val="00E453DC"/>
    <w:rsid w:val="00E7703B"/>
    <w:rsid w:val="00E83084"/>
    <w:rsid w:val="00E86273"/>
    <w:rsid w:val="00E960E8"/>
    <w:rsid w:val="00EB3A3C"/>
    <w:rsid w:val="00EF3309"/>
    <w:rsid w:val="00F63586"/>
    <w:rsid w:val="00F661BF"/>
    <w:rsid w:val="00F8401A"/>
    <w:rsid w:val="00F911F0"/>
    <w:rsid w:val="00FB5402"/>
    <w:rsid w:val="00FE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2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1F0"/>
  </w:style>
  <w:style w:type="paragraph" w:styleId="Balk1">
    <w:name w:val="heading 1"/>
    <w:basedOn w:val="Normal"/>
    <w:next w:val="Normal"/>
    <w:link w:val="Balk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Balk2">
    <w:name w:val="heading 2"/>
    <w:basedOn w:val="Normal"/>
    <w:next w:val="Normal"/>
    <w:link w:val="Balk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Balk3">
    <w:name w:val="heading 3"/>
    <w:basedOn w:val="Normal"/>
    <w:next w:val="Normal"/>
    <w:link w:val="Balk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Balk4">
    <w:name w:val="heading 4"/>
    <w:basedOn w:val="Normal"/>
    <w:next w:val="Normal"/>
    <w:link w:val="Balk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Balk5">
    <w:name w:val="heading 5"/>
    <w:basedOn w:val="Normal"/>
    <w:next w:val="Normal"/>
    <w:link w:val="Balk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Balk6">
    <w:name w:val="heading 6"/>
    <w:basedOn w:val="Normal"/>
    <w:next w:val="Normal"/>
    <w:link w:val="Balk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Balk7">
    <w:name w:val="heading 7"/>
    <w:basedOn w:val="Normal"/>
    <w:next w:val="Normal"/>
    <w:link w:val="Balk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Balk8">
    <w:name w:val="heading 8"/>
    <w:basedOn w:val="Normal"/>
    <w:next w:val="Normal"/>
    <w:link w:val="Balk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Balk9">
    <w:name w:val="heading 9"/>
    <w:basedOn w:val="Normal"/>
    <w:next w:val="Normal"/>
    <w:link w:val="Balk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F00FC"/>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8F00FC"/>
  </w:style>
  <w:style w:type="paragraph" w:styleId="Altbilgi">
    <w:name w:val="footer"/>
    <w:basedOn w:val="Normal"/>
    <w:link w:val="AltbilgiChar"/>
    <w:uiPriority w:val="99"/>
    <w:unhideWhenUsed/>
    <w:rsid w:val="008F00FC"/>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8F00FC"/>
  </w:style>
  <w:style w:type="character" w:styleId="HafifVurgulama">
    <w:name w:val="Subtle Emphasis"/>
    <w:aliases w:val="Document Footer"/>
    <w:basedOn w:val="VarsaylanParagrafYazTipi"/>
    <w:uiPriority w:val="19"/>
    <w:qFormat/>
    <w:rsid w:val="002022D5"/>
    <w:rPr>
      <w:rFonts w:asciiTheme="minorHAnsi" w:hAnsiTheme="minorHAnsi"/>
      <w:b/>
      <w:iCs/>
      <w:color w:val="808080" w:themeColor="background1" w:themeShade="80"/>
    </w:rPr>
  </w:style>
  <w:style w:type="character" w:styleId="Kpr">
    <w:name w:val="Hyperlink"/>
    <w:basedOn w:val="VarsaylanParagrafYazTipi"/>
    <w:uiPriority w:val="99"/>
    <w:unhideWhenUsed/>
    <w:rsid w:val="00F911F0"/>
    <w:rPr>
      <w:color w:val="2E5D8B" w:themeColor="hyperlink"/>
      <w:u w:val="single"/>
    </w:rPr>
  </w:style>
  <w:style w:type="table" w:styleId="TabloKlavuzu">
    <w:name w:val="Table Grid"/>
    <w:basedOn w:val="NormalTablo"/>
    <w:uiPriority w:val="59"/>
    <w:rsid w:val="003F43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E8308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eParagraf">
    <w:name w:val="List Paragraph"/>
    <w:basedOn w:val="Normal"/>
    <w:uiPriority w:val="34"/>
    <w:qFormat/>
    <w:rsid w:val="001B33BA"/>
    <w:pPr>
      <w:ind w:left="720"/>
      <w:contextualSpacing/>
    </w:pPr>
  </w:style>
  <w:style w:type="character" w:styleId="YerTutucuMetni">
    <w:name w:val="Placeholder Text"/>
    <w:basedOn w:val="VarsaylanParagrafYazTipi"/>
    <w:uiPriority w:val="99"/>
    <w:semiHidden/>
    <w:rsid w:val="0002445A"/>
    <w:rPr>
      <w:color w:val="808080"/>
    </w:rPr>
  </w:style>
  <w:style w:type="paragraph" w:styleId="AralkYok">
    <w:name w:val="No Spacing"/>
    <w:link w:val="AralkYokChar"/>
    <w:uiPriority w:val="1"/>
    <w:qFormat/>
    <w:rsid w:val="0002445A"/>
    <w:pPr>
      <w:spacing w:after="0" w:line="240" w:lineRule="auto"/>
    </w:pPr>
    <w:rPr>
      <w:rFonts w:eastAsiaTheme="minorEastAsia"/>
      <w:lang w:eastAsia="ja-JP"/>
    </w:rPr>
  </w:style>
  <w:style w:type="character" w:customStyle="1" w:styleId="AralkYokChar">
    <w:name w:val="Aralık Yok Char"/>
    <w:basedOn w:val="VarsaylanParagrafYazTipi"/>
    <w:link w:val="AralkYok"/>
    <w:uiPriority w:val="1"/>
    <w:rsid w:val="0002445A"/>
    <w:rPr>
      <w:rFonts w:eastAsiaTheme="minorEastAsia"/>
      <w:lang w:eastAsia="ja-JP"/>
    </w:rPr>
  </w:style>
  <w:style w:type="character" w:styleId="Gl">
    <w:name w:val="Strong"/>
    <w:basedOn w:val="VarsaylanParagrafYazTipi"/>
    <w:uiPriority w:val="22"/>
    <w:qFormat/>
    <w:rsid w:val="0002445A"/>
    <w:rPr>
      <w:b/>
      <w:bCs/>
    </w:rPr>
  </w:style>
  <w:style w:type="paragraph" w:styleId="T1">
    <w:name w:val="toc 1"/>
    <w:basedOn w:val="Normal"/>
    <w:next w:val="Normal"/>
    <w:autoRedefine/>
    <w:uiPriority w:val="39"/>
    <w:unhideWhenUsed/>
    <w:rsid w:val="00A706B2"/>
    <w:pPr>
      <w:spacing w:after="100"/>
    </w:pPr>
  </w:style>
  <w:style w:type="paragraph" w:styleId="T2">
    <w:name w:val="toc 2"/>
    <w:basedOn w:val="Normal"/>
    <w:next w:val="Normal"/>
    <w:autoRedefine/>
    <w:uiPriority w:val="39"/>
    <w:unhideWhenUsed/>
    <w:rsid w:val="00A706B2"/>
    <w:pPr>
      <w:spacing w:after="100"/>
      <w:ind w:left="220"/>
    </w:pPr>
  </w:style>
  <w:style w:type="paragraph" w:styleId="T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Balk1"/>
    <w:link w:val="KTProgramreportHeading1Char"/>
    <w:rsid w:val="00A706B2"/>
    <w:rPr>
      <w:rFonts w:ascii="Arial" w:hAnsi="Arial"/>
    </w:rPr>
  </w:style>
  <w:style w:type="character" w:customStyle="1" w:styleId="KTProgramreportHeading1Char">
    <w:name w:val="KT Program report_Heading 1 Char"/>
    <w:basedOn w:val="Balk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Balk1Char">
    <w:name w:val="Başlık 1 Char"/>
    <w:basedOn w:val="VarsaylanParagrafYazTipi"/>
    <w:link w:val="Balk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Balk2"/>
    <w:link w:val="KTProgramHeading3Char"/>
    <w:rsid w:val="00A706B2"/>
    <w:pPr>
      <w:spacing w:before="120"/>
    </w:pPr>
    <w:rPr>
      <w:rFonts w:ascii="Arial" w:hAnsi="Arial"/>
    </w:rPr>
  </w:style>
  <w:style w:type="paragraph" w:customStyle="1" w:styleId="KTProgramHeading4">
    <w:name w:val="KT Program_Heading 4"/>
    <w:basedOn w:val="Balk3"/>
    <w:link w:val="KTProgramHeading4Char"/>
    <w:rsid w:val="00A706B2"/>
    <w:rPr>
      <w:rFonts w:ascii="Arial" w:hAnsi="Arial"/>
    </w:rPr>
  </w:style>
  <w:style w:type="character" w:customStyle="1" w:styleId="KTProgramHeading3Char">
    <w:name w:val="KT Program_Heading 3 Char"/>
    <w:basedOn w:val="Balk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Balk3Char"/>
    <w:link w:val="KTProgramHeading4"/>
    <w:rsid w:val="00A706B2"/>
    <w:rPr>
      <w:rFonts w:ascii="Arial" w:eastAsiaTheme="majorEastAsia" w:hAnsi="Arial" w:cstheme="majorBidi"/>
      <w:b/>
      <w:bCs/>
      <w:color w:val="2E5D8B" w:themeColor="accent1"/>
    </w:rPr>
  </w:style>
  <w:style w:type="character" w:customStyle="1" w:styleId="Balk2Char">
    <w:name w:val="Başlık 2 Char"/>
    <w:basedOn w:val="VarsaylanParagrafYazTipi"/>
    <w:link w:val="Balk2"/>
    <w:uiPriority w:val="9"/>
    <w:rsid w:val="004F5410"/>
    <w:rPr>
      <w:rFonts w:asciiTheme="majorHAnsi" w:eastAsiaTheme="majorEastAsia" w:hAnsiTheme="majorHAnsi" w:cstheme="majorBidi"/>
      <w:b/>
      <w:bCs/>
      <w:color w:val="2E5D8B" w:themeColor="accent1"/>
      <w:sz w:val="26"/>
      <w:szCs w:val="26"/>
    </w:rPr>
  </w:style>
  <w:style w:type="character" w:customStyle="1" w:styleId="Balk3Char">
    <w:name w:val="Başlık 3 Char"/>
    <w:basedOn w:val="VarsaylanParagrafYazTipi"/>
    <w:link w:val="Balk3"/>
    <w:uiPriority w:val="9"/>
    <w:rsid w:val="00536F35"/>
    <w:rPr>
      <w:rFonts w:asciiTheme="majorHAnsi" w:eastAsiaTheme="majorEastAsia" w:hAnsiTheme="majorHAnsi" w:cstheme="majorBidi"/>
      <w:b/>
      <w:bCs/>
      <w:color w:val="2E5D8B" w:themeColor="accent1"/>
    </w:rPr>
  </w:style>
  <w:style w:type="table" w:styleId="AkListe-Vurgu1">
    <w:name w:val="Light List Accent 1"/>
    <w:basedOn w:val="NormalTablo"/>
    <w:uiPriority w:val="61"/>
    <w:rsid w:val="00836836"/>
    <w:pPr>
      <w:spacing w:after="0" w:line="240" w:lineRule="auto"/>
    </w:pPr>
    <w:tblPr>
      <w:tblStyleRowBandSize w:val="1"/>
      <w:tblStyleColBandSize w:val="1"/>
      <w:tblInd w:w="0" w:type="dxa"/>
      <w:tblBorders>
        <w:top w:val="single" w:sz="8" w:space="0" w:color="2E5D8B" w:themeColor="accent1"/>
        <w:left w:val="single" w:sz="8" w:space="0" w:color="2E5D8B" w:themeColor="accent1"/>
        <w:bottom w:val="single" w:sz="8" w:space="0" w:color="2E5D8B" w:themeColor="accent1"/>
        <w:right w:val="single" w:sz="8" w:space="0" w:color="2E5D8B"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Balk4Char">
    <w:name w:val="Başlık 4 Char"/>
    <w:basedOn w:val="VarsaylanParagrafYazTipi"/>
    <w:link w:val="Balk4"/>
    <w:uiPriority w:val="9"/>
    <w:rsid w:val="00536F35"/>
    <w:rPr>
      <w:rFonts w:asciiTheme="majorHAnsi" w:eastAsiaTheme="majorEastAsia" w:hAnsiTheme="majorHAnsi" w:cstheme="majorBidi"/>
      <w:b/>
      <w:bCs/>
      <w:i/>
      <w:iCs/>
      <w:color w:val="2E5D8B" w:themeColor="accent1"/>
    </w:rPr>
  </w:style>
  <w:style w:type="character" w:customStyle="1" w:styleId="Balk5Char">
    <w:name w:val="Başlık 5 Char"/>
    <w:basedOn w:val="VarsaylanParagrafYazTipi"/>
    <w:link w:val="Balk5"/>
    <w:uiPriority w:val="9"/>
    <w:rsid w:val="004F5410"/>
    <w:rPr>
      <w:rFonts w:asciiTheme="majorHAnsi" w:eastAsiaTheme="majorEastAsia" w:hAnsiTheme="majorHAnsi" w:cstheme="majorBidi"/>
      <w:b/>
      <w:color w:val="5C5C5C" w:themeColor="text1" w:themeTint="BF"/>
      <w:u w:val="single"/>
    </w:rPr>
  </w:style>
  <w:style w:type="character" w:customStyle="1" w:styleId="Balk6Char">
    <w:name w:val="Başlık 6 Char"/>
    <w:basedOn w:val="VarsaylanParagrafYazTipi"/>
    <w:link w:val="Balk6"/>
    <w:uiPriority w:val="9"/>
    <w:rsid w:val="004F5410"/>
    <w:rPr>
      <w:rFonts w:asciiTheme="majorHAnsi" w:eastAsiaTheme="majorEastAsia" w:hAnsiTheme="majorHAnsi" w:cstheme="majorBidi"/>
      <w:b/>
      <w:i/>
      <w:iCs/>
      <w:color w:val="5C5C5C" w:themeColor="text1" w:themeTint="BF"/>
      <w:u w:val="single"/>
    </w:rPr>
  </w:style>
  <w:style w:type="character" w:customStyle="1" w:styleId="Balk7Char">
    <w:name w:val="Başlık 7 Char"/>
    <w:basedOn w:val="VarsaylanParagrafYazTipi"/>
    <w:link w:val="Balk7"/>
    <w:uiPriority w:val="9"/>
    <w:rsid w:val="00536F35"/>
    <w:rPr>
      <w:rFonts w:asciiTheme="majorHAnsi" w:eastAsiaTheme="majorEastAsia" w:hAnsiTheme="majorHAnsi" w:cstheme="majorBidi"/>
      <w:i/>
      <w:iCs/>
      <w:color w:val="5C5C5C" w:themeColor="text1" w:themeTint="BF"/>
    </w:rPr>
  </w:style>
  <w:style w:type="character" w:customStyle="1" w:styleId="Balk8Char">
    <w:name w:val="Başlık 8 Char"/>
    <w:basedOn w:val="VarsaylanParagrafYazTipi"/>
    <w:link w:val="Balk8"/>
    <w:uiPriority w:val="9"/>
    <w:rsid w:val="00536F35"/>
    <w:rPr>
      <w:rFonts w:asciiTheme="majorHAnsi" w:eastAsiaTheme="majorEastAsia" w:hAnsiTheme="majorHAnsi" w:cstheme="majorBidi"/>
      <w:color w:val="5C5C5C" w:themeColor="text1" w:themeTint="BF"/>
      <w:sz w:val="20"/>
      <w:szCs w:val="20"/>
    </w:rPr>
  </w:style>
  <w:style w:type="character" w:customStyle="1" w:styleId="Balk9Char">
    <w:name w:val="Başlık 9 Char"/>
    <w:basedOn w:val="VarsaylanParagrafYazTipi"/>
    <w:link w:val="Balk9"/>
    <w:uiPriority w:val="9"/>
    <w:rsid w:val="00536F35"/>
    <w:rPr>
      <w:rFonts w:asciiTheme="majorHAnsi" w:eastAsiaTheme="majorEastAsia" w:hAnsiTheme="majorHAnsi" w:cstheme="majorBidi"/>
      <w:i/>
      <w:iCs/>
      <w:color w:val="5C5C5C" w:themeColor="text1" w:themeTint="BF"/>
      <w:sz w:val="20"/>
      <w:szCs w:val="20"/>
    </w:rPr>
  </w:style>
  <w:style w:type="table" w:styleId="OrtaKlavuz3-Vurgu3">
    <w:name w:val="Medium Grid 3 Accent 3"/>
    <w:basedOn w:val="NormalTablo"/>
    <w:uiPriority w:val="69"/>
    <w:rsid w:val="004E66A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OrtaGlgeleme2-Vurgu1">
    <w:name w:val="Medium Shading 2 Accent 1"/>
    <w:basedOn w:val="NormalTablo"/>
    <w:uiPriority w:val="64"/>
    <w:rsid w:val="004E66A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NormalTablo"/>
    <w:uiPriority w:val="40"/>
    <w:rsid w:val="00DB4B2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klamaBavurusu">
    <w:name w:val="annotation reference"/>
    <w:basedOn w:val="VarsaylanParagrafYazTipi"/>
    <w:uiPriority w:val="99"/>
    <w:semiHidden/>
    <w:unhideWhenUsed/>
    <w:rsid w:val="00866B8D"/>
    <w:rPr>
      <w:sz w:val="16"/>
      <w:szCs w:val="16"/>
    </w:rPr>
  </w:style>
  <w:style w:type="paragraph" w:styleId="AklamaMetni">
    <w:name w:val="annotation text"/>
    <w:basedOn w:val="Normal"/>
    <w:link w:val="AklamaMetniChar"/>
    <w:uiPriority w:val="99"/>
    <w:semiHidden/>
    <w:unhideWhenUsed/>
    <w:rsid w:val="00866B8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66B8D"/>
    <w:rPr>
      <w:sz w:val="20"/>
      <w:szCs w:val="20"/>
    </w:rPr>
  </w:style>
  <w:style w:type="paragraph" w:styleId="AklamaKonusu">
    <w:name w:val="annotation subject"/>
    <w:basedOn w:val="AklamaMetni"/>
    <w:next w:val="AklamaMetni"/>
    <w:link w:val="AklamaKonusuChar"/>
    <w:uiPriority w:val="99"/>
    <w:semiHidden/>
    <w:unhideWhenUsed/>
    <w:rsid w:val="00866B8D"/>
    <w:rPr>
      <w:b/>
      <w:bCs/>
    </w:rPr>
  </w:style>
  <w:style w:type="character" w:customStyle="1" w:styleId="AklamaKonusuChar">
    <w:name w:val="Açıklama Konusu Char"/>
    <w:basedOn w:val="AklamaMetniChar"/>
    <w:link w:val="AklamaKonusu"/>
    <w:uiPriority w:val="99"/>
    <w:semiHidden/>
    <w:rsid w:val="00866B8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1F0"/>
  </w:style>
  <w:style w:type="paragraph" w:styleId="Balk1">
    <w:name w:val="heading 1"/>
    <w:basedOn w:val="Normal"/>
    <w:next w:val="Normal"/>
    <w:link w:val="Balk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Balk2">
    <w:name w:val="heading 2"/>
    <w:basedOn w:val="Normal"/>
    <w:next w:val="Normal"/>
    <w:link w:val="Balk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Balk3">
    <w:name w:val="heading 3"/>
    <w:basedOn w:val="Normal"/>
    <w:next w:val="Normal"/>
    <w:link w:val="Balk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Balk4">
    <w:name w:val="heading 4"/>
    <w:basedOn w:val="Normal"/>
    <w:next w:val="Normal"/>
    <w:link w:val="Balk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Balk5">
    <w:name w:val="heading 5"/>
    <w:basedOn w:val="Normal"/>
    <w:next w:val="Normal"/>
    <w:link w:val="Balk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Balk6">
    <w:name w:val="heading 6"/>
    <w:basedOn w:val="Normal"/>
    <w:next w:val="Normal"/>
    <w:link w:val="Balk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Balk7">
    <w:name w:val="heading 7"/>
    <w:basedOn w:val="Normal"/>
    <w:next w:val="Normal"/>
    <w:link w:val="Balk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Balk8">
    <w:name w:val="heading 8"/>
    <w:basedOn w:val="Normal"/>
    <w:next w:val="Normal"/>
    <w:link w:val="Balk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Balk9">
    <w:name w:val="heading 9"/>
    <w:basedOn w:val="Normal"/>
    <w:next w:val="Normal"/>
    <w:link w:val="Balk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F00FC"/>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8F00FC"/>
  </w:style>
  <w:style w:type="paragraph" w:styleId="Altbilgi">
    <w:name w:val="footer"/>
    <w:basedOn w:val="Normal"/>
    <w:link w:val="AltbilgiChar"/>
    <w:uiPriority w:val="99"/>
    <w:unhideWhenUsed/>
    <w:rsid w:val="008F00FC"/>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8F00FC"/>
  </w:style>
  <w:style w:type="character" w:styleId="HafifVurgulama">
    <w:name w:val="Subtle Emphasis"/>
    <w:aliases w:val="Document Footer"/>
    <w:basedOn w:val="VarsaylanParagrafYazTipi"/>
    <w:uiPriority w:val="19"/>
    <w:qFormat/>
    <w:rsid w:val="002022D5"/>
    <w:rPr>
      <w:rFonts w:asciiTheme="minorHAnsi" w:hAnsiTheme="minorHAnsi"/>
      <w:b/>
      <w:iCs/>
      <w:color w:val="808080" w:themeColor="background1" w:themeShade="80"/>
    </w:rPr>
  </w:style>
  <w:style w:type="character" w:styleId="Kpr">
    <w:name w:val="Hyperlink"/>
    <w:basedOn w:val="VarsaylanParagrafYazTipi"/>
    <w:uiPriority w:val="99"/>
    <w:unhideWhenUsed/>
    <w:rsid w:val="00F911F0"/>
    <w:rPr>
      <w:color w:val="2E5D8B" w:themeColor="hyperlink"/>
      <w:u w:val="single"/>
    </w:rPr>
  </w:style>
  <w:style w:type="table" w:styleId="TabloKlavuzu">
    <w:name w:val="Table Grid"/>
    <w:basedOn w:val="NormalTablo"/>
    <w:uiPriority w:val="59"/>
    <w:rsid w:val="003F43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E8308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eParagraf">
    <w:name w:val="List Paragraph"/>
    <w:basedOn w:val="Normal"/>
    <w:uiPriority w:val="34"/>
    <w:qFormat/>
    <w:rsid w:val="001B33BA"/>
    <w:pPr>
      <w:ind w:left="720"/>
      <w:contextualSpacing/>
    </w:pPr>
  </w:style>
  <w:style w:type="character" w:styleId="YerTutucuMetni">
    <w:name w:val="Placeholder Text"/>
    <w:basedOn w:val="VarsaylanParagrafYazTipi"/>
    <w:uiPriority w:val="99"/>
    <w:semiHidden/>
    <w:rsid w:val="0002445A"/>
    <w:rPr>
      <w:color w:val="808080"/>
    </w:rPr>
  </w:style>
  <w:style w:type="paragraph" w:styleId="AralkYok">
    <w:name w:val="No Spacing"/>
    <w:link w:val="AralkYokChar"/>
    <w:uiPriority w:val="1"/>
    <w:qFormat/>
    <w:rsid w:val="0002445A"/>
    <w:pPr>
      <w:spacing w:after="0" w:line="240" w:lineRule="auto"/>
    </w:pPr>
    <w:rPr>
      <w:rFonts w:eastAsiaTheme="minorEastAsia"/>
      <w:lang w:eastAsia="ja-JP"/>
    </w:rPr>
  </w:style>
  <w:style w:type="character" w:customStyle="1" w:styleId="AralkYokChar">
    <w:name w:val="Aralık Yok Char"/>
    <w:basedOn w:val="VarsaylanParagrafYazTipi"/>
    <w:link w:val="AralkYok"/>
    <w:uiPriority w:val="1"/>
    <w:rsid w:val="0002445A"/>
    <w:rPr>
      <w:rFonts w:eastAsiaTheme="minorEastAsia"/>
      <w:lang w:eastAsia="ja-JP"/>
    </w:rPr>
  </w:style>
  <w:style w:type="character" w:styleId="Gl">
    <w:name w:val="Strong"/>
    <w:basedOn w:val="VarsaylanParagrafYazTipi"/>
    <w:uiPriority w:val="22"/>
    <w:qFormat/>
    <w:rsid w:val="0002445A"/>
    <w:rPr>
      <w:b/>
      <w:bCs/>
    </w:rPr>
  </w:style>
  <w:style w:type="paragraph" w:styleId="T1">
    <w:name w:val="toc 1"/>
    <w:basedOn w:val="Normal"/>
    <w:next w:val="Normal"/>
    <w:autoRedefine/>
    <w:uiPriority w:val="39"/>
    <w:unhideWhenUsed/>
    <w:rsid w:val="00A706B2"/>
    <w:pPr>
      <w:spacing w:after="100"/>
    </w:pPr>
  </w:style>
  <w:style w:type="paragraph" w:styleId="T2">
    <w:name w:val="toc 2"/>
    <w:basedOn w:val="Normal"/>
    <w:next w:val="Normal"/>
    <w:autoRedefine/>
    <w:uiPriority w:val="39"/>
    <w:unhideWhenUsed/>
    <w:rsid w:val="00A706B2"/>
    <w:pPr>
      <w:spacing w:after="100"/>
      <w:ind w:left="220"/>
    </w:pPr>
  </w:style>
  <w:style w:type="paragraph" w:styleId="T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Balk1"/>
    <w:link w:val="KTProgramreportHeading1Char"/>
    <w:rsid w:val="00A706B2"/>
    <w:rPr>
      <w:rFonts w:ascii="Arial" w:hAnsi="Arial"/>
    </w:rPr>
  </w:style>
  <w:style w:type="character" w:customStyle="1" w:styleId="KTProgramreportHeading1Char">
    <w:name w:val="KT Program report_Heading 1 Char"/>
    <w:basedOn w:val="Balk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Balk1Char">
    <w:name w:val="Başlık 1 Char"/>
    <w:basedOn w:val="VarsaylanParagrafYazTipi"/>
    <w:link w:val="Balk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Balk2"/>
    <w:link w:val="KTProgramHeading3Char"/>
    <w:rsid w:val="00A706B2"/>
    <w:pPr>
      <w:spacing w:before="120"/>
    </w:pPr>
    <w:rPr>
      <w:rFonts w:ascii="Arial" w:hAnsi="Arial"/>
    </w:rPr>
  </w:style>
  <w:style w:type="paragraph" w:customStyle="1" w:styleId="KTProgramHeading4">
    <w:name w:val="KT Program_Heading 4"/>
    <w:basedOn w:val="Balk3"/>
    <w:link w:val="KTProgramHeading4Char"/>
    <w:rsid w:val="00A706B2"/>
    <w:rPr>
      <w:rFonts w:ascii="Arial" w:hAnsi="Arial"/>
    </w:rPr>
  </w:style>
  <w:style w:type="character" w:customStyle="1" w:styleId="KTProgramHeading3Char">
    <w:name w:val="KT Program_Heading 3 Char"/>
    <w:basedOn w:val="Balk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Balk3Char"/>
    <w:link w:val="KTProgramHeading4"/>
    <w:rsid w:val="00A706B2"/>
    <w:rPr>
      <w:rFonts w:ascii="Arial" w:eastAsiaTheme="majorEastAsia" w:hAnsi="Arial" w:cstheme="majorBidi"/>
      <w:b/>
      <w:bCs/>
      <w:color w:val="2E5D8B" w:themeColor="accent1"/>
    </w:rPr>
  </w:style>
  <w:style w:type="character" w:customStyle="1" w:styleId="Balk2Char">
    <w:name w:val="Başlık 2 Char"/>
    <w:basedOn w:val="VarsaylanParagrafYazTipi"/>
    <w:link w:val="Balk2"/>
    <w:uiPriority w:val="9"/>
    <w:rsid w:val="004F5410"/>
    <w:rPr>
      <w:rFonts w:asciiTheme="majorHAnsi" w:eastAsiaTheme="majorEastAsia" w:hAnsiTheme="majorHAnsi" w:cstheme="majorBidi"/>
      <w:b/>
      <w:bCs/>
      <w:color w:val="2E5D8B" w:themeColor="accent1"/>
      <w:sz w:val="26"/>
      <w:szCs w:val="26"/>
    </w:rPr>
  </w:style>
  <w:style w:type="character" w:customStyle="1" w:styleId="Balk3Char">
    <w:name w:val="Başlık 3 Char"/>
    <w:basedOn w:val="VarsaylanParagrafYazTipi"/>
    <w:link w:val="Balk3"/>
    <w:uiPriority w:val="9"/>
    <w:rsid w:val="00536F35"/>
    <w:rPr>
      <w:rFonts w:asciiTheme="majorHAnsi" w:eastAsiaTheme="majorEastAsia" w:hAnsiTheme="majorHAnsi" w:cstheme="majorBidi"/>
      <w:b/>
      <w:bCs/>
      <w:color w:val="2E5D8B" w:themeColor="accent1"/>
    </w:rPr>
  </w:style>
  <w:style w:type="table" w:styleId="AkListe-Vurgu1">
    <w:name w:val="Light List Accent 1"/>
    <w:basedOn w:val="NormalTablo"/>
    <w:uiPriority w:val="61"/>
    <w:rsid w:val="00836836"/>
    <w:pPr>
      <w:spacing w:after="0" w:line="240" w:lineRule="auto"/>
    </w:pPr>
    <w:tblPr>
      <w:tblStyleRowBandSize w:val="1"/>
      <w:tblStyleColBandSize w:val="1"/>
      <w:tblInd w:w="0" w:type="dxa"/>
      <w:tblBorders>
        <w:top w:val="single" w:sz="8" w:space="0" w:color="2E5D8B" w:themeColor="accent1"/>
        <w:left w:val="single" w:sz="8" w:space="0" w:color="2E5D8B" w:themeColor="accent1"/>
        <w:bottom w:val="single" w:sz="8" w:space="0" w:color="2E5D8B" w:themeColor="accent1"/>
        <w:right w:val="single" w:sz="8" w:space="0" w:color="2E5D8B"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Balk4Char">
    <w:name w:val="Başlık 4 Char"/>
    <w:basedOn w:val="VarsaylanParagrafYazTipi"/>
    <w:link w:val="Balk4"/>
    <w:uiPriority w:val="9"/>
    <w:rsid w:val="00536F35"/>
    <w:rPr>
      <w:rFonts w:asciiTheme="majorHAnsi" w:eastAsiaTheme="majorEastAsia" w:hAnsiTheme="majorHAnsi" w:cstheme="majorBidi"/>
      <w:b/>
      <w:bCs/>
      <w:i/>
      <w:iCs/>
      <w:color w:val="2E5D8B" w:themeColor="accent1"/>
    </w:rPr>
  </w:style>
  <w:style w:type="character" w:customStyle="1" w:styleId="Balk5Char">
    <w:name w:val="Başlık 5 Char"/>
    <w:basedOn w:val="VarsaylanParagrafYazTipi"/>
    <w:link w:val="Balk5"/>
    <w:uiPriority w:val="9"/>
    <w:rsid w:val="004F5410"/>
    <w:rPr>
      <w:rFonts w:asciiTheme="majorHAnsi" w:eastAsiaTheme="majorEastAsia" w:hAnsiTheme="majorHAnsi" w:cstheme="majorBidi"/>
      <w:b/>
      <w:color w:val="5C5C5C" w:themeColor="text1" w:themeTint="BF"/>
      <w:u w:val="single"/>
    </w:rPr>
  </w:style>
  <w:style w:type="character" w:customStyle="1" w:styleId="Balk6Char">
    <w:name w:val="Başlık 6 Char"/>
    <w:basedOn w:val="VarsaylanParagrafYazTipi"/>
    <w:link w:val="Balk6"/>
    <w:uiPriority w:val="9"/>
    <w:rsid w:val="004F5410"/>
    <w:rPr>
      <w:rFonts w:asciiTheme="majorHAnsi" w:eastAsiaTheme="majorEastAsia" w:hAnsiTheme="majorHAnsi" w:cstheme="majorBidi"/>
      <w:b/>
      <w:i/>
      <w:iCs/>
      <w:color w:val="5C5C5C" w:themeColor="text1" w:themeTint="BF"/>
      <w:u w:val="single"/>
    </w:rPr>
  </w:style>
  <w:style w:type="character" w:customStyle="1" w:styleId="Balk7Char">
    <w:name w:val="Başlık 7 Char"/>
    <w:basedOn w:val="VarsaylanParagrafYazTipi"/>
    <w:link w:val="Balk7"/>
    <w:uiPriority w:val="9"/>
    <w:rsid w:val="00536F35"/>
    <w:rPr>
      <w:rFonts w:asciiTheme="majorHAnsi" w:eastAsiaTheme="majorEastAsia" w:hAnsiTheme="majorHAnsi" w:cstheme="majorBidi"/>
      <w:i/>
      <w:iCs/>
      <w:color w:val="5C5C5C" w:themeColor="text1" w:themeTint="BF"/>
    </w:rPr>
  </w:style>
  <w:style w:type="character" w:customStyle="1" w:styleId="Balk8Char">
    <w:name w:val="Başlık 8 Char"/>
    <w:basedOn w:val="VarsaylanParagrafYazTipi"/>
    <w:link w:val="Balk8"/>
    <w:uiPriority w:val="9"/>
    <w:rsid w:val="00536F35"/>
    <w:rPr>
      <w:rFonts w:asciiTheme="majorHAnsi" w:eastAsiaTheme="majorEastAsia" w:hAnsiTheme="majorHAnsi" w:cstheme="majorBidi"/>
      <w:color w:val="5C5C5C" w:themeColor="text1" w:themeTint="BF"/>
      <w:sz w:val="20"/>
      <w:szCs w:val="20"/>
    </w:rPr>
  </w:style>
  <w:style w:type="character" w:customStyle="1" w:styleId="Balk9Char">
    <w:name w:val="Başlık 9 Char"/>
    <w:basedOn w:val="VarsaylanParagrafYazTipi"/>
    <w:link w:val="Balk9"/>
    <w:uiPriority w:val="9"/>
    <w:rsid w:val="00536F35"/>
    <w:rPr>
      <w:rFonts w:asciiTheme="majorHAnsi" w:eastAsiaTheme="majorEastAsia" w:hAnsiTheme="majorHAnsi" w:cstheme="majorBidi"/>
      <w:i/>
      <w:iCs/>
      <w:color w:val="5C5C5C" w:themeColor="text1" w:themeTint="BF"/>
      <w:sz w:val="20"/>
      <w:szCs w:val="20"/>
    </w:rPr>
  </w:style>
  <w:style w:type="table" w:styleId="OrtaKlavuz3-Vurgu3">
    <w:name w:val="Medium Grid 3 Accent 3"/>
    <w:basedOn w:val="NormalTablo"/>
    <w:uiPriority w:val="69"/>
    <w:rsid w:val="004E66A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OrtaGlgeleme2-Vurgu1">
    <w:name w:val="Medium Shading 2 Accent 1"/>
    <w:basedOn w:val="NormalTablo"/>
    <w:uiPriority w:val="64"/>
    <w:rsid w:val="004E66A9"/>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NormalTablo"/>
    <w:uiPriority w:val="40"/>
    <w:rsid w:val="00DB4B2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AklamaBavurusu">
    <w:name w:val="annotation reference"/>
    <w:basedOn w:val="VarsaylanParagrafYazTipi"/>
    <w:uiPriority w:val="99"/>
    <w:semiHidden/>
    <w:unhideWhenUsed/>
    <w:rsid w:val="00866B8D"/>
    <w:rPr>
      <w:sz w:val="16"/>
      <w:szCs w:val="16"/>
    </w:rPr>
  </w:style>
  <w:style w:type="paragraph" w:styleId="AklamaMetni">
    <w:name w:val="annotation text"/>
    <w:basedOn w:val="Normal"/>
    <w:link w:val="AklamaMetniChar"/>
    <w:uiPriority w:val="99"/>
    <w:semiHidden/>
    <w:unhideWhenUsed/>
    <w:rsid w:val="00866B8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66B8D"/>
    <w:rPr>
      <w:sz w:val="20"/>
      <w:szCs w:val="20"/>
    </w:rPr>
  </w:style>
  <w:style w:type="paragraph" w:styleId="AklamaKonusu">
    <w:name w:val="annotation subject"/>
    <w:basedOn w:val="AklamaMetni"/>
    <w:next w:val="AklamaMetni"/>
    <w:link w:val="AklamaKonusuChar"/>
    <w:uiPriority w:val="99"/>
    <w:semiHidden/>
    <w:unhideWhenUsed/>
    <w:rsid w:val="00866B8D"/>
    <w:rPr>
      <w:b/>
      <w:bCs/>
    </w:rPr>
  </w:style>
  <w:style w:type="character" w:customStyle="1" w:styleId="AklamaKonusuChar">
    <w:name w:val="Açıklama Konusu Char"/>
    <w:basedOn w:val="AklamaMetniChar"/>
    <w:link w:val="AklamaKonusu"/>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annals.org/aim/fullarticle/2700389/prisma-extension-scoping-reviews-prisma-scr-checklist-explan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rsidR="00CC7CE7" w:rsidRDefault="00C33A07">
          <w:r w:rsidRPr="003A2F5F">
            <w:rPr>
              <w:rStyle w:val="YerTutucuMetn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A07"/>
    <w:rsid w:val="00096A3B"/>
    <w:rsid w:val="00106E78"/>
    <w:rsid w:val="00C33A07"/>
    <w:rsid w:val="00CC7C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33A07"/>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3.xml><?xml version="1.0" encoding="utf-8"?>
<ds:datastoreItem xmlns:ds="http://schemas.openxmlformats.org/officeDocument/2006/customXml" ds:itemID="{6EE38350-9134-45CE-9A81-881B472B5096}">
  <ds:schemaRefs>
    <ds:schemaRef ds:uri="http://schemas.microsoft.com/office/2006/metadata/properties"/>
    <ds:schemaRef ds:uri="http://schemas.microsoft.com/office/infopath/2007/PartnerControls"/>
    <ds:schemaRef ds:uri="ddd86614-e075-45fd-ad75-7be4b83b486d"/>
  </ds:schemaRefs>
</ds:datastoreItem>
</file>

<file path=customXml/itemProps4.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5.xml><?xml version="1.0" encoding="utf-8"?>
<ds:datastoreItem xmlns:ds="http://schemas.openxmlformats.org/officeDocument/2006/customXml" ds:itemID="{A58C2E5D-68FC-4FCD-A1F1-47A4EB745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5563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Azat</cp:lastModifiedBy>
  <cp:revision>6</cp:revision>
  <cp:lastPrinted>2018-11-16T17:06:00Z</cp:lastPrinted>
  <dcterms:created xsi:type="dcterms:W3CDTF">2019-09-09T17:41:00Z</dcterms:created>
  <dcterms:modified xsi:type="dcterms:W3CDTF">2025-04-12T14:57:00Z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