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5289C" w14:textId="77777777" w:rsidR="00576FFD" w:rsidRDefault="00576FFD">
      <w:pPr>
        <w:spacing w:line="240" w:lineRule="auto"/>
        <w:rPr>
          <w:rFonts w:ascii="Atkinson Hyperlegible" w:eastAsia="Atkinson Hyperlegible" w:hAnsi="Atkinson Hyperlegible" w:cs="Atkinson Hyperlegible"/>
          <w:b/>
        </w:rPr>
      </w:pPr>
    </w:p>
    <w:tbl>
      <w:tblPr>
        <w:tblStyle w:val="a"/>
        <w:tblW w:w="80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70"/>
        <w:gridCol w:w="1500"/>
        <w:gridCol w:w="1725"/>
        <w:gridCol w:w="1275"/>
        <w:gridCol w:w="1500"/>
      </w:tblGrid>
      <w:tr w:rsidR="00576FFD" w14:paraId="755684E9" w14:textId="77777777">
        <w:trPr>
          <w:trHeight w:val="315"/>
        </w:trPr>
        <w:tc>
          <w:tcPr>
            <w:tcW w:w="20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4A86E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B3CA3A" w14:textId="77777777" w:rsidR="00576FFD" w:rsidRDefault="00000000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Control experiment</w:t>
            </w:r>
          </w:p>
        </w:tc>
        <w:tc>
          <w:tcPr>
            <w:tcW w:w="150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4A86E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61FFF1" w14:textId="77777777" w:rsidR="00576FFD" w:rsidRDefault="00000000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Strain</w:t>
            </w:r>
          </w:p>
        </w:tc>
        <w:tc>
          <w:tcPr>
            <w:tcW w:w="450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4A86E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A4978A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Embryos</w:t>
            </w:r>
          </w:p>
        </w:tc>
      </w:tr>
      <w:tr w:rsidR="00576FFD" w14:paraId="7B62DFE6" w14:textId="77777777">
        <w:trPr>
          <w:trHeight w:val="315"/>
        </w:trPr>
        <w:tc>
          <w:tcPr>
            <w:tcW w:w="20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5E18C" w14:textId="77777777" w:rsidR="00576FFD" w:rsidRDefault="00576FF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A77ED" w14:textId="77777777" w:rsidR="00576FFD" w:rsidRDefault="00576FF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4A86E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777E30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Injected/collected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4A86E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30CF08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hatched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4A86E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832659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hatching rate</w:t>
            </w:r>
          </w:p>
        </w:tc>
      </w:tr>
      <w:tr w:rsidR="00576FFD" w14:paraId="4FBF67FA" w14:textId="77777777" w:rsidTr="00B50646">
        <w:trPr>
          <w:trHeight w:val="315"/>
        </w:trPr>
        <w:tc>
          <w:tcPr>
            <w:tcW w:w="20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3463E8" w14:textId="77777777" w:rsidR="00576FFD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Mock injection</w:t>
            </w:r>
          </w:p>
          <w:p w14:paraId="43E97D98" w14:textId="77777777" w:rsidR="00576FFD" w:rsidRDefault="00000000">
            <w:pPr>
              <w:widowControl w:val="0"/>
              <w:jc w:val="center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with </w:t>
            </w:r>
            <w:proofErr w:type="spellStart"/>
            <w:r>
              <w:rPr>
                <w:i/>
                <w:sz w:val="18"/>
                <w:szCs w:val="18"/>
              </w:rPr>
              <w:t>pMi</w:t>
            </w:r>
            <w:proofErr w:type="spellEnd"/>
            <w:r>
              <w:rPr>
                <w:i/>
                <w:sz w:val="18"/>
                <w:szCs w:val="18"/>
              </w:rPr>
              <w:t>[3xP</w:t>
            </w:r>
            <w:proofErr w:type="gramStart"/>
            <w:r>
              <w:rPr>
                <w:i/>
                <w:sz w:val="18"/>
                <w:szCs w:val="18"/>
              </w:rPr>
              <w:t>3::</w:t>
            </w:r>
            <w:proofErr w:type="gramEnd"/>
            <w:r>
              <w:rPr>
                <w:i/>
                <w:sz w:val="18"/>
                <w:szCs w:val="18"/>
              </w:rPr>
              <w:t>EGFP]</w:t>
            </w:r>
          </w:p>
          <w:p w14:paraId="6F84008A" w14:textId="77777777" w:rsidR="00576FFD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(no transposase)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15A38C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18"/>
                <w:szCs w:val="18"/>
              </w:rPr>
              <w:t>wFog</w:t>
            </w:r>
            <w:proofErr w:type="spellEnd"/>
            <w:r>
              <w:rPr>
                <w:sz w:val="18"/>
                <w:szCs w:val="18"/>
              </w:rPr>
              <w:t xml:space="preserve"> (</w:t>
            </w:r>
            <w:r>
              <w:rPr>
                <w:i/>
                <w:sz w:val="18"/>
                <w:szCs w:val="18"/>
              </w:rPr>
              <w:t xml:space="preserve">white </w:t>
            </w:r>
            <w:r>
              <w:rPr>
                <w:sz w:val="18"/>
                <w:szCs w:val="18"/>
              </w:rPr>
              <w:t>-/-)</w:t>
            </w:r>
          </w:p>
        </w:tc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2FFD9C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213C04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081FF9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12.9%</w:t>
            </w:r>
          </w:p>
        </w:tc>
      </w:tr>
      <w:tr w:rsidR="00576FFD" w14:paraId="340D29B4" w14:textId="77777777" w:rsidTr="00B50646">
        <w:trPr>
          <w:trHeight w:val="315"/>
        </w:trPr>
        <w:tc>
          <w:tcPr>
            <w:tcW w:w="20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4B776" w14:textId="77777777" w:rsidR="00576FFD" w:rsidRDefault="00576FF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FF1B4F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18"/>
                <w:szCs w:val="18"/>
              </w:rPr>
              <w:t>wFog</w:t>
            </w:r>
            <w:proofErr w:type="spellEnd"/>
            <w:r>
              <w:rPr>
                <w:i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>
              <w:rPr>
                <w:i/>
                <w:sz w:val="18"/>
                <w:szCs w:val="18"/>
              </w:rPr>
              <w:t xml:space="preserve">white </w:t>
            </w:r>
            <w:r>
              <w:rPr>
                <w:sz w:val="18"/>
                <w:szCs w:val="18"/>
              </w:rPr>
              <w:t>-/-)</w:t>
            </w:r>
          </w:p>
        </w:tc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C77FB1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7A628B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236602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28.6%</w:t>
            </w:r>
          </w:p>
        </w:tc>
      </w:tr>
      <w:tr w:rsidR="00576FFD" w14:paraId="20672403" w14:textId="77777777" w:rsidTr="00B50646">
        <w:trPr>
          <w:trHeight w:val="315"/>
        </w:trPr>
        <w:tc>
          <w:tcPr>
            <w:tcW w:w="20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5A319" w14:textId="77777777" w:rsidR="00576FFD" w:rsidRDefault="00576FF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4EE594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total</w:t>
            </w:r>
          </w:p>
        </w:tc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CA1D07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157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C89393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29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D235CF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18.5%</w:t>
            </w:r>
          </w:p>
        </w:tc>
      </w:tr>
      <w:tr w:rsidR="00576FFD" w14:paraId="386B1169" w14:textId="77777777" w:rsidTr="00B50646">
        <w:trPr>
          <w:trHeight w:val="315"/>
        </w:trPr>
        <w:tc>
          <w:tcPr>
            <w:tcW w:w="20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DD4A74" w14:textId="77777777" w:rsidR="00576FFD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Positioned on parafilm, </w:t>
            </w:r>
            <w:proofErr w:type="spellStart"/>
            <w:r>
              <w:rPr>
                <w:sz w:val="18"/>
                <w:szCs w:val="18"/>
              </w:rPr>
              <w:t>uninjected</w:t>
            </w:r>
            <w:proofErr w:type="spellEnd"/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7E02EE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18"/>
                <w:szCs w:val="18"/>
              </w:rPr>
              <w:t>wFog</w:t>
            </w:r>
            <w:proofErr w:type="spellEnd"/>
            <w:r>
              <w:rPr>
                <w:i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>
              <w:rPr>
                <w:i/>
                <w:sz w:val="18"/>
                <w:szCs w:val="18"/>
              </w:rPr>
              <w:t xml:space="preserve">white </w:t>
            </w:r>
            <w:r>
              <w:rPr>
                <w:sz w:val="18"/>
                <w:szCs w:val="18"/>
              </w:rPr>
              <w:t>-/-)</w:t>
            </w:r>
          </w:p>
        </w:tc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43468B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F6136B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53D04D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64.0%</w:t>
            </w:r>
          </w:p>
        </w:tc>
      </w:tr>
      <w:tr w:rsidR="00576FFD" w14:paraId="68725491" w14:textId="77777777" w:rsidTr="00B50646">
        <w:trPr>
          <w:trHeight w:val="315"/>
        </w:trPr>
        <w:tc>
          <w:tcPr>
            <w:tcW w:w="20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7B126" w14:textId="77777777" w:rsidR="00576FFD" w:rsidRDefault="00576FF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A3EE00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18"/>
                <w:szCs w:val="18"/>
              </w:rPr>
              <w:t>wFog</w:t>
            </w:r>
            <w:proofErr w:type="spellEnd"/>
            <w:r>
              <w:rPr>
                <w:i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>
              <w:rPr>
                <w:i/>
                <w:sz w:val="18"/>
                <w:szCs w:val="18"/>
              </w:rPr>
              <w:t xml:space="preserve">white </w:t>
            </w:r>
            <w:r>
              <w:rPr>
                <w:sz w:val="18"/>
                <w:szCs w:val="18"/>
              </w:rPr>
              <w:t>-/-)</w:t>
            </w:r>
          </w:p>
        </w:tc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EE3EC1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302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EA5A43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95A89C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61.6%</w:t>
            </w:r>
          </w:p>
        </w:tc>
      </w:tr>
      <w:tr w:rsidR="00576FFD" w14:paraId="059DDC57" w14:textId="77777777" w:rsidTr="00B50646">
        <w:trPr>
          <w:trHeight w:val="315"/>
        </w:trPr>
        <w:tc>
          <w:tcPr>
            <w:tcW w:w="20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32E19" w14:textId="77777777" w:rsidR="00576FFD" w:rsidRDefault="00576FF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AC2C61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total</w:t>
            </w:r>
          </w:p>
        </w:tc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2F6107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327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AA1092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202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4AB8BD" w14:textId="77777777" w:rsidR="00576FF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61.8%</w:t>
            </w:r>
          </w:p>
        </w:tc>
      </w:tr>
    </w:tbl>
    <w:p w14:paraId="141AB97E" w14:textId="77777777" w:rsidR="00576FFD" w:rsidRDefault="00000000">
      <w:r>
        <w:rPr>
          <w:rFonts w:ascii="Atkinson Hyperlegible" w:eastAsia="Atkinson Hyperlegible" w:hAnsi="Atkinson Hyperlegible" w:cs="Atkinson Hyperlegible"/>
          <w:b/>
        </w:rPr>
        <w:t xml:space="preserve">Table S1. Control experiments assessing the effect of mock injections on egg hatching rates. </w:t>
      </w:r>
      <w:r>
        <w:rPr>
          <w:rFonts w:ascii="Atkinson Hyperlegible" w:eastAsia="Atkinson Hyperlegible" w:hAnsi="Atkinson Hyperlegible" w:cs="Atkinson Hyperlegible"/>
        </w:rPr>
        <w:t>Mock injections consisted of injections conditions identical to the transgenesis Experiments #1 to #3, minus the presence of transposase mRNA.</w:t>
      </w:r>
    </w:p>
    <w:sectPr w:rsidR="00576FF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A6124C1-41C0-844D-A4EE-677D75CB7135}"/>
    <w:embedBold r:id="rId2" w:fontKey="{1E43E10C-6E1B-EB44-B537-FC4A60C7D738}"/>
    <w:embedItalic r:id="rId3" w:fontKey="{B9121C80-CEB3-8E49-8D93-D61E6E29CF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04FEF9C-6040-7F41-AAC3-9CA667FEC7FC}"/>
  </w:font>
  <w:font w:name="Atkinson Hyperlegible">
    <w:panose1 w:val="020B0604020202020204"/>
    <w:charset w:val="00"/>
    <w:family w:val="auto"/>
    <w:notTrueType/>
    <w:pitch w:val="variable"/>
    <w:sig w:usb0="00000027" w:usb1="00000000" w:usb2="00000000" w:usb3="00000000" w:csb0="000000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3120A95-0B4A-044A-8B5E-3CBEE5D29C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6BE7D2F-CE05-F047-88E9-ECC609F8F6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FFD"/>
    <w:rsid w:val="00576FFD"/>
    <w:rsid w:val="007D4CDD"/>
    <w:rsid w:val="00B50646"/>
    <w:rsid w:val="00B83C6D"/>
    <w:rsid w:val="00D2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D809A8"/>
  <w15:docId w15:val="{67DBF099-FDCF-684B-A480-56C13E726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Martin, Arnaud</cp:lastModifiedBy>
  <cp:revision>3</cp:revision>
  <dcterms:created xsi:type="dcterms:W3CDTF">2025-07-18T11:57:00Z</dcterms:created>
  <dcterms:modified xsi:type="dcterms:W3CDTF">2025-07-27T22:59:00Z</dcterms:modified>
</cp:coreProperties>
</file>