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96" w:rsidRPr="00231E96" w:rsidRDefault="00231E96" w:rsidP="00966C26">
      <w:pPr>
        <w:rPr>
          <w:rFonts w:ascii="Times New Roman" w:eastAsia="Times New Roman" w:hAnsi="Times New Roman" w:cs="Times New Roman"/>
          <w:sz w:val="28"/>
          <w:szCs w:val="24"/>
        </w:rPr>
      </w:pPr>
      <w:r w:rsidRPr="00231E96">
        <w:rPr>
          <w:rFonts w:ascii="Times New Roman" w:hAnsi="Times New Roman" w:cs="Times New Roman"/>
          <w:sz w:val="24"/>
        </w:rPr>
        <w:t>Analysis scripts</w:t>
      </w:r>
    </w:p>
    <w:p w:rsidR="00966C26" w:rsidRDefault="00966C26" w:rsidP="00231E96">
      <w:pPr>
        <w:pStyle w:val="Prrafodelista"/>
        <w:numPr>
          <w:ilvl w:val="0"/>
          <w:numId w:val="1"/>
        </w:numPr>
        <w:rPr>
          <w:rFonts w:ascii="Times New Roman" w:hAnsi="Times New Roman" w:cs="Times New Roman"/>
          <w:sz w:val="24"/>
        </w:rPr>
      </w:pPr>
      <w:r w:rsidRPr="00231E96">
        <w:rPr>
          <w:rFonts w:ascii="Times New Roman" w:hAnsi="Times New Roman" w:cs="Times New Roman"/>
          <w:sz w:val="24"/>
        </w:rPr>
        <w:t xml:space="preserve">A Cox regression model, was used to analyze whether the initial size of the fragments influenced survival, using the survival package (Therneau &amp; Grambsch, 2000). </w:t>
      </w:r>
    </w:p>
    <w:p w:rsidR="00FA49AF" w:rsidRPr="00FA49AF" w:rsidRDefault="00FA49AF" w:rsidP="002163EC">
      <w:pPr>
        <w:ind w:left="720"/>
        <w:rPr>
          <w:rFonts w:ascii="Times New Roman" w:hAnsi="Times New Roman" w:cs="Times New Roman"/>
          <w:sz w:val="24"/>
        </w:rPr>
      </w:pPr>
      <w:r w:rsidRPr="00FA49AF">
        <w:rPr>
          <w:rFonts w:ascii="Times New Roman" w:hAnsi="Times New Roman" w:cs="Times New Roman"/>
          <w:sz w:val="24"/>
        </w:rPr>
        <w:t>library(survival)</w:t>
      </w:r>
    </w:p>
    <w:p w:rsidR="00FA49AF" w:rsidRPr="00FA49AF" w:rsidRDefault="00FA49AF" w:rsidP="002163EC">
      <w:pPr>
        <w:ind w:left="720"/>
        <w:rPr>
          <w:rFonts w:ascii="Times New Roman" w:hAnsi="Times New Roman" w:cs="Times New Roman"/>
          <w:sz w:val="24"/>
        </w:rPr>
      </w:pPr>
      <w:r w:rsidRPr="00FA49AF">
        <w:rPr>
          <w:rFonts w:ascii="Times New Roman" w:hAnsi="Times New Roman" w:cs="Times New Roman"/>
          <w:sz w:val="24"/>
        </w:rPr>
        <w:t xml:space="preserve">cox_model &lt;- coxph(Surv(Time, </w:t>
      </w:r>
      <w:r w:rsidR="002163EC" w:rsidRPr="009A065A">
        <w:rPr>
          <w:rFonts w:ascii="Times New Roman" w:hAnsi="Times New Roman" w:cs="Times New Roman"/>
          <w:sz w:val="24"/>
        </w:rPr>
        <w:t>Censored</w:t>
      </w:r>
      <w:r w:rsidRPr="00FA49AF">
        <w:rPr>
          <w:rFonts w:ascii="Times New Roman" w:hAnsi="Times New Roman" w:cs="Times New Roman"/>
          <w:sz w:val="24"/>
        </w:rPr>
        <w:t>) ~ height</w:t>
      </w:r>
      <w:r w:rsidRPr="00FA49AF">
        <w:rPr>
          <w:rFonts w:ascii="Times New Roman" w:hAnsi="Times New Roman" w:cs="Times New Roman"/>
          <w:sz w:val="24"/>
        </w:rPr>
        <w:t xml:space="preserve"> </w:t>
      </w:r>
      <w:r w:rsidRPr="00FA49AF">
        <w:rPr>
          <w:rFonts w:ascii="Times New Roman" w:hAnsi="Times New Roman" w:cs="Times New Roman"/>
          <w:sz w:val="24"/>
        </w:rPr>
        <w:t xml:space="preserve">+ width, data = </w:t>
      </w:r>
      <w:r w:rsidR="002163EC">
        <w:rPr>
          <w:rFonts w:ascii="Times New Roman" w:hAnsi="Times New Roman" w:cs="Times New Roman"/>
          <w:sz w:val="24"/>
        </w:rPr>
        <w:t>Data</w:t>
      </w:r>
      <w:r w:rsidRPr="00FA49AF">
        <w:rPr>
          <w:rFonts w:ascii="Times New Roman" w:hAnsi="Times New Roman" w:cs="Times New Roman"/>
          <w:sz w:val="24"/>
        </w:rPr>
        <w:t>)</w:t>
      </w:r>
    </w:p>
    <w:p w:rsidR="00FA49AF" w:rsidRPr="00FA49AF" w:rsidRDefault="00FA49AF" w:rsidP="002163EC">
      <w:pPr>
        <w:ind w:left="720"/>
        <w:rPr>
          <w:rFonts w:ascii="Times New Roman" w:hAnsi="Times New Roman" w:cs="Times New Roman"/>
          <w:sz w:val="24"/>
        </w:rPr>
      </w:pPr>
      <w:r w:rsidRPr="00FA49AF">
        <w:rPr>
          <w:rFonts w:ascii="Times New Roman" w:hAnsi="Times New Roman" w:cs="Times New Roman"/>
          <w:sz w:val="24"/>
        </w:rPr>
        <w:t>summary</w:t>
      </w:r>
      <w:r>
        <w:rPr>
          <w:rFonts w:ascii="Times New Roman" w:hAnsi="Times New Roman" w:cs="Times New Roman"/>
          <w:sz w:val="24"/>
        </w:rPr>
        <w:t xml:space="preserve"> </w:t>
      </w:r>
      <w:r w:rsidRPr="00FA49AF">
        <w:rPr>
          <w:rFonts w:ascii="Times New Roman" w:hAnsi="Times New Roman" w:cs="Times New Roman"/>
          <w:sz w:val="24"/>
        </w:rPr>
        <w:t>(cox_model)</w:t>
      </w:r>
    </w:p>
    <w:p w:rsidR="00231E96" w:rsidRDefault="00966C26" w:rsidP="00231E96">
      <w:pPr>
        <w:pStyle w:val="Prrafodelista"/>
        <w:numPr>
          <w:ilvl w:val="0"/>
          <w:numId w:val="1"/>
        </w:numPr>
        <w:rPr>
          <w:rFonts w:ascii="Times New Roman" w:hAnsi="Times New Roman" w:cs="Times New Roman"/>
          <w:sz w:val="24"/>
        </w:rPr>
      </w:pPr>
      <w:r w:rsidRPr="00231E96">
        <w:rPr>
          <w:rFonts w:ascii="Times New Roman" w:hAnsi="Times New Roman" w:cs="Times New Roman"/>
          <w:sz w:val="24"/>
        </w:rPr>
        <w:t xml:space="preserve">The survival probability (sp) of the fragments was evaluated using the nonparametric Kaplan-Meier estimator with the survminer package (Kassambara et al., 2021). </w:t>
      </w:r>
    </w:p>
    <w:p w:rsidR="001D0D0C" w:rsidRPr="00231E96" w:rsidRDefault="001D0D0C" w:rsidP="001D0D0C">
      <w:pPr>
        <w:pStyle w:val="Prrafodelista"/>
        <w:rPr>
          <w:rFonts w:ascii="Times New Roman" w:hAnsi="Times New Roman" w:cs="Times New Roman"/>
          <w:sz w:val="24"/>
        </w:rPr>
      </w:pPr>
    </w:p>
    <w:p w:rsidR="001D0D0C" w:rsidRPr="001D0D0C" w:rsidRDefault="001D0D0C" w:rsidP="001D0D0C">
      <w:pPr>
        <w:pStyle w:val="Prrafodelista"/>
        <w:rPr>
          <w:rFonts w:ascii="Times New Roman" w:hAnsi="Times New Roman" w:cs="Times New Roman"/>
          <w:sz w:val="24"/>
        </w:rPr>
      </w:pPr>
      <w:r w:rsidRPr="001D0D0C">
        <w:rPr>
          <w:rFonts w:ascii="Times New Roman" w:hAnsi="Times New Roman" w:cs="Times New Roman"/>
          <w:sz w:val="24"/>
        </w:rPr>
        <w:t>library(survminer)</w:t>
      </w:r>
    </w:p>
    <w:p w:rsidR="001D0D0C" w:rsidRPr="001D0D0C" w:rsidRDefault="001D0D0C" w:rsidP="001D0D0C">
      <w:pPr>
        <w:pStyle w:val="Prrafodelista"/>
        <w:rPr>
          <w:rFonts w:ascii="Times New Roman" w:hAnsi="Times New Roman" w:cs="Times New Roman"/>
          <w:sz w:val="24"/>
        </w:rPr>
      </w:pPr>
      <w:r w:rsidRPr="001D0D0C">
        <w:rPr>
          <w:rFonts w:ascii="Times New Roman" w:hAnsi="Times New Roman" w:cs="Times New Roman"/>
          <w:sz w:val="24"/>
        </w:rPr>
        <w:t>library(ggpubr)</w:t>
      </w:r>
    </w:p>
    <w:p w:rsidR="001D0D0C" w:rsidRPr="001D0D0C" w:rsidRDefault="001D0D0C" w:rsidP="001D0D0C">
      <w:pPr>
        <w:pStyle w:val="Prrafodelista"/>
        <w:rPr>
          <w:rFonts w:ascii="Times New Roman" w:hAnsi="Times New Roman" w:cs="Times New Roman"/>
          <w:sz w:val="24"/>
        </w:rPr>
      </w:pPr>
      <w:r w:rsidRPr="001D0D0C">
        <w:rPr>
          <w:rFonts w:ascii="Times New Roman" w:hAnsi="Times New Roman" w:cs="Times New Roman"/>
          <w:sz w:val="24"/>
        </w:rPr>
        <w:t>library(ggplot2)</w:t>
      </w:r>
    </w:p>
    <w:p w:rsidR="001D0D0C" w:rsidRPr="001D0D0C" w:rsidRDefault="001D0D0C" w:rsidP="001D0D0C">
      <w:pPr>
        <w:pStyle w:val="Prrafodelista"/>
        <w:rPr>
          <w:rFonts w:ascii="Times New Roman" w:hAnsi="Times New Roman" w:cs="Times New Roman"/>
          <w:sz w:val="24"/>
        </w:rPr>
      </w:pPr>
      <w:r w:rsidRPr="001D0D0C">
        <w:rPr>
          <w:rFonts w:ascii="Times New Roman" w:hAnsi="Times New Roman" w:cs="Times New Roman"/>
          <w:sz w:val="24"/>
        </w:rPr>
        <w:t>library(dplyr)</w:t>
      </w:r>
    </w:p>
    <w:p w:rsidR="001D0D0C" w:rsidRPr="001D0D0C" w:rsidRDefault="001D0D0C" w:rsidP="001D0D0C">
      <w:pPr>
        <w:pStyle w:val="Prrafodelista"/>
        <w:rPr>
          <w:rFonts w:ascii="Times New Roman" w:hAnsi="Times New Roman" w:cs="Times New Roman"/>
          <w:sz w:val="24"/>
        </w:rPr>
      </w:pPr>
    </w:p>
    <w:p w:rsidR="001D0D0C" w:rsidRDefault="001D0D0C" w:rsidP="001D0D0C">
      <w:pPr>
        <w:pStyle w:val="Prrafodelista"/>
        <w:ind w:left="2880" w:hanging="2160"/>
        <w:rPr>
          <w:rFonts w:ascii="Times New Roman" w:hAnsi="Times New Roman" w:cs="Times New Roman"/>
          <w:sz w:val="24"/>
        </w:rPr>
      </w:pPr>
      <w:r>
        <w:rPr>
          <w:rFonts w:ascii="Times New Roman" w:hAnsi="Times New Roman" w:cs="Times New Roman"/>
          <w:sz w:val="24"/>
        </w:rPr>
        <w:t xml:space="preserve">survival probability </w:t>
      </w:r>
      <w:r w:rsidRPr="001D0D0C">
        <w:rPr>
          <w:rFonts w:ascii="Times New Roman" w:hAnsi="Times New Roman" w:cs="Times New Roman"/>
          <w:sz w:val="24"/>
        </w:rPr>
        <w:t>&lt;-survfit</w:t>
      </w:r>
      <w:r>
        <w:rPr>
          <w:rFonts w:ascii="Times New Roman" w:hAnsi="Times New Roman" w:cs="Times New Roman"/>
          <w:sz w:val="24"/>
        </w:rPr>
        <w:t xml:space="preserve"> </w:t>
      </w:r>
      <w:r w:rsidRPr="001D0D0C">
        <w:rPr>
          <w:rFonts w:ascii="Times New Roman" w:hAnsi="Times New Roman" w:cs="Times New Roman"/>
          <w:sz w:val="24"/>
        </w:rPr>
        <w:t xml:space="preserve">(Surv( </w:t>
      </w:r>
      <w:r w:rsidR="009A065A">
        <w:rPr>
          <w:rFonts w:ascii="Times New Roman" w:hAnsi="Times New Roman" w:cs="Times New Roman"/>
          <w:sz w:val="24"/>
        </w:rPr>
        <w:t>T</w:t>
      </w:r>
      <w:r w:rsidRPr="001D0D0C">
        <w:rPr>
          <w:rFonts w:ascii="Times New Roman" w:hAnsi="Times New Roman" w:cs="Times New Roman"/>
          <w:sz w:val="24"/>
        </w:rPr>
        <w:t>ime</w:t>
      </w:r>
      <w:r w:rsidRPr="001D0D0C">
        <w:rPr>
          <w:rFonts w:ascii="Times New Roman" w:hAnsi="Times New Roman" w:cs="Times New Roman"/>
          <w:sz w:val="24"/>
        </w:rPr>
        <w:t xml:space="preserve">, </w:t>
      </w:r>
      <w:r w:rsidR="009A065A" w:rsidRPr="009A065A">
        <w:rPr>
          <w:rFonts w:ascii="Times New Roman" w:hAnsi="Times New Roman" w:cs="Times New Roman"/>
          <w:sz w:val="24"/>
        </w:rPr>
        <w:t>Censored</w:t>
      </w:r>
      <w:r w:rsidRPr="001D0D0C">
        <w:rPr>
          <w:rFonts w:ascii="Times New Roman" w:hAnsi="Times New Roman" w:cs="Times New Roman"/>
          <w:sz w:val="24"/>
        </w:rPr>
        <w:t xml:space="preserve">) ~ </w:t>
      </w:r>
      <w:r w:rsidR="009A065A">
        <w:rPr>
          <w:rFonts w:ascii="Times New Roman" w:hAnsi="Times New Roman" w:cs="Times New Roman"/>
          <w:sz w:val="24"/>
        </w:rPr>
        <w:t>Zone</w:t>
      </w:r>
      <w:r w:rsidRPr="001D0D0C">
        <w:rPr>
          <w:rFonts w:ascii="Times New Roman" w:hAnsi="Times New Roman" w:cs="Times New Roman"/>
          <w:sz w:val="24"/>
        </w:rPr>
        <w:t>,</w:t>
      </w:r>
      <w:r>
        <w:rPr>
          <w:rFonts w:ascii="Times New Roman" w:hAnsi="Times New Roman" w:cs="Times New Roman"/>
          <w:sz w:val="24"/>
        </w:rPr>
        <w:t xml:space="preserve"> </w:t>
      </w:r>
      <w:r w:rsidRPr="001D0D0C">
        <w:rPr>
          <w:rFonts w:ascii="Times New Roman" w:hAnsi="Times New Roman" w:cs="Times New Roman"/>
          <w:sz w:val="24"/>
        </w:rPr>
        <w:t xml:space="preserve">data = </w:t>
      </w:r>
      <w:r w:rsidR="002163EC">
        <w:rPr>
          <w:rFonts w:ascii="Times New Roman" w:hAnsi="Times New Roman" w:cs="Times New Roman"/>
          <w:sz w:val="24"/>
        </w:rPr>
        <w:t>Data</w:t>
      </w:r>
      <w:r w:rsidRPr="001D0D0C">
        <w:rPr>
          <w:rFonts w:ascii="Times New Roman" w:hAnsi="Times New Roman" w:cs="Times New Roman"/>
          <w:sz w:val="24"/>
        </w:rPr>
        <w:t xml:space="preserve">, </w:t>
      </w:r>
    </w:p>
    <w:p w:rsidR="001D0D0C" w:rsidRPr="001D0D0C" w:rsidRDefault="001D0D0C" w:rsidP="001D0D0C">
      <w:pPr>
        <w:pStyle w:val="Prrafodelista"/>
        <w:ind w:left="1260" w:firstLine="1620"/>
        <w:rPr>
          <w:rFonts w:ascii="Times New Roman" w:hAnsi="Times New Roman" w:cs="Times New Roman"/>
          <w:sz w:val="24"/>
        </w:rPr>
      </w:pPr>
      <w:r>
        <w:rPr>
          <w:rFonts w:ascii="Times New Roman" w:hAnsi="Times New Roman" w:cs="Times New Roman"/>
          <w:sz w:val="24"/>
        </w:rPr>
        <w:t>type</w:t>
      </w:r>
      <w:r w:rsidRPr="001D0D0C">
        <w:rPr>
          <w:rFonts w:ascii="Times New Roman" w:hAnsi="Times New Roman" w:cs="Times New Roman"/>
          <w:sz w:val="24"/>
        </w:rPr>
        <w:t>= "kaplan-meier")</w:t>
      </w:r>
    </w:p>
    <w:p w:rsidR="001D0D0C" w:rsidRDefault="001D0D0C" w:rsidP="001D0D0C">
      <w:pPr>
        <w:pStyle w:val="Prrafodelista"/>
        <w:rPr>
          <w:rFonts w:ascii="Times New Roman" w:hAnsi="Times New Roman" w:cs="Times New Roman"/>
          <w:sz w:val="24"/>
        </w:rPr>
      </w:pPr>
    </w:p>
    <w:p w:rsidR="001D0D0C" w:rsidRDefault="001D0D0C" w:rsidP="001D0D0C">
      <w:pPr>
        <w:pStyle w:val="Prrafodelista"/>
        <w:rPr>
          <w:rFonts w:ascii="Times New Roman" w:hAnsi="Times New Roman" w:cs="Times New Roman"/>
          <w:sz w:val="24"/>
        </w:rPr>
      </w:pPr>
      <w:r w:rsidRPr="001D0D0C">
        <w:rPr>
          <w:rFonts w:ascii="Times New Roman" w:hAnsi="Times New Roman" w:cs="Times New Roman"/>
          <w:sz w:val="24"/>
        </w:rPr>
        <w:t>summary</w:t>
      </w:r>
      <w:r w:rsidRPr="001D0D0C">
        <w:rPr>
          <w:rFonts w:ascii="Times New Roman" w:hAnsi="Times New Roman" w:cs="Times New Roman"/>
          <w:sz w:val="24"/>
        </w:rPr>
        <w:t xml:space="preserve"> </w:t>
      </w:r>
      <w:r w:rsidRPr="001D0D0C">
        <w:rPr>
          <w:rFonts w:ascii="Times New Roman" w:hAnsi="Times New Roman" w:cs="Times New Roman"/>
          <w:sz w:val="24"/>
        </w:rPr>
        <w:t>(</w:t>
      </w:r>
      <w:r>
        <w:rPr>
          <w:rFonts w:ascii="Times New Roman" w:hAnsi="Times New Roman" w:cs="Times New Roman"/>
          <w:sz w:val="24"/>
        </w:rPr>
        <w:t>survival probability</w:t>
      </w:r>
      <w:r w:rsidRPr="001D0D0C">
        <w:rPr>
          <w:rFonts w:ascii="Times New Roman" w:hAnsi="Times New Roman" w:cs="Times New Roman"/>
          <w:sz w:val="24"/>
        </w:rPr>
        <w:t>)</w:t>
      </w:r>
    </w:p>
    <w:p w:rsidR="001D0D0C" w:rsidRDefault="001D0D0C" w:rsidP="001D0D0C">
      <w:pPr>
        <w:pStyle w:val="Prrafodelista"/>
        <w:rPr>
          <w:rFonts w:ascii="Times New Roman" w:hAnsi="Times New Roman" w:cs="Times New Roman"/>
          <w:sz w:val="24"/>
        </w:rPr>
      </w:pPr>
    </w:p>
    <w:p w:rsidR="00231E96" w:rsidRDefault="001D0D0C" w:rsidP="001D0D0C">
      <w:pPr>
        <w:pStyle w:val="Prrafodelista"/>
        <w:rPr>
          <w:rFonts w:ascii="Times New Roman" w:hAnsi="Times New Roman" w:cs="Times New Roman"/>
          <w:sz w:val="24"/>
        </w:rPr>
      </w:pPr>
      <w:r>
        <w:rPr>
          <w:rFonts w:ascii="Times New Roman" w:hAnsi="Times New Roman" w:cs="Times New Roman"/>
          <w:sz w:val="24"/>
        </w:rPr>
        <w:t>ggsurvplot(</w:t>
      </w:r>
      <w:r>
        <w:rPr>
          <w:rFonts w:ascii="Times New Roman" w:hAnsi="Times New Roman" w:cs="Times New Roman"/>
          <w:sz w:val="24"/>
        </w:rPr>
        <w:t>survival probability</w:t>
      </w:r>
      <w:r w:rsidRPr="001D0D0C">
        <w:rPr>
          <w:rFonts w:ascii="Times New Roman" w:hAnsi="Times New Roman" w:cs="Times New Roman"/>
          <w:sz w:val="24"/>
        </w:rPr>
        <w:t>, pval = TRUE, xlab = "Ti</w:t>
      </w:r>
      <w:r w:rsidRPr="001D0D0C">
        <w:rPr>
          <w:rFonts w:ascii="Times New Roman" w:hAnsi="Times New Roman" w:cs="Times New Roman"/>
          <w:sz w:val="24"/>
        </w:rPr>
        <w:t>me</w:t>
      </w:r>
      <w:r w:rsidRPr="001D0D0C">
        <w:rPr>
          <w:rFonts w:ascii="Times New Roman" w:hAnsi="Times New Roman" w:cs="Times New Roman"/>
          <w:sz w:val="24"/>
        </w:rPr>
        <w:t>", ylab = "</w:t>
      </w:r>
      <w:r>
        <w:rPr>
          <w:rFonts w:ascii="Times New Roman" w:hAnsi="Times New Roman" w:cs="Times New Roman"/>
          <w:sz w:val="24"/>
        </w:rPr>
        <w:t>Survival</w:t>
      </w:r>
      <w:r w:rsidRPr="001D0D0C">
        <w:rPr>
          <w:rFonts w:ascii="Times New Roman" w:hAnsi="Times New Roman" w:cs="Times New Roman"/>
          <w:sz w:val="24"/>
        </w:rPr>
        <w:t>")</w:t>
      </w:r>
    </w:p>
    <w:p w:rsidR="001D0D0C" w:rsidRPr="00231E96" w:rsidRDefault="001D0D0C" w:rsidP="001D0D0C">
      <w:pPr>
        <w:pStyle w:val="Prrafodelista"/>
        <w:rPr>
          <w:rFonts w:ascii="Times New Roman" w:hAnsi="Times New Roman" w:cs="Times New Roman"/>
          <w:sz w:val="24"/>
        </w:rPr>
      </w:pPr>
    </w:p>
    <w:p w:rsidR="00966C26" w:rsidRPr="00231E96" w:rsidRDefault="00966C26" w:rsidP="00231E96">
      <w:pPr>
        <w:pStyle w:val="Prrafodelista"/>
        <w:numPr>
          <w:ilvl w:val="0"/>
          <w:numId w:val="1"/>
        </w:numPr>
        <w:rPr>
          <w:rFonts w:ascii="Times New Roman" w:hAnsi="Times New Roman" w:cs="Times New Roman"/>
          <w:sz w:val="24"/>
        </w:rPr>
      </w:pPr>
      <w:r w:rsidRPr="00231E96">
        <w:rPr>
          <w:rFonts w:ascii="Times New Roman" w:hAnsi="Times New Roman" w:cs="Times New Roman"/>
          <w:sz w:val="24"/>
        </w:rPr>
        <w:t xml:space="preserve">A generalized and linear mixed model was used to estimate the effect of: (1) the water flow represented by the dissolution of the plaster discs, (2) mean temperature in each period, (3) depth, (4) period, (5) crest zone and (6) crest site on fragment survival and growth rate, respectively with the lme4 package (Bates et al., 2015). </w:t>
      </w:r>
    </w:p>
    <w:p w:rsidR="00073CA9" w:rsidRPr="00F85A0C" w:rsidRDefault="00073CA9" w:rsidP="00073CA9">
      <w:pPr>
        <w:ind w:left="720"/>
        <w:rPr>
          <w:rFonts w:ascii="Times New Roman" w:hAnsi="Times New Roman" w:cs="Times New Roman"/>
          <w:sz w:val="24"/>
        </w:rPr>
      </w:pPr>
      <w:r w:rsidRPr="00073CA9">
        <w:rPr>
          <w:rFonts w:ascii="Times New Roman" w:hAnsi="Times New Roman" w:cs="Times New Roman"/>
          <w:sz w:val="24"/>
        </w:rPr>
        <w:t>&lt;- glmer</w:t>
      </w:r>
      <w:r w:rsidR="00A20E05">
        <w:rPr>
          <w:rFonts w:ascii="Times New Roman" w:hAnsi="Times New Roman" w:cs="Times New Roman"/>
          <w:sz w:val="24"/>
        </w:rPr>
        <w:t xml:space="preserve"> </w:t>
      </w:r>
      <w:r w:rsidRPr="00073CA9">
        <w:rPr>
          <w:rFonts w:ascii="Times New Roman" w:hAnsi="Times New Roman" w:cs="Times New Roman"/>
          <w:sz w:val="24"/>
        </w:rPr>
        <w:t>(</w:t>
      </w:r>
      <w:r>
        <w:rPr>
          <w:rFonts w:ascii="Times New Roman" w:hAnsi="Times New Roman" w:cs="Times New Roman"/>
          <w:sz w:val="24"/>
        </w:rPr>
        <w:t xml:space="preserve"> </w:t>
      </w:r>
      <w:r w:rsidRPr="00073CA9">
        <w:rPr>
          <w:rFonts w:ascii="Times New Roman" w:hAnsi="Times New Roman" w:cs="Times New Roman"/>
          <w:sz w:val="24"/>
        </w:rPr>
        <w:t xml:space="preserve">survival ~ dissolution  + </w:t>
      </w:r>
      <w:r>
        <w:rPr>
          <w:rFonts w:ascii="Times New Roman" w:hAnsi="Times New Roman" w:cs="Times New Roman"/>
          <w:sz w:val="24"/>
        </w:rPr>
        <w:t>t</w:t>
      </w:r>
      <w:r w:rsidRPr="00073CA9">
        <w:rPr>
          <w:rFonts w:ascii="Times New Roman" w:hAnsi="Times New Roman" w:cs="Times New Roman"/>
          <w:sz w:val="24"/>
        </w:rPr>
        <w:t xml:space="preserve">emperature + </w:t>
      </w:r>
      <w:r>
        <w:rPr>
          <w:rFonts w:ascii="Times New Roman" w:hAnsi="Times New Roman" w:cs="Times New Roman"/>
          <w:sz w:val="24"/>
        </w:rPr>
        <w:t>d</w:t>
      </w:r>
      <w:r w:rsidRPr="00073CA9">
        <w:rPr>
          <w:rFonts w:ascii="Times New Roman" w:hAnsi="Times New Roman" w:cs="Times New Roman"/>
          <w:sz w:val="24"/>
        </w:rPr>
        <w:t>epth  + period +</w:t>
      </w:r>
      <w:r>
        <w:rPr>
          <w:rFonts w:ascii="Times New Roman" w:hAnsi="Times New Roman" w:cs="Times New Roman"/>
          <w:sz w:val="24"/>
        </w:rPr>
        <w:t xml:space="preserve"> </w:t>
      </w:r>
      <w:r w:rsidRPr="00073CA9">
        <w:rPr>
          <w:rFonts w:ascii="Times New Roman" w:hAnsi="Times New Roman" w:cs="Times New Roman"/>
          <w:sz w:val="24"/>
        </w:rPr>
        <w:t xml:space="preserve">crest </w:t>
      </w:r>
      <w:r>
        <w:rPr>
          <w:rFonts w:ascii="Times New Roman" w:hAnsi="Times New Roman" w:cs="Times New Roman"/>
          <w:sz w:val="24"/>
        </w:rPr>
        <w:t>*</w:t>
      </w:r>
      <w:r w:rsidRPr="00073CA9">
        <w:rPr>
          <w:rFonts w:ascii="Times New Roman" w:hAnsi="Times New Roman" w:cs="Times New Roman"/>
          <w:sz w:val="24"/>
        </w:rPr>
        <w:t xml:space="preserve"> zone + (1 | id_colonie),</w:t>
      </w:r>
      <w:r>
        <w:rPr>
          <w:rFonts w:ascii="Times New Roman" w:hAnsi="Times New Roman" w:cs="Times New Roman"/>
          <w:sz w:val="24"/>
        </w:rPr>
        <w:t xml:space="preserve"> </w:t>
      </w:r>
      <w:r w:rsidRPr="00073CA9">
        <w:rPr>
          <w:rFonts w:ascii="Times New Roman" w:hAnsi="Times New Roman" w:cs="Times New Roman"/>
          <w:sz w:val="24"/>
        </w:rPr>
        <w:t xml:space="preserve">data = </w:t>
      </w:r>
      <w:r>
        <w:rPr>
          <w:rFonts w:ascii="Times New Roman" w:hAnsi="Times New Roman" w:cs="Times New Roman"/>
          <w:sz w:val="24"/>
        </w:rPr>
        <w:t>Data</w:t>
      </w:r>
      <w:r w:rsidRPr="00073CA9">
        <w:rPr>
          <w:rFonts w:ascii="Times New Roman" w:hAnsi="Times New Roman" w:cs="Times New Roman"/>
          <w:sz w:val="24"/>
        </w:rPr>
        <w:t>, family = binomial)</w:t>
      </w:r>
    </w:p>
    <w:p w:rsidR="00966C26" w:rsidRDefault="00991F5F" w:rsidP="00073CA9">
      <w:pPr>
        <w:ind w:left="720"/>
        <w:rPr>
          <w:rFonts w:ascii="Times New Roman" w:hAnsi="Times New Roman" w:cs="Times New Roman"/>
          <w:sz w:val="24"/>
        </w:rPr>
      </w:pPr>
      <w:r w:rsidRPr="00991F5F">
        <w:rPr>
          <w:rFonts w:ascii="Times New Roman" w:hAnsi="Times New Roman" w:cs="Times New Roman"/>
          <w:sz w:val="24"/>
        </w:rPr>
        <w:t>&lt;- lmer</w:t>
      </w:r>
      <w:r>
        <w:rPr>
          <w:rFonts w:ascii="Times New Roman" w:hAnsi="Times New Roman" w:cs="Times New Roman"/>
          <w:sz w:val="24"/>
        </w:rPr>
        <w:t xml:space="preserve"> (</w:t>
      </w:r>
      <w:r w:rsidR="00F85A0C">
        <w:rPr>
          <w:rFonts w:ascii="Times New Roman" w:hAnsi="Times New Roman" w:cs="Times New Roman"/>
          <w:sz w:val="24"/>
        </w:rPr>
        <w:t>growth</w:t>
      </w:r>
      <w:r w:rsidR="00966C26" w:rsidRPr="00F85A0C">
        <w:rPr>
          <w:rFonts w:ascii="Times New Roman" w:hAnsi="Times New Roman" w:cs="Times New Roman"/>
          <w:sz w:val="24"/>
        </w:rPr>
        <w:t xml:space="preserve"> ~ dissolution + Temperature * period + crest * zone + (1 | id</w:t>
      </w:r>
      <w:r>
        <w:rPr>
          <w:rFonts w:ascii="Times New Roman" w:hAnsi="Times New Roman" w:cs="Times New Roman"/>
          <w:sz w:val="24"/>
        </w:rPr>
        <w:t xml:space="preserve">_colonie), </w:t>
      </w:r>
      <w:r w:rsidR="00966C26" w:rsidRPr="00F85A0C">
        <w:rPr>
          <w:rFonts w:ascii="Times New Roman" w:hAnsi="Times New Roman" w:cs="Times New Roman"/>
          <w:sz w:val="24"/>
        </w:rPr>
        <w:t>Data</w:t>
      </w:r>
      <w:r>
        <w:rPr>
          <w:rFonts w:ascii="Times New Roman" w:hAnsi="Times New Roman" w:cs="Times New Roman"/>
          <w:sz w:val="24"/>
        </w:rPr>
        <w:t>= Data)</w:t>
      </w:r>
    </w:p>
    <w:p w:rsidR="00AB61E8" w:rsidRPr="00AB61E8" w:rsidRDefault="00AB61E8" w:rsidP="00AB61E8">
      <w:pPr>
        <w:pStyle w:val="NormalWeb"/>
        <w:ind w:left="720"/>
        <w:rPr>
          <w:i/>
        </w:rPr>
      </w:pPr>
      <w:r w:rsidRPr="00AB61E8">
        <w:rPr>
          <w:i/>
        </w:rPr>
        <w:t>glmer → survival (binary response, binomial distribution).</w:t>
      </w:r>
    </w:p>
    <w:p w:rsidR="00AB61E8" w:rsidRPr="00AB61E8" w:rsidRDefault="00AB61E8" w:rsidP="00AB61E8">
      <w:pPr>
        <w:pStyle w:val="NormalWeb"/>
        <w:ind w:left="720"/>
        <w:rPr>
          <w:i/>
        </w:rPr>
      </w:pPr>
      <w:r w:rsidRPr="00AB61E8">
        <w:rPr>
          <w:i/>
        </w:rPr>
        <w:t>lmer → growth (continuous response, normal distribution).</w:t>
      </w:r>
    </w:p>
    <w:p w:rsidR="00B546AD" w:rsidRDefault="00966C26" w:rsidP="00231E96">
      <w:pPr>
        <w:pStyle w:val="Prrafodelista"/>
        <w:numPr>
          <w:ilvl w:val="0"/>
          <w:numId w:val="2"/>
        </w:numPr>
        <w:rPr>
          <w:rFonts w:ascii="Times New Roman" w:hAnsi="Times New Roman" w:cs="Times New Roman"/>
          <w:sz w:val="24"/>
        </w:rPr>
      </w:pPr>
      <w:bookmarkStart w:id="0" w:name="_GoBack"/>
      <w:bookmarkEnd w:id="0"/>
      <w:r w:rsidRPr="00231E96">
        <w:rPr>
          <w:rFonts w:ascii="Times New Roman" w:hAnsi="Times New Roman" w:cs="Times New Roman"/>
          <w:sz w:val="24"/>
        </w:rPr>
        <w:t>A segmented model was used to identify dissolution values from which the effect on growth begins to change using the segmented package (Muggeo, 2008).</w:t>
      </w:r>
    </w:p>
    <w:p w:rsidR="00F85A0C" w:rsidRDefault="00F85A0C" w:rsidP="00F85A0C">
      <w:pPr>
        <w:pStyle w:val="Prrafodelista"/>
        <w:rPr>
          <w:rFonts w:ascii="Times New Roman" w:hAnsi="Times New Roman" w:cs="Times New Roman"/>
          <w:sz w:val="24"/>
        </w:rPr>
      </w:pPr>
    </w:p>
    <w:p w:rsidR="00F85A0C" w:rsidRPr="00F85A0C" w:rsidRDefault="00F85A0C" w:rsidP="00F85A0C">
      <w:pPr>
        <w:pStyle w:val="Prrafodelista"/>
        <w:rPr>
          <w:rFonts w:ascii="Times New Roman" w:hAnsi="Times New Roman" w:cs="Times New Roman"/>
          <w:sz w:val="24"/>
        </w:rPr>
      </w:pPr>
      <w:r w:rsidRPr="00F85A0C">
        <w:rPr>
          <w:rFonts w:ascii="Times New Roman" w:hAnsi="Times New Roman" w:cs="Times New Roman"/>
          <w:sz w:val="24"/>
        </w:rPr>
        <w:t>library(segmented)</w:t>
      </w:r>
    </w:p>
    <w:p w:rsidR="00F85A0C" w:rsidRPr="00F85A0C" w:rsidRDefault="00F85A0C" w:rsidP="00F85A0C">
      <w:pPr>
        <w:pStyle w:val="Prrafodelista"/>
        <w:rPr>
          <w:rFonts w:ascii="Times New Roman" w:hAnsi="Times New Roman" w:cs="Times New Roman"/>
          <w:sz w:val="24"/>
        </w:rPr>
      </w:pPr>
    </w:p>
    <w:p w:rsidR="00F85A0C" w:rsidRPr="00F85A0C" w:rsidRDefault="00F85A0C" w:rsidP="00F85A0C">
      <w:pPr>
        <w:pStyle w:val="Prrafodelista"/>
        <w:rPr>
          <w:rFonts w:ascii="Times New Roman" w:hAnsi="Times New Roman" w:cs="Times New Roman"/>
          <w:sz w:val="24"/>
        </w:rPr>
      </w:pPr>
      <w:r w:rsidRPr="00F85A0C">
        <w:rPr>
          <w:rFonts w:ascii="Times New Roman" w:hAnsi="Times New Roman" w:cs="Times New Roman"/>
          <w:sz w:val="24"/>
        </w:rPr>
        <w:lastRenderedPageBreak/>
        <w:t xml:space="preserve">mod_base &lt;- lm(growth ~ dissolution, data = </w:t>
      </w:r>
      <w:r>
        <w:rPr>
          <w:rFonts w:ascii="Times New Roman" w:hAnsi="Times New Roman" w:cs="Times New Roman"/>
          <w:sz w:val="24"/>
        </w:rPr>
        <w:t>Data</w:t>
      </w:r>
      <w:r w:rsidRPr="00F85A0C">
        <w:rPr>
          <w:rFonts w:ascii="Times New Roman" w:hAnsi="Times New Roman" w:cs="Times New Roman"/>
          <w:sz w:val="24"/>
        </w:rPr>
        <w:t>)</w:t>
      </w:r>
    </w:p>
    <w:p w:rsidR="00F85A0C" w:rsidRPr="00F85A0C" w:rsidRDefault="00F85A0C" w:rsidP="00F85A0C">
      <w:pPr>
        <w:pStyle w:val="Prrafodelista"/>
        <w:rPr>
          <w:rFonts w:ascii="Times New Roman" w:hAnsi="Times New Roman" w:cs="Times New Roman"/>
          <w:sz w:val="24"/>
        </w:rPr>
      </w:pPr>
      <w:r w:rsidRPr="00F85A0C">
        <w:rPr>
          <w:rFonts w:ascii="Times New Roman" w:hAnsi="Times New Roman" w:cs="Times New Roman"/>
          <w:sz w:val="24"/>
        </w:rPr>
        <w:t>mod_seg &lt;- segmented(mod_base, seg.Z = ~</w:t>
      </w:r>
      <w:r>
        <w:rPr>
          <w:rFonts w:ascii="Times New Roman" w:hAnsi="Times New Roman" w:cs="Times New Roman"/>
          <w:sz w:val="24"/>
        </w:rPr>
        <w:t xml:space="preserve"> </w:t>
      </w:r>
      <w:r w:rsidRPr="00F85A0C">
        <w:rPr>
          <w:rFonts w:ascii="Times New Roman" w:hAnsi="Times New Roman" w:cs="Times New Roman"/>
          <w:sz w:val="24"/>
        </w:rPr>
        <w:t>dissolution)</w:t>
      </w:r>
    </w:p>
    <w:p w:rsidR="00F85A0C" w:rsidRPr="00F85A0C" w:rsidRDefault="00F85A0C" w:rsidP="00F85A0C">
      <w:pPr>
        <w:pStyle w:val="Prrafodelista"/>
        <w:rPr>
          <w:rFonts w:ascii="Times New Roman" w:hAnsi="Times New Roman" w:cs="Times New Roman"/>
          <w:sz w:val="24"/>
        </w:rPr>
      </w:pPr>
    </w:p>
    <w:p w:rsidR="00F85A0C" w:rsidRPr="00F85A0C" w:rsidRDefault="00F85A0C" w:rsidP="00F85A0C">
      <w:pPr>
        <w:pStyle w:val="Prrafodelista"/>
        <w:rPr>
          <w:rFonts w:ascii="Times New Roman" w:hAnsi="Times New Roman" w:cs="Times New Roman"/>
          <w:sz w:val="24"/>
        </w:rPr>
      </w:pPr>
      <w:r w:rsidRPr="00F85A0C">
        <w:rPr>
          <w:rFonts w:ascii="Times New Roman" w:hAnsi="Times New Roman" w:cs="Times New Roman"/>
          <w:sz w:val="24"/>
        </w:rPr>
        <w:t>summary(mod_seg)</w:t>
      </w:r>
    </w:p>
    <w:p w:rsidR="00F85A0C" w:rsidRPr="00231E96" w:rsidRDefault="00F85A0C" w:rsidP="00F85A0C">
      <w:pPr>
        <w:pStyle w:val="Prrafodelista"/>
        <w:rPr>
          <w:rFonts w:ascii="Times New Roman" w:hAnsi="Times New Roman" w:cs="Times New Roman"/>
          <w:sz w:val="24"/>
        </w:rPr>
      </w:pPr>
      <w:r w:rsidRPr="00F85A0C">
        <w:rPr>
          <w:rFonts w:ascii="Times New Roman" w:hAnsi="Times New Roman" w:cs="Times New Roman"/>
          <w:sz w:val="24"/>
        </w:rPr>
        <w:t>plot(mod_seg)</w:t>
      </w:r>
    </w:p>
    <w:sectPr w:rsidR="00F85A0C" w:rsidRPr="00231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739B1"/>
    <w:multiLevelType w:val="hybridMultilevel"/>
    <w:tmpl w:val="25BE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A1D5D"/>
    <w:multiLevelType w:val="hybridMultilevel"/>
    <w:tmpl w:val="73CA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26"/>
    <w:rsid w:val="00073CA9"/>
    <w:rsid w:val="001D0D0C"/>
    <w:rsid w:val="002163EC"/>
    <w:rsid w:val="00231E96"/>
    <w:rsid w:val="00966C26"/>
    <w:rsid w:val="00991F5F"/>
    <w:rsid w:val="009A065A"/>
    <w:rsid w:val="00A20E05"/>
    <w:rsid w:val="00AB61E8"/>
    <w:rsid w:val="00B546AD"/>
    <w:rsid w:val="00F85A0C"/>
    <w:rsid w:val="00FA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9F81F-C6CA-4EA0-A2B0-188EC69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66C26"/>
    <w:rPr>
      <w:sz w:val="16"/>
      <w:szCs w:val="16"/>
    </w:rPr>
  </w:style>
  <w:style w:type="paragraph" w:styleId="Textocomentario">
    <w:name w:val="annotation text"/>
    <w:basedOn w:val="Normal"/>
    <w:link w:val="TextocomentarioCar"/>
    <w:uiPriority w:val="99"/>
    <w:unhideWhenUsed/>
    <w:rsid w:val="00966C26"/>
    <w:pPr>
      <w:spacing w:line="240" w:lineRule="auto"/>
    </w:pPr>
    <w:rPr>
      <w:sz w:val="20"/>
      <w:szCs w:val="20"/>
    </w:rPr>
  </w:style>
  <w:style w:type="character" w:customStyle="1" w:styleId="TextocomentarioCar">
    <w:name w:val="Texto comentario Car"/>
    <w:basedOn w:val="Fuentedeprrafopredeter"/>
    <w:link w:val="Textocomentario"/>
    <w:uiPriority w:val="99"/>
    <w:rsid w:val="00966C26"/>
    <w:rPr>
      <w:sz w:val="20"/>
      <w:szCs w:val="20"/>
    </w:rPr>
  </w:style>
  <w:style w:type="paragraph" w:styleId="Textodeglobo">
    <w:name w:val="Balloon Text"/>
    <w:basedOn w:val="Normal"/>
    <w:link w:val="TextodegloboCar"/>
    <w:uiPriority w:val="99"/>
    <w:semiHidden/>
    <w:unhideWhenUsed/>
    <w:rsid w:val="00966C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C26"/>
    <w:rPr>
      <w:rFonts w:ascii="Segoe UI" w:hAnsi="Segoe UI" w:cs="Segoe UI"/>
      <w:sz w:val="18"/>
      <w:szCs w:val="18"/>
    </w:rPr>
  </w:style>
  <w:style w:type="paragraph" w:styleId="Prrafodelista">
    <w:name w:val="List Paragraph"/>
    <w:basedOn w:val="Normal"/>
    <w:uiPriority w:val="34"/>
    <w:qFormat/>
    <w:rsid w:val="00231E96"/>
    <w:pPr>
      <w:ind w:left="720"/>
      <w:contextualSpacing/>
    </w:pPr>
  </w:style>
  <w:style w:type="paragraph" w:styleId="NormalWeb">
    <w:name w:val="Normal (Web)"/>
    <w:basedOn w:val="Normal"/>
    <w:uiPriority w:val="99"/>
    <w:semiHidden/>
    <w:unhideWhenUsed/>
    <w:rsid w:val="00AB61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257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2025-09-16T14:54:00Z</dcterms:created>
  <dcterms:modified xsi:type="dcterms:W3CDTF">2025-09-16T16:01:00Z</dcterms:modified>
</cp:coreProperties>
</file>