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776D" w14:textId="77777777" w:rsidR="0013002A" w:rsidRPr="0013002A" w:rsidRDefault="0013002A" w:rsidP="0013002A">
      <w:pPr>
        <w:ind w:firstLineChars="100" w:firstLine="240"/>
        <w:jc w:val="center"/>
        <w:rPr>
          <w:rFonts w:ascii="Times New Roman" w:eastAsia="SimSun" w:hAnsi="Times New Roman"/>
          <w:sz w:val="24"/>
        </w:rPr>
      </w:pPr>
      <w:r w:rsidRPr="0013002A">
        <w:rPr>
          <w:rFonts w:ascii="Times New Roman" w:eastAsia="SimSun" w:hAnsi="Times New Roman"/>
          <w:sz w:val="24"/>
        </w:rPr>
        <w:t>Supplementary Table 1</w:t>
      </w:r>
    </w:p>
    <w:tbl>
      <w:tblPr>
        <w:tblStyle w:val="TableGrid"/>
        <w:tblpPr w:leftFromText="180" w:rightFromText="180" w:vertAnchor="text" w:horzAnchor="page" w:tblpXSpec="center" w:tblpY="12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384"/>
        <w:gridCol w:w="1383"/>
        <w:gridCol w:w="1374"/>
        <w:gridCol w:w="2058"/>
      </w:tblGrid>
      <w:tr w:rsidR="00902155" w14:paraId="00418EB7" w14:textId="77777777">
        <w:tc>
          <w:tcPr>
            <w:tcW w:w="1564" w:type="dxa"/>
            <w:tcBorders>
              <w:bottom w:val="single" w:sz="8" w:space="0" w:color="auto"/>
            </w:tcBorders>
          </w:tcPr>
          <w:p w14:paraId="0C4FDCB8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GEO datasets</w:t>
            </w:r>
          </w:p>
        </w:tc>
        <w:tc>
          <w:tcPr>
            <w:tcW w:w="1384" w:type="dxa"/>
            <w:tcBorders>
              <w:bottom w:val="single" w:sz="8" w:space="0" w:color="auto"/>
            </w:tcBorders>
          </w:tcPr>
          <w:p w14:paraId="6ED334CA" w14:textId="77777777" w:rsidR="00902155" w:rsidRDefault="00000000">
            <w:pPr>
              <w:jc w:val="center"/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Platform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379D2132" w14:textId="77777777" w:rsidR="00902155" w:rsidRDefault="00000000">
            <w:pPr>
              <w:jc w:val="center"/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Samples source</w:t>
            </w:r>
          </w:p>
        </w:tc>
        <w:tc>
          <w:tcPr>
            <w:tcW w:w="1374" w:type="dxa"/>
            <w:tcBorders>
              <w:bottom w:val="single" w:sz="8" w:space="0" w:color="auto"/>
            </w:tcBorders>
          </w:tcPr>
          <w:p w14:paraId="220F3FBA" w14:textId="77777777" w:rsidR="00902155" w:rsidRDefault="00000000">
            <w:pPr>
              <w:jc w:val="center"/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Normal vs UC</w:t>
            </w:r>
          </w:p>
        </w:tc>
        <w:tc>
          <w:tcPr>
            <w:tcW w:w="2058" w:type="dxa"/>
            <w:tcBorders>
              <w:bottom w:val="single" w:sz="8" w:space="0" w:color="auto"/>
            </w:tcBorders>
          </w:tcPr>
          <w:p w14:paraId="3E0C7DC4" w14:textId="77777777" w:rsidR="00902155" w:rsidRDefault="00000000">
            <w:pPr>
              <w:jc w:val="center"/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Type</w:t>
            </w:r>
          </w:p>
        </w:tc>
      </w:tr>
      <w:tr w:rsidR="00902155" w14:paraId="5981047E" w14:textId="77777777">
        <w:tc>
          <w:tcPr>
            <w:tcW w:w="1564" w:type="dxa"/>
            <w:tcBorders>
              <w:top w:val="single" w:sz="8" w:space="0" w:color="auto"/>
              <w:tl2br w:val="nil"/>
              <w:tr2bl w:val="nil"/>
            </w:tcBorders>
          </w:tcPr>
          <w:p w14:paraId="6E0CB308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GSE87466</w:t>
            </w:r>
          </w:p>
        </w:tc>
        <w:tc>
          <w:tcPr>
            <w:tcW w:w="1384" w:type="dxa"/>
            <w:tcBorders>
              <w:top w:val="single" w:sz="8" w:space="0" w:color="auto"/>
              <w:tl2br w:val="nil"/>
              <w:tr2bl w:val="nil"/>
            </w:tcBorders>
          </w:tcPr>
          <w:p w14:paraId="783D2EB8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GPL13158</w:t>
            </w:r>
          </w:p>
        </w:tc>
        <w:tc>
          <w:tcPr>
            <w:tcW w:w="1383" w:type="dxa"/>
            <w:tcBorders>
              <w:top w:val="single" w:sz="8" w:space="0" w:color="auto"/>
              <w:tl2br w:val="nil"/>
              <w:tr2bl w:val="nil"/>
            </w:tcBorders>
          </w:tcPr>
          <w:p w14:paraId="5E3637F6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Colon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tissue</w:t>
            </w:r>
          </w:p>
        </w:tc>
        <w:tc>
          <w:tcPr>
            <w:tcW w:w="1374" w:type="dxa"/>
            <w:tcBorders>
              <w:top w:val="single" w:sz="8" w:space="0" w:color="auto"/>
              <w:tl2br w:val="nil"/>
              <w:tr2bl w:val="nil"/>
            </w:tcBorders>
          </w:tcPr>
          <w:p w14:paraId="610DC097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21 VS 87</w:t>
            </w:r>
          </w:p>
        </w:tc>
        <w:tc>
          <w:tcPr>
            <w:tcW w:w="2058" w:type="dxa"/>
            <w:tcBorders>
              <w:top w:val="single" w:sz="8" w:space="0" w:color="auto"/>
              <w:tl2br w:val="nil"/>
              <w:tr2bl w:val="nil"/>
            </w:tcBorders>
          </w:tcPr>
          <w:p w14:paraId="67A25418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DEGs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、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Machine learning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、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 xml:space="preserve"> Immunoinfiltration analysis</w:t>
            </w:r>
          </w:p>
        </w:tc>
      </w:tr>
      <w:tr w:rsidR="00902155" w14:paraId="2B1DE8F1" w14:textId="77777777">
        <w:tc>
          <w:tcPr>
            <w:tcW w:w="1564" w:type="dxa"/>
            <w:tcBorders>
              <w:tl2br w:val="nil"/>
              <w:tr2bl w:val="nil"/>
            </w:tcBorders>
          </w:tcPr>
          <w:p w14:paraId="45964591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GSE75214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30F7A5D1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GPL6244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14:paraId="27A10A1C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Colon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 xml:space="preserve"> 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tissue</w:t>
            </w:r>
          </w:p>
        </w:tc>
        <w:tc>
          <w:tcPr>
            <w:tcW w:w="1374" w:type="dxa"/>
            <w:tcBorders>
              <w:tl2br w:val="nil"/>
              <w:tr2bl w:val="nil"/>
            </w:tcBorders>
          </w:tcPr>
          <w:p w14:paraId="680D9D13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11 VS 97</w:t>
            </w:r>
          </w:p>
        </w:tc>
        <w:tc>
          <w:tcPr>
            <w:tcW w:w="2058" w:type="dxa"/>
            <w:tcBorders>
              <w:tl2br w:val="nil"/>
              <w:tr2bl w:val="nil"/>
            </w:tcBorders>
          </w:tcPr>
          <w:p w14:paraId="6D4FD7FD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WGCNA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、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 xml:space="preserve"> Immunoinfiltration analysis</w:t>
            </w:r>
          </w:p>
        </w:tc>
      </w:tr>
      <w:tr w:rsidR="00902155" w14:paraId="0BE620E9" w14:textId="77777777">
        <w:tc>
          <w:tcPr>
            <w:tcW w:w="1564" w:type="dxa"/>
            <w:tcBorders>
              <w:tl2br w:val="nil"/>
              <w:tr2bl w:val="nil"/>
            </w:tcBorders>
          </w:tcPr>
          <w:p w14:paraId="357E2BE9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GSE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206285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446752A0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GPL15798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14:paraId="4AD99AD1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C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 xml:space="preserve">olon 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tissue</w:t>
            </w:r>
          </w:p>
        </w:tc>
        <w:tc>
          <w:tcPr>
            <w:tcW w:w="1374" w:type="dxa"/>
            <w:tcBorders>
              <w:tl2br w:val="nil"/>
              <w:tr2bl w:val="nil"/>
            </w:tcBorders>
          </w:tcPr>
          <w:p w14:paraId="191523D6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18 VS 550</w:t>
            </w:r>
          </w:p>
        </w:tc>
        <w:tc>
          <w:tcPr>
            <w:tcW w:w="2058" w:type="dxa"/>
            <w:tcBorders>
              <w:tl2br w:val="nil"/>
              <w:tr2bl w:val="nil"/>
            </w:tcBorders>
          </w:tcPr>
          <w:p w14:paraId="5B0C8F66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validation</w:t>
            </w:r>
          </w:p>
        </w:tc>
      </w:tr>
      <w:tr w:rsidR="00902155" w14:paraId="4FFE520E" w14:textId="77777777">
        <w:trPr>
          <w:trHeight w:val="408"/>
        </w:trPr>
        <w:tc>
          <w:tcPr>
            <w:tcW w:w="1564" w:type="dxa"/>
            <w:tcBorders>
              <w:tl2br w:val="nil"/>
              <w:tr2bl w:val="nil"/>
            </w:tcBorders>
          </w:tcPr>
          <w:p w14:paraId="168950DB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GSE16879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14:paraId="2CEF9C9B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GPL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570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14:paraId="7F579EE0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C</w:t>
            </w: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 xml:space="preserve">olon </w:t>
            </w: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tissue</w:t>
            </w:r>
          </w:p>
        </w:tc>
        <w:tc>
          <w:tcPr>
            <w:tcW w:w="1374" w:type="dxa"/>
            <w:tcBorders>
              <w:tl2br w:val="nil"/>
              <w:tr2bl w:val="nil"/>
            </w:tcBorders>
          </w:tcPr>
          <w:p w14:paraId="5F76FCE5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 w:hint="eastAsia"/>
                <w:color w:val="212121"/>
                <w:sz w:val="24"/>
                <w:szCs w:val="15"/>
                <w:shd w:val="clear" w:color="auto" w:fill="FFFFFF"/>
              </w:rPr>
              <w:t>12 VS 24</w:t>
            </w:r>
          </w:p>
        </w:tc>
        <w:tc>
          <w:tcPr>
            <w:tcW w:w="2058" w:type="dxa"/>
            <w:tcBorders>
              <w:tl2br w:val="nil"/>
              <w:tr2bl w:val="nil"/>
            </w:tcBorders>
          </w:tcPr>
          <w:p w14:paraId="72D0D167" w14:textId="77777777" w:rsidR="00902155" w:rsidRDefault="00000000">
            <w:pP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</w:pPr>
            <w:r>
              <w:rPr>
                <w:rFonts w:ascii="Times New Roman" w:eastAsia="SimSun" w:hAnsi="Times New Roman" w:cs="Cambria"/>
                <w:color w:val="212121"/>
                <w:sz w:val="24"/>
                <w:szCs w:val="15"/>
                <w:shd w:val="clear" w:color="auto" w:fill="FFFFFF"/>
              </w:rPr>
              <w:t>Drug sensitivity analysis</w:t>
            </w:r>
          </w:p>
        </w:tc>
      </w:tr>
    </w:tbl>
    <w:p w14:paraId="19A042E5" w14:textId="77777777" w:rsidR="00902155" w:rsidRDefault="00000000">
      <w:r>
        <w:rPr>
          <w:rFonts w:hint="eastAsia"/>
        </w:rPr>
        <w:t>All information is available at https://www.ncbi.nlm.nih.gov/geo/query/acc.cgi.</w:t>
      </w:r>
    </w:p>
    <w:sectPr w:rsidR="0090215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7111" w14:textId="77777777" w:rsidR="00366AE4" w:rsidRDefault="00366AE4" w:rsidP="0013002A">
      <w:r>
        <w:separator/>
      </w:r>
    </w:p>
  </w:endnote>
  <w:endnote w:type="continuationSeparator" w:id="0">
    <w:p w14:paraId="68F0D19F" w14:textId="77777777" w:rsidR="00366AE4" w:rsidRDefault="00366AE4" w:rsidP="0013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E0D7" w14:textId="55B4F60F" w:rsidR="0013002A" w:rsidRDefault="001300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509137" wp14:editId="0D3CDC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855272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3C633" w14:textId="6FA78DC8" w:rsidR="0013002A" w:rsidRPr="0013002A" w:rsidRDefault="0013002A" w:rsidP="0013002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00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9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613C633" w14:textId="6FA78DC8" w:rsidR="0013002A" w:rsidRPr="0013002A" w:rsidRDefault="0013002A" w:rsidP="0013002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00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DD28" w14:textId="30700274" w:rsidR="0013002A" w:rsidRDefault="001300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1ADD67" wp14:editId="336D65C6">
              <wp:simplePos x="114300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948876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A5EFF" w14:textId="6A1B2C95" w:rsidR="0013002A" w:rsidRPr="0013002A" w:rsidRDefault="0013002A" w:rsidP="0013002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00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ADD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FA5EFF" w14:textId="6A1B2C95" w:rsidR="0013002A" w:rsidRPr="0013002A" w:rsidRDefault="0013002A" w:rsidP="0013002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00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245" w14:textId="041F08C5" w:rsidR="0013002A" w:rsidRDefault="001300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02431" wp14:editId="44A2E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01933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4A155" w14:textId="1A9E0B2E" w:rsidR="0013002A" w:rsidRPr="0013002A" w:rsidRDefault="0013002A" w:rsidP="0013002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300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4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6B4A155" w14:textId="1A9E0B2E" w:rsidR="0013002A" w:rsidRPr="0013002A" w:rsidRDefault="0013002A" w:rsidP="0013002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300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6588" w14:textId="77777777" w:rsidR="00366AE4" w:rsidRDefault="00366AE4" w:rsidP="0013002A">
      <w:r>
        <w:separator/>
      </w:r>
    </w:p>
  </w:footnote>
  <w:footnote w:type="continuationSeparator" w:id="0">
    <w:p w14:paraId="39415BFA" w14:textId="77777777" w:rsidR="00366AE4" w:rsidRDefault="00366AE4" w:rsidP="0013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xZTNkYTE4MzcwZjBiNTE3ZTU5YTYxZWM3NjgzODMifQ=="/>
  </w:docVars>
  <w:rsids>
    <w:rsidRoot w:val="00902155"/>
    <w:rsid w:val="0013002A"/>
    <w:rsid w:val="00366AE4"/>
    <w:rsid w:val="00902155"/>
    <w:rsid w:val="00CC2E2F"/>
    <w:rsid w:val="3FA13F81"/>
    <w:rsid w:val="4F74239C"/>
    <w:rsid w:val="4FFF1259"/>
    <w:rsid w:val="786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BF325D-9054-4E4C-ABF2-6D4BA1E6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30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002A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Informa plc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AdelieSun</dc:creator>
  <cp:lastModifiedBy>Ryan, Edward</cp:lastModifiedBy>
  <cp:revision>2</cp:revision>
  <dcterms:created xsi:type="dcterms:W3CDTF">2024-11-16T14:03:00Z</dcterms:created>
  <dcterms:modified xsi:type="dcterms:W3CDTF">2025-10-16T23:34:00Z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AD41A1B9A3314F06BC3BBA7354094133_12</vt:lpwstr>
  </property>
  <property fmtid="{D5CDD505-2E9C-101B-9397-08002B2CF9AE}" pid="4" name="KSOTemplateDocerSaveRecord">
    <vt:lpwstr>eyJoZGlkIjoiMDkxZTNkYTE4MzcwZjBiNTE3ZTU5YTYxZWM3NjgzODMiLCJ1c2VySWQiOiIxOTU5MDk2MTcifQ==</vt:lpwstr>
  </property>
  <property fmtid="{D5CDD505-2E9C-101B-9397-08002B2CF9AE}" pid="5" name="ClassificationContentMarkingFooterShapeIds">
    <vt:lpwstr>6a1b9848,16faae02,47388a10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2025-10-16T23:34:23Z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3b69e49d-2c7d-4018-b3c3-14628e2a90ee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