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4F" w:rsidRDefault="00C9264F" w:rsidP="00C926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44F42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264F" w:rsidRPr="00595164" w:rsidRDefault="00C9264F" w:rsidP="00C926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95164">
        <w:rPr>
          <w:rFonts w:ascii="Times New Roman" w:hAnsi="Times New Roman" w:cs="Times New Roman"/>
          <w:b/>
          <w:sz w:val="24"/>
          <w:szCs w:val="24"/>
        </w:rPr>
        <w:t>Confusion matrix.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</w:tblGrid>
      <w:tr w:rsidR="00C9264F" w:rsidRPr="00744F42" w:rsidTr="00701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2" w:type="dxa"/>
            <w:gridSpan w:val="4"/>
          </w:tcPr>
          <w:p w:rsidR="00C9264F" w:rsidRPr="00744F42" w:rsidRDefault="00C9264F" w:rsidP="0070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Predicted</w:t>
            </w:r>
          </w:p>
        </w:tc>
      </w:tr>
      <w:tr w:rsidR="00C9264F" w:rsidRPr="00744F42" w:rsidTr="00701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gridSpan w:val="2"/>
          </w:tcPr>
          <w:p w:rsidR="00C9264F" w:rsidRPr="00744F42" w:rsidRDefault="00C9264F" w:rsidP="0070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9264F" w:rsidRPr="00744F42" w:rsidRDefault="00C9264F" w:rsidP="00701E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b/>
                <w:sz w:val="24"/>
                <w:szCs w:val="24"/>
              </w:rPr>
              <w:t>Positive</w:t>
            </w:r>
          </w:p>
        </w:tc>
        <w:tc>
          <w:tcPr>
            <w:tcW w:w="1503" w:type="dxa"/>
          </w:tcPr>
          <w:p w:rsidR="00C9264F" w:rsidRPr="00744F42" w:rsidRDefault="00C9264F" w:rsidP="00701E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b/>
                <w:sz w:val="24"/>
                <w:szCs w:val="24"/>
              </w:rPr>
              <w:t>Negative</w:t>
            </w:r>
          </w:p>
        </w:tc>
      </w:tr>
      <w:tr w:rsidR="00C9264F" w:rsidRPr="00744F42" w:rsidTr="00701E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Merge w:val="restart"/>
          </w:tcPr>
          <w:p w:rsidR="00C9264F" w:rsidRPr="00744F42" w:rsidRDefault="00C9264F" w:rsidP="0070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</w:p>
        </w:tc>
        <w:tc>
          <w:tcPr>
            <w:tcW w:w="1503" w:type="dxa"/>
          </w:tcPr>
          <w:p w:rsidR="00C9264F" w:rsidRPr="00744F42" w:rsidRDefault="00C9264F" w:rsidP="00701E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b/>
                <w:sz w:val="24"/>
                <w:szCs w:val="24"/>
              </w:rPr>
              <w:t>Positive</w:t>
            </w:r>
          </w:p>
        </w:tc>
        <w:tc>
          <w:tcPr>
            <w:tcW w:w="1503" w:type="dxa"/>
          </w:tcPr>
          <w:p w:rsidR="00C9264F" w:rsidRPr="00744F42" w:rsidRDefault="00C9264F" w:rsidP="00701E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sz w:val="24"/>
                <w:szCs w:val="24"/>
              </w:rPr>
              <w:t>True positive (TP)</w:t>
            </w:r>
          </w:p>
        </w:tc>
        <w:tc>
          <w:tcPr>
            <w:tcW w:w="1503" w:type="dxa"/>
          </w:tcPr>
          <w:p w:rsidR="00C9264F" w:rsidRPr="00744F42" w:rsidRDefault="00C9264F" w:rsidP="00701E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sz w:val="24"/>
                <w:szCs w:val="24"/>
              </w:rPr>
              <w:t>False negative (FN)</w:t>
            </w:r>
          </w:p>
        </w:tc>
      </w:tr>
      <w:tr w:rsidR="00C9264F" w:rsidRPr="00744F42" w:rsidTr="00701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Merge/>
          </w:tcPr>
          <w:p w:rsidR="00C9264F" w:rsidRPr="00744F42" w:rsidRDefault="00C9264F" w:rsidP="0070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9264F" w:rsidRPr="00744F42" w:rsidRDefault="00C9264F" w:rsidP="00701E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b/>
                <w:sz w:val="24"/>
                <w:szCs w:val="24"/>
              </w:rPr>
              <w:t>Negative</w:t>
            </w:r>
          </w:p>
        </w:tc>
        <w:tc>
          <w:tcPr>
            <w:tcW w:w="1503" w:type="dxa"/>
          </w:tcPr>
          <w:p w:rsidR="00C9264F" w:rsidRPr="00744F42" w:rsidRDefault="00C9264F" w:rsidP="00701E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sz w:val="24"/>
                <w:szCs w:val="24"/>
              </w:rPr>
              <w:t>False positive (FP)</w:t>
            </w:r>
          </w:p>
        </w:tc>
        <w:tc>
          <w:tcPr>
            <w:tcW w:w="1503" w:type="dxa"/>
          </w:tcPr>
          <w:p w:rsidR="00C9264F" w:rsidRPr="00744F42" w:rsidRDefault="00C9264F" w:rsidP="00701E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42">
              <w:rPr>
                <w:rFonts w:ascii="Times New Roman" w:hAnsi="Times New Roman" w:cs="Times New Roman"/>
                <w:sz w:val="24"/>
                <w:szCs w:val="24"/>
              </w:rPr>
              <w:t>True negative (TN)</w:t>
            </w:r>
          </w:p>
        </w:tc>
      </w:tr>
    </w:tbl>
    <w:p w:rsidR="002E05B1" w:rsidRDefault="00C9264F">
      <w:bookmarkStart w:id="0" w:name="_GoBack"/>
      <w:bookmarkEnd w:id="0"/>
    </w:p>
    <w:sectPr w:rsidR="002E05B1" w:rsidSect="00C9264F">
      <w:pgSz w:w="11520" w:h="15660" w:code="1"/>
      <w:pgMar w:top="1300" w:right="743" w:bottom="1040" w:left="743" w:header="357" w:footer="641" w:gutter="0"/>
      <w:cols w:space="4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1tzCyMDI3sTQwMTFV0lEKTi0uzszPAykwrAUAHvQLSywAAAA="/>
  </w:docVars>
  <w:rsids>
    <w:rsidRoot w:val="00D56701"/>
    <w:rsid w:val="00061376"/>
    <w:rsid w:val="004B69F5"/>
    <w:rsid w:val="00B656DF"/>
    <w:rsid w:val="00C9264F"/>
    <w:rsid w:val="00D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6A3F9-CB50-4ADF-8A50-626E231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64F"/>
    <w:pPr>
      <w:ind w:left="720"/>
      <w:contextualSpacing/>
    </w:pPr>
    <w:rPr>
      <w:rFonts w:eastAsiaTheme="minorEastAsia"/>
      <w:lang w:eastAsia="ko-KR"/>
    </w:rPr>
  </w:style>
  <w:style w:type="table" w:styleId="PlainTable2">
    <w:name w:val="Plain Table 2"/>
    <w:basedOn w:val="TableNormal"/>
    <w:uiPriority w:val="42"/>
    <w:rsid w:val="00C9264F"/>
    <w:pPr>
      <w:spacing w:after="0" w:line="240" w:lineRule="auto"/>
    </w:pPr>
    <w:rPr>
      <w:rFonts w:eastAsiaTheme="minorEastAsia"/>
      <w:lang w:eastAsia="ko-K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Adnan Khan</dc:creator>
  <cp:keywords/>
  <dc:description/>
  <cp:lastModifiedBy>Muhammad Adnan Khan</cp:lastModifiedBy>
  <cp:revision>2</cp:revision>
  <dcterms:created xsi:type="dcterms:W3CDTF">2024-11-08T22:24:00Z</dcterms:created>
  <dcterms:modified xsi:type="dcterms:W3CDTF">2024-11-08T22:24:00Z</dcterms:modified>
</cp:coreProperties>
</file>