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0916" w14:textId="77777777" w:rsidR="005276B5" w:rsidRDefault="005276B5" w:rsidP="005276B5">
      <w:pPr>
        <w:pStyle w:val="Heading2"/>
        <w:spacing w:after="160"/>
        <w:rPr>
          <w:highlight w:val="white"/>
        </w:rPr>
      </w:pPr>
      <w:r>
        <w:rPr>
          <w:highlight w:val="white"/>
        </w:rPr>
        <w:t xml:space="preserve">Appendix A. </w:t>
      </w:r>
    </w:p>
    <w:p w14:paraId="61A144B1" w14:textId="3EB97F59" w:rsidR="005276B5" w:rsidRDefault="005276B5" w:rsidP="005276B5">
      <w:pPr>
        <w:spacing w:after="160"/>
        <w:rPr>
          <w:highlight w:val="white"/>
        </w:rPr>
      </w:pPr>
      <w:r>
        <w:rPr>
          <w:rFonts w:ascii="Times New Roman" w:eastAsia="Times New Roman" w:hAnsi="Times New Roman" w:cs="Times New Roman"/>
          <w:b/>
          <w:color w:val="222222"/>
          <w:sz w:val="24"/>
          <w:szCs w:val="24"/>
          <w:highlight w:val="white"/>
        </w:rPr>
        <w:t xml:space="preserve">Supplemental Table </w:t>
      </w:r>
      <w:r w:rsidR="00B24C2E">
        <w:rPr>
          <w:rFonts w:ascii="Times New Roman" w:eastAsia="Times New Roman" w:hAnsi="Times New Roman" w:cs="Times New Roman"/>
          <w:b/>
          <w:color w:val="222222"/>
          <w:sz w:val="24"/>
          <w:szCs w:val="24"/>
          <w:highlight w:val="white"/>
        </w:rPr>
        <w:t>A</w:t>
      </w:r>
      <w:r>
        <w:rPr>
          <w:rFonts w:ascii="Times New Roman" w:eastAsia="Times New Roman" w:hAnsi="Times New Roman" w:cs="Times New Roman"/>
          <w:b/>
          <w:color w:val="222222"/>
          <w:sz w:val="24"/>
          <w:szCs w:val="24"/>
          <w:highlight w:val="white"/>
        </w:rPr>
        <w:t xml:space="preserve">1: </w:t>
      </w:r>
      <w:r>
        <w:rPr>
          <w:rFonts w:ascii="Times New Roman" w:eastAsia="Times New Roman" w:hAnsi="Times New Roman" w:cs="Times New Roman"/>
          <w:color w:val="222222"/>
          <w:sz w:val="24"/>
          <w:szCs w:val="24"/>
        </w:rPr>
        <w:t>Hashtags used to identify content.</w:t>
      </w:r>
    </w:p>
    <w:p w14:paraId="02D520E2" w14:textId="77777777" w:rsidR="005276B5" w:rsidRDefault="005276B5" w:rsidP="005276B5"/>
    <w:p w14:paraId="455B24C4" w14:textId="2B2A1441" w:rsidR="005276B5" w:rsidRDefault="005276B5" w:rsidP="005276B5">
      <w:pPr>
        <w:spacing w:after="16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[Supplemental Table A1]</w:t>
      </w:r>
    </w:p>
    <w:p w14:paraId="549E428E" w14:textId="77777777" w:rsidR="005276B5" w:rsidRDefault="005276B5" w:rsidP="005276B5">
      <w:pPr>
        <w:spacing w:after="160"/>
        <w:jc w:val="center"/>
        <w:rPr>
          <w:rFonts w:ascii="Times New Roman" w:eastAsia="Times New Roman" w:hAnsi="Times New Roman" w:cs="Times New Roman"/>
          <w:b/>
          <w:color w:val="222222"/>
          <w:sz w:val="24"/>
          <w:szCs w:val="24"/>
          <w:highlight w:val="white"/>
        </w:rPr>
      </w:pPr>
    </w:p>
    <w:p w14:paraId="08523BFC" w14:textId="3682D337" w:rsidR="0025167F" w:rsidRPr="000D0E79" w:rsidRDefault="005276B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collect these hashtag pairs, we identified six broad keywords related to both pregnancy and vaping ("e-cigarette pregnant," "e-cigarette pregnancy," "vaping pregnant," "vaping pregnancy," "vape pregnant," "vape pregnancy") and used a scraper to collect metadata. We obtained 1,561 TikTok videos and, after removing duplicates, reviewed 600 videos, resulting in 171 eligible videos discussing both pregnancy and vaping. We extracted hashtags from metadata descriptions, applied </w:t>
      </w:r>
      <w:proofErr w:type="spellStart"/>
      <w:r>
        <w:rPr>
          <w:rFonts w:ascii="Times New Roman" w:eastAsia="Times New Roman" w:hAnsi="Times New Roman" w:cs="Times New Roman"/>
          <w:color w:val="222222"/>
          <w:sz w:val="24"/>
          <w:szCs w:val="24"/>
        </w:rPr>
        <w:t>stopword</w:t>
      </w:r>
      <w:proofErr w:type="spellEnd"/>
      <w:r>
        <w:rPr>
          <w:rFonts w:ascii="Times New Roman" w:eastAsia="Times New Roman" w:hAnsi="Times New Roman" w:cs="Times New Roman"/>
          <w:color w:val="222222"/>
          <w:sz w:val="24"/>
          <w:szCs w:val="24"/>
        </w:rPr>
        <w:t xml:space="preserve"> removal and the Porter Stemmer, and performed frequency analysis to identify the most common hashtags and pairs, as well as frequent words in post descriptions. By visualizing the co-occurrence network of hashtags, we identified 70 thematic hashtag pairs.</w:t>
      </w:r>
      <w:bookmarkStart w:id="0" w:name="_by2i4bdtu9px" w:colFirst="0" w:colLast="0"/>
      <w:bookmarkEnd w:id="0"/>
    </w:p>
    <w:sectPr w:rsidR="0025167F" w:rsidRPr="000D0E79" w:rsidSect="005276B5">
      <w:footerReference w:type="default" r:id="rId6"/>
      <w:pgSz w:w="12240" w:h="15840"/>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6F56" w14:textId="77777777" w:rsidR="009E2D58" w:rsidRDefault="009E2D58">
      <w:pPr>
        <w:spacing w:line="240" w:lineRule="auto"/>
      </w:pPr>
      <w:r>
        <w:separator/>
      </w:r>
    </w:p>
  </w:endnote>
  <w:endnote w:type="continuationSeparator" w:id="0">
    <w:p w14:paraId="0B83BD04" w14:textId="77777777" w:rsidR="009E2D58" w:rsidRDefault="009E2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3C6D" w14:textId="77777777" w:rsidR="001722C5" w:rsidRDefault="001722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2364" w14:textId="77777777" w:rsidR="009E2D58" w:rsidRDefault="009E2D58">
      <w:pPr>
        <w:spacing w:line="240" w:lineRule="auto"/>
      </w:pPr>
      <w:r>
        <w:separator/>
      </w:r>
    </w:p>
  </w:footnote>
  <w:footnote w:type="continuationSeparator" w:id="0">
    <w:p w14:paraId="72252A63" w14:textId="77777777" w:rsidR="009E2D58" w:rsidRDefault="009E2D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B5"/>
    <w:rsid w:val="000D0E79"/>
    <w:rsid w:val="001722C5"/>
    <w:rsid w:val="0025167F"/>
    <w:rsid w:val="002B5FEB"/>
    <w:rsid w:val="005276B5"/>
    <w:rsid w:val="00595FEC"/>
    <w:rsid w:val="00657A7D"/>
    <w:rsid w:val="00704BD9"/>
    <w:rsid w:val="009E2D58"/>
    <w:rsid w:val="00B24C2E"/>
    <w:rsid w:val="00CE0805"/>
    <w:rsid w:val="00D1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56E0C"/>
  <w15:chartTrackingRefBased/>
  <w15:docId w15:val="{BA2DFD00-8BFE-3A43-B7D6-F7AC6FE7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B5"/>
    <w:pPr>
      <w:spacing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5276B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276B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6B5"/>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6B5"/>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276B5"/>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276B5"/>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276B5"/>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276B5"/>
    <w:pPr>
      <w:keepNext/>
      <w:keepLines/>
      <w:spacing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276B5"/>
    <w:pPr>
      <w:keepNext/>
      <w:keepLines/>
      <w:spacing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B5"/>
    <w:rPr>
      <w:rFonts w:eastAsiaTheme="majorEastAsia" w:cstheme="majorBidi"/>
      <w:color w:val="272727" w:themeColor="text1" w:themeTint="D8"/>
    </w:rPr>
  </w:style>
  <w:style w:type="paragraph" w:styleId="Title">
    <w:name w:val="Title"/>
    <w:basedOn w:val="Normal"/>
    <w:next w:val="Normal"/>
    <w:link w:val="TitleChar"/>
    <w:uiPriority w:val="10"/>
    <w:qFormat/>
    <w:rsid w:val="005276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6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B5"/>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B5"/>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276B5"/>
    <w:rPr>
      <w:i/>
      <w:iCs/>
      <w:color w:val="404040" w:themeColor="text1" w:themeTint="BF"/>
    </w:rPr>
  </w:style>
  <w:style w:type="paragraph" w:styleId="ListParagraph">
    <w:name w:val="List Paragraph"/>
    <w:basedOn w:val="Normal"/>
    <w:uiPriority w:val="34"/>
    <w:qFormat/>
    <w:rsid w:val="005276B5"/>
    <w:pPr>
      <w:spacing w:line="240"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276B5"/>
    <w:rPr>
      <w:i/>
      <w:iCs/>
      <w:color w:val="0F4761" w:themeColor="accent1" w:themeShade="BF"/>
    </w:rPr>
  </w:style>
  <w:style w:type="paragraph" w:styleId="IntenseQuote">
    <w:name w:val="Intense Quote"/>
    <w:basedOn w:val="Normal"/>
    <w:next w:val="Normal"/>
    <w:link w:val="IntenseQuoteChar"/>
    <w:uiPriority w:val="30"/>
    <w:qFormat/>
    <w:rsid w:val="005276B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276B5"/>
    <w:rPr>
      <w:i/>
      <w:iCs/>
      <w:color w:val="0F4761" w:themeColor="accent1" w:themeShade="BF"/>
    </w:rPr>
  </w:style>
  <w:style w:type="character" w:styleId="IntenseReference">
    <w:name w:val="Intense Reference"/>
    <w:basedOn w:val="DefaultParagraphFont"/>
    <w:uiPriority w:val="32"/>
    <w:qFormat/>
    <w:rsid w:val="005276B5"/>
    <w:rPr>
      <w:b/>
      <w:bCs/>
      <w:smallCaps/>
      <w:color w:val="0F4761" w:themeColor="accent1" w:themeShade="BF"/>
      <w:spacing w:val="5"/>
    </w:rPr>
  </w:style>
  <w:style w:type="character" w:styleId="LineNumber">
    <w:name w:val="line number"/>
    <w:basedOn w:val="DefaultParagraphFont"/>
    <w:uiPriority w:val="99"/>
    <w:semiHidden/>
    <w:unhideWhenUsed/>
    <w:rsid w:val="00527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Kellen</dc:creator>
  <cp:keywords/>
  <dc:description/>
  <cp:lastModifiedBy>Sharp, Kellen</cp:lastModifiedBy>
  <cp:revision>2</cp:revision>
  <dcterms:created xsi:type="dcterms:W3CDTF">2024-12-08T17:41:00Z</dcterms:created>
  <dcterms:modified xsi:type="dcterms:W3CDTF">2024-12-08T17:41:00Z</dcterms:modified>
</cp:coreProperties>
</file>