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2268"/>
        <w:gridCol w:w="2126"/>
      </w:tblGrid>
      <w:tr w:rsidR="004A0D81" w:rsidRPr="00837EB1" w14:paraId="7F136019" w14:textId="77777777" w:rsidTr="00F616FC">
        <w:trPr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115A223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Compound Type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F9D496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Construction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5D36FD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Example</w:t>
            </w:r>
          </w:p>
        </w:tc>
      </w:tr>
      <w:tr w:rsidR="004A0D81" w:rsidRPr="00837EB1" w14:paraId="31A8DA55" w14:textId="77777777" w:rsidTr="00F616FC">
        <w:trPr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</w:tcBorders>
          </w:tcPr>
          <w:p w14:paraId="255A9745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Noun (N)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69F308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N + ADJ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E9D3FE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آب شیریں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(sweet water)</w:t>
            </w:r>
          </w:p>
        </w:tc>
      </w:tr>
      <w:tr w:rsidR="004A0D81" w:rsidRPr="00837EB1" w14:paraId="57797E9F" w14:textId="77777777" w:rsidTr="00F616FC">
        <w:trPr>
          <w:jc w:val="center"/>
        </w:trPr>
        <w:tc>
          <w:tcPr>
            <w:tcW w:w="1563" w:type="dxa"/>
            <w:vMerge/>
          </w:tcPr>
          <w:p w14:paraId="35CCB3D0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B109A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N + N</w:t>
            </w:r>
          </w:p>
        </w:tc>
        <w:tc>
          <w:tcPr>
            <w:tcW w:w="2126" w:type="dxa"/>
            <w:vAlign w:val="center"/>
          </w:tcPr>
          <w:p w14:paraId="6E5895D8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 xml:space="preserve"> رام چندر </w:t>
            </w:r>
            <w:r w:rsidRPr="00837EB1">
              <w:rPr>
                <w:rFonts w:ascii="Times" w:hAnsi="Times" w:cs="Times"/>
                <w:sz w:val="24"/>
                <w:szCs w:val="24"/>
                <w:lang w:bidi="ur-PK"/>
              </w:rPr>
              <w:t>(Ram Chandar)</w:t>
            </w:r>
          </w:p>
        </w:tc>
      </w:tr>
      <w:tr w:rsidR="004A0D81" w:rsidRPr="00837EB1" w14:paraId="7EE44727" w14:textId="77777777" w:rsidTr="00F616FC">
        <w:trPr>
          <w:jc w:val="center"/>
        </w:trPr>
        <w:tc>
          <w:tcPr>
            <w:tcW w:w="1563" w:type="dxa"/>
            <w:vMerge/>
          </w:tcPr>
          <w:p w14:paraId="6AFB7D0A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8DC52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N + Prep + N</w:t>
            </w:r>
          </w:p>
        </w:tc>
        <w:tc>
          <w:tcPr>
            <w:tcW w:w="2126" w:type="dxa"/>
            <w:vAlign w:val="center"/>
          </w:tcPr>
          <w:p w14:paraId="0229210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ریل کا انجن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(train engine)</w:t>
            </w:r>
          </w:p>
        </w:tc>
      </w:tr>
      <w:tr w:rsidR="004A0D81" w:rsidRPr="00837EB1" w14:paraId="606547C8" w14:textId="77777777" w:rsidTr="00F616FC">
        <w:trPr>
          <w:jc w:val="center"/>
        </w:trPr>
        <w:tc>
          <w:tcPr>
            <w:tcW w:w="1563" w:type="dxa"/>
            <w:vMerge/>
          </w:tcPr>
          <w:p w14:paraId="168AA5EC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0C17CA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N + vowels + N</w:t>
            </w:r>
          </w:p>
        </w:tc>
        <w:tc>
          <w:tcPr>
            <w:tcW w:w="2126" w:type="dxa"/>
            <w:vAlign w:val="center"/>
          </w:tcPr>
          <w:p w14:paraId="4AF97E0B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زمین و آسمان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(earth and sky)</w:t>
            </w:r>
          </w:p>
        </w:tc>
      </w:tr>
      <w:tr w:rsidR="004A0D81" w:rsidRPr="00837EB1" w14:paraId="74314C00" w14:textId="77777777" w:rsidTr="00F616FC">
        <w:trPr>
          <w:jc w:val="center"/>
        </w:trPr>
        <w:tc>
          <w:tcPr>
            <w:tcW w:w="1563" w:type="dxa"/>
            <w:vMerge/>
            <w:tcBorders>
              <w:bottom w:val="single" w:sz="4" w:space="0" w:color="auto"/>
            </w:tcBorders>
          </w:tcPr>
          <w:p w14:paraId="287FB10E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B8210E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N + 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D8EE0D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چالیس سپاہی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(forty soldiers)</w:t>
            </w:r>
          </w:p>
        </w:tc>
      </w:tr>
      <w:tr w:rsidR="004A0D81" w:rsidRPr="00837EB1" w14:paraId="2B7D96C1" w14:textId="77777777" w:rsidTr="00F616FC">
        <w:trPr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23D8FB1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Verb (V)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BE3E29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Verb + Verb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81F6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  <w:rtl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یقین کرنا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(to believe)</w:t>
            </w:r>
          </w:p>
        </w:tc>
      </w:tr>
      <w:tr w:rsidR="004A0D81" w:rsidRPr="00837EB1" w14:paraId="22F83BAA" w14:textId="77777777" w:rsidTr="00F616FC">
        <w:trPr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</w:tcBorders>
          </w:tcPr>
          <w:p w14:paraId="0C0D4288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Adjective (ADJ)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BE1BC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ADJ + 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F3C2F87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مرِد دانا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(clever man),</w:t>
            </w:r>
          </w:p>
        </w:tc>
      </w:tr>
      <w:tr w:rsidR="004A0D81" w:rsidRPr="00837EB1" w14:paraId="7816E59E" w14:textId="77777777" w:rsidTr="00F616FC">
        <w:trPr>
          <w:jc w:val="center"/>
        </w:trPr>
        <w:tc>
          <w:tcPr>
            <w:tcW w:w="1563" w:type="dxa"/>
            <w:vMerge/>
          </w:tcPr>
          <w:p w14:paraId="2815B8A2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8EA7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 xml:space="preserve">ADJ + Prep + N </w:t>
            </w:r>
          </w:p>
        </w:tc>
        <w:tc>
          <w:tcPr>
            <w:tcW w:w="2126" w:type="dxa"/>
            <w:vAlign w:val="center"/>
          </w:tcPr>
          <w:p w14:paraId="4227488B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تیز دھوپ میں گرمی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837EB1">
              <w:rPr>
                <w:rFonts w:ascii="Times" w:hAnsi="Times" w:cs="Times"/>
                <w:sz w:val="24"/>
                <w:szCs w:val="24"/>
              </w:rPr>
              <w:br/>
              <w:t>(Heat in the hot sun)</w:t>
            </w:r>
          </w:p>
        </w:tc>
      </w:tr>
      <w:tr w:rsidR="004A0D81" w:rsidRPr="00837EB1" w14:paraId="05AE581E" w14:textId="77777777" w:rsidTr="00F616FC">
        <w:trPr>
          <w:jc w:val="center"/>
        </w:trPr>
        <w:tc>
          <w:tcPr>
            <w:tcW w:w="1563" w:type="dxa"/>
            <w:vMerge/>
          </w:tcPr>
          <w:p w14:paraId="2173D889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6B63D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ADJ + Verb</w:t>
            </w:r>
          </w:p>
        </w:tc>
        <w:tc>
          <w:tcPr>
            <w:tcW w:w="2126" w:type="dxa"/>
            <w:vAlign w:val="center"/>
          </w:tcPr>
          <w:p w14:paraId="57CA4462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تیز دوڑنا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(run fast)</w:t>
            </w:r>
          </w:p>
        </w:tc>
      </w:tr>
      <w:tr w:rsidR="004A0D81" w:rsidRPr="00837EB1" w14:paraId="14986E51" w14:textId="77777777" w:rsidTr="00F616FC">
        <w:trPr>
          <w:jc w:val="center"/>
        </w:trPr>
        <w:tc>
          <w:tcPr>
            <w:tcW w:w="1563" w:type="dxa"/>
            <w:vMerge/>
          </w:tcPr>
          <w:p w14:paraId="0C773BB0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3978AC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ADJ + ADJ</w:t>
            </w:r>
          </w:p>
        </w:tc>
        <w:tc>
          <w:tcPr>
            <w:tcW w:w="2126" w:type="dxa"/>
            <w:vAlign w:val="center"/>
          </w:tcPr>
          <w:p w14:paraId="18D73EFF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  <w:lang w:bidi="ur-PK"/>
              </w:rPr>
              <w:t>عرق گلاب</w:t>
            </w:r>
            <w:r w:rsidRPr="00837EB1">
              <w:rPr>
                <w:rFonts w:ascii="Times" w:hAnsi="Times" w:cs="Times"/>
                <w:sz w:val="24"/>
                <w:szCs w:val="24"/>
                <w:lang w:bidi="ur-PK"/>
              </w:rPr>
              <w:t xml:space="preserve"> (rose water)</w:t>
            </w:r>
          </w:p>
        </w:tc>
      </w:tr>
      <w:tr w:rsidR="004A0D81" w:rsidRPr="00837EB1" w14:paraId="70EF5084" w14:textId="77777777" w:rsidTr="00F616FC">
        <w:trPr>
          <w:jc w:val="center"/>
        </w:trPr>
        <w:tc>
          <w:tcPr>
            <w:tcW w:w="1563" w:type="dxa"/>
            <w:vMerge/>
            <w:tcBorders>
              <w:bottom w:val="single" w:sz="4" w:space="0" w:color="auto"/>
            </w:tcBorders>
          </w:tcPr>
          <w:p w14:paraId="36CCDD50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530F4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Adverb + consonant adverb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7D8F4D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آتش کدہ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(hearth)</w:t>
            </w:r>
          </w:p>
        </w:tc>
      </w:tr>
      <w:tr w:rsidR="004A0D81" w:rsidRPr="00837EB1" w14:paraId="116E074D" w14:textId="77777777" w:rsidTr="00F616FC">
        <w:trPr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7F0C619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Preposition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EC8785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Preposition + postposition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7DC5F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لاجواب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(fantastic)</w:t>
            </w:r>
          </w:p>
        </w:tc>
      </w:tr>
      <w:tr w:rsidR="004A0D81" w:rsidRPr="00837EB1" w14:paraId="3BCDF687" w14:textId="77777777" w:rsidTr="00F616FC">
        <w:trPr>
          <w:trHeight w:val="361"/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51ABFD5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837EB1">
              <w:rPr>
                <w:rFonts w:ascii="Times" w:hAnsi="Times" w:cs="Times"/>
                <w:sz w:val="24"/>
                <w:szCs w:val="24"/>
              </w:rPr>
              <w:t>Mohmil</w:t>
            </w:r>
            <w:proofErr w:type="spellEnd"/>
            <w:r w:rsidRPr="00837EB1">
              <w:rPr>
                <w:rFonts w:ascii="Times" w:hAnsi="Times" w:cs="Times"/>
                <w:sz w:val="24"/>
                <w:szCs w:val="24"/>
              </w:rPr>
              <w:t xml:space="preserve"> Compounds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3E2453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Meaningful word + meaningless word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44BE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کھانا وانا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(eating)</w:t>
            </w:r>
          </w:p>
        </w:tc>
      </w:tr>
      <w:tr w:rsidR="004A0D81" w:rsidRPr="00837EB1" w14:paraId="35736DD5" w14:textId="77777777" w:rsidTr="00F616FC">
        <w:trPr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7777A26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Hybrid Compounds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95ED3A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First Urdu and second English word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B9B7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کریانہ سٹور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(grocery store)</w:t>
            </w:r>
          </w:p>
        </w:tc>
      </w:tr>
      <w:tr w:rsidR="004A0D81" w:rsidRPr="00837EB1" w14:paraId="54628C39" w14:textId="77777777" w:rsidTr="00F616FC">
        <w:trPr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84961BE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Partial Reduplication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3775F0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Word + word with missing first character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4FB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  <w:lang w:bidi="ur-PK"/>
              </w:rPr>
              <w:t>گائے بگائے</w:t>
            </w:r>
            <w:r w:rsidRPr="00837EB1">
              <w:rPr>
                <w:rFonts w:ascii="Times" w:hAnsi="Times" w:cs="Times"/>
                <w:sz w:val="24"/>
                <w:szCs w:val="24"/>
                <w:lang w:bidi="ur-PK"/>
              </w:rPr>
              <w:t xml:space="preserve"> (</w:t>
            </w:r>
            <w:proofErr w:type="spellStart"/>
            <w:r w:rsidRPr="00837EB1">
              <w:rPr>
                <w:rFonts w:ascii="Times" w:hAnsi="Times" w:cs="Times"/>
                <w:sz w:val="24"/>
                <w:szCs w:val="24"/>
                <w:lang w:bidi="ur-PK"/>
              </w:rPr>
              <w:t>sometome</w:t>
            </w:r>
            <w:proofErr w:type="spellEnd"/>
            <w:r w:rsidRPr="00837EB1">
              <w:rPr>
                <w:rFonts w:ascii="Times" w:hAnsi="Times" w:cs="Times"/>
                <w:sz w:val="24"/>
                <w:szCs w:val="24"/>
                <w:lang w:bidi="ur-PK"/>
              </w:rPr>
              <w:t>)</w:t>
            </w:r>
          </w:p>
        </w:tc>
      </w:tr>
      <w:tr w:rsidR="004A0D81" w:rsidRPr="00837EB1" w14:paraId="27E8EF63" w14:textId="77777777" w:rsidTr="00F616FC">
        <w:trPr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3AA4CC2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Reduplication Compounds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4F977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Word + Word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02F9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  <w:rtl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  <w:lang w:bidi="ur-PK"/>
              </w:rPr>
              <w:t>قدم قدم</w:t>
            </w:r>
            <w:r w:rsidRPr="00837EB1">
              <w:rPr>
                <w:rFonts w:ascii="Times" w:hAnsi="Times" w:cs="Times"/>
                <w:sz w:val="24"/>
                <w:szCs w:val="24"/>
                <w:lang w:bidi="ur-PK"/>
              </w:rPr>
              <w:t xml:space="preserve"> (step by step)</w:t>
            </w:r>
          </w:p>
        </w:tc>
      </w:tr>
      <w:tr w:rsidR="004A0D81" w:rsidRPr="00837EB1" w14:paraId="0DCDC75C" w14:textId="77777777" w:rsidTr="00F616FC">
        <w:trPr>
          <w:jc w:val="center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E347624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Reduplication Compounds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A5205E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</w:rPr>
            </w:pPr>
            <w:r w:rsidRPr="00837EB1">
              <w:rPr>
                <w:rFonts w:ascii="Times" w:hAnsi="Times" w:cs="Times"/>
                <w:sz w:val="24"/>
                <w:szCs w:val="24"/>
              </w:rPr>
              <w:t>Word + Word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6F18" w14:textId="77777777" w:rsidR="004A0D81" w:rsidRPr="00837EB1" w:rsidRDefault="004A0D81" w:rsidP="00F616FC">
            <w:pPr>
              <w:rPr>
                <w:rFonts w:ascii="Times" w:hAnsi="Times" w:cs="Times"/>
                <w:sz w:val="24"/>
                <w:szCs w:val="24"/>
                <w:rtl/>
              </w:rPr>
            </w:pPr>
            <w:r w:rsidRPr="00837EB1">
              <w:rPr>
                <w:rFonts w:ascii="Times" w:hAnsi="Times" w:cs="Times"/>
                <w:sz w:val="24"/>
                <w:szCs w:val="24"/>
                <w:rtl/>
              </w:rPr>
              <w:t>آب شیریں</w:t>
            </w:r>
            <w:r w:rsidRPr="00837EB1">
              <w:rPr>
                <w:rFonts w:ascii="Times" w:hAnsi="Times" w:cs="Times"/>
                <w:sz w:val="24"/>
                <w:szCs w:val="24"/>
              </w:rPr>
              <w:t xml:space="preserve"> (sweet water)</w:t>
            </w:r>
          </w:p>
        </w:tc>
      </w:tr>
    </w:tbl>
    <w:p w14:paraId="2A65CD85" w14:textId="77777777" w:rsidR="004A0D81" w:rsidRDefault="004A0D81" w:rsidP="004A0D81">
      <w:pPr>
        <w:pStyle w:val="Caption"/>
        <w:spacing w:before="0" w:after="0" w:line="276" w:lineRule="auto"/>
        <w:rPr>
          <w:rFonts w:ascii="Times" w:hAnsi="Times" w:cs="Times"/>
          <w:sz w:val="24"/>
          <w:szCs w:val="24"/>
        </w:rPr>
      </w:pPr>
    </w:p>
    <w:sectPr w:rsidR="004A0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zszQ3trC0tDAyMjNV0lEKTi0uzszPAykwrAUABZhTeSwAAAA="/>
  </w:docVars>
  <w:rsids>
    <w:rsidRoot w:val="004A0D81"/>
    <w:rsid w:val="00216833"/>
    <w:rsid w:val="002F048F"/>
    <w:rsid w:val="00314C5C"/>
    <w:rsid w:val="0044485E"/>
    <w:rsid w:val="004A0D81"/>
    <w:rsid w:val="005E223A"/>
    <w:rsid w:val="00645EEE"/>
    <w:rsid w:val="00770A8B"/>
    <w:rsid w:val="00A0346A"/>
    <w:rsid w:val="00A878F6"/>
    <w:rsid w:val="00BA3083"/>
    <w:rsid w:val="00BD5A7D"/>
    <w:rsid w:val="00CB50BC"/>
    <w:rsid w:val="00D50336"/>
    <w:rsid w:val="00DD530F"/>
    <w:rsid w:val="00E511D8"/>
    <w:rsid w:val="00EB2A9E"/>
    <w:rsid w:val="00F040AC"/>
    <w:rsid w:val="00F07F0F"/>
    <w:rsid w:val="00F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D833"/>
  <w15:chartTrackingRefBased/>
  <w15:docId w15:val="{DA4A5F84-45C9-414E-9EC7-C78C227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81"/>
    <w:pPr>
      <w:spacing w:after="0" w:line="276" w:lineRule="auto"/>
      <w:contextualSpacing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D81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D81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D81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D81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D81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D81"/>
    <w:pPr>
      <w:keepNext/>
      <w:keepLines/>
      <w:spacing w:before="40" w:line="259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D81"/>
    <w:pPr>
      <w:keepNext/>
      <w:keepLines/>
      <w:spacing w:before="40" w:line="259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D81"/>
    <w:pPr>
      <w:keepNext/>
      <w:keepLines/>
      <w:spacing w:line="259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D81"/>
    <w:pPr>
      <w:keepNext/>
      <w:keepLines/>
      <w:spacing w:line="259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D8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D81"/>
    <w:pPr>
      <w:numPr>
        <w:ilvl w:val="1"/>
      </w:numPr>
      <w:spacing w:after="160" w:line="259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0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D81"/>
    <w:pPr>
      <w:spacing w:before="160" w:after="160" w:line="259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0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D81"/>
    <w:pPr>
      <w:spacing w:after="160" w:line="259" w:lineRule="auto"/>
      <w:ind w:left="7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0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D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A0D81"/>
    <w:pPr>
      <w:spacing w:after="0" w:line="240" w:lineRule="auto"/>
      <w:contextualSpacing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4A0D81"/>
    <w:pPr>
      <w:keepNext/>
      <w:spacing w:before="120" w:after="120" w:line="240" w:lineRule="auto"/>
      <w:contextualSpacing w:val="0"/>
      <w:jc w:val="center"/>
    </w:pPr>
    <w:rPr>
      <w:rFonts w:ascii="Times New Roman" w:eastAsia="SimSun" w:hAnsi="Times New Roman" w:cs="Times New Roman"/>
      <w:b/>
      <w:szCs w:val="20"/>
      <w:lang w:eastAsia="zh-CN"/>
    </w:rPr>
  </w:style>
  <w:style w:type="paragraph" w:customStyle="1" w:styleId="PARA">
    <w:name w:val="PARA"/>
    <w:basedOn w:val="Normal"/>
    <w:rsid w:val="004A0D81"/>
    <w:pPr>
      <w:suppressAutoHyphens/>
      <w:autoSpaceDE w:val="0"/>
      <w:autoSpaceDN w:val="0"/>
      <w:adjustRightInd w:val="0"/>
      <w:spacing w:line="240" w:lineRule="exact"/>
      <w:contextualSpacing w:val="0"/>
      <w:jc w:val="both"/>
    </w:pPr>
    <w:rPr>
      <w:rFonts w:ascii="Times New Roman" w:eastAsia="SimSun" w:hAnsi="Times New Roman" w:cs="TimesLTStd-Roman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awan</dc:creator>
  <cp:keywords/>
  <dc:description/>
  <cp:lastModifiedBy>saqib awan</cp:lastModifiedBy>
  <cp:revision>2</cp:revision>
  <dcterms:created xsi:type="dcterms:W3CDTF">2024-12-14T12:31:00Z</dcterms:created>
  <dcterms:modified xsi:type="dcterms:W3CDTF">2024-12-14T17:10:00Z</dcterms:modified>
</cp:coreProperties>
</file>