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53FC" w14:textId="77FB3907" w:rsidR="004F6DF8" w:rsidRPr="00042A15" w:rsidRDefault="004F6DF8" w:rsidP="004F6DF8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042A15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03569F">
        <w:rPr>
          <w:rFonts w:ascii="Times New Roman" w:hAnsi="Times New Roman" w:cs="Times New Roman"/>
          <w:color w:val="auto"/>
          <w:sz w:val="21"/>
          <w:szCs w:val="21"/>
        </w:rPr>
        <w:t>S</w:t>
      </w:r>
      <w:r w:rsidR="00B90674">
        <w:rPr>
          <w:rFonts w:ascii="Times New Roman" w:hAnsi="Times New Roman" w:cs="Times New Roman"/>
          <w:color w:val="auto"/>
          <w:sz w:val="21"/>
          <w:szCs w:val="21"/>
        </w:rPr>
        <w:t>6</w:t>
      </w:r>
      <w:r w:rsidRPr="00042A15">
        <w:rPr>
          <w:rFonts w:ascii="Times New Roman" w:hAnsi="Times New Roman" w:cs="Times New Roman"/>
          <w:color w:val="auto"/>
          <w:sz w:val="21"/>
          <w:szCs w:val="21"/>
        </w:rPr>
        <w:t>. ARMSEs of position</w:t>
      </w:r>
      <w:r w:rsidRPr="00042A15">
        <w:rPr>
          <w:rFonts w:ascii="Times New Roman" w:hAnsi="Times New Roman" w:cs="Times New Roman" w:hint="eastAsia"/>
          <w:color w:val="auto"/>
          <w:sz w:val="21"/>
          <w:szCs w:val="21"/>
        </w:rPr>
        <w:t xml:space="preserve"> </w:t>
      </w:r>
      <w:r w:rsidRPr="00042A15">
        <w:rPr>
          <w:rFonts w:ascii="Times New Roman" w:hAnsi="Times New Roman" w:cs="Times New Roman"/>
          <w:color w:val="auto"/>
          <w:sz w:val="21"/>
          <w:szCs w:val="21"/>
        </w:rPr>
        <w:t>velocity and attitude from different algorithms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21"/>
        <w:gridCol w:w="920"/>
        <w:gridCol w:w="744"/>
        <w:gridCol w:w="744"/>
        <w:gridCol w:w="744"/>
        <w:gridCol w:w="744"/>
        <w:gridCol w:w="744"/>
        <w:gridCol w:w="744"/>
        <w:gridCol w:w="741"/>
      </w:tblGrid>
      <w:tr w:rsidR="00042A15" w:rsidRPr="00042A15" w14:paraId="0E21CEA3" w14:textId="77777777" w:rsidTr="00047C13">
        <w:tc>
          <w:tcPr>
            <w:tcW w:w="758" w:type="pct"/>
            <w:vMerge w:val="restart"/>
            <w:tcBorders>
              <w:top w:val="single" w:sz="12" w:space="0" w:color="auto"/>
            </w:tcBorders>
            <w:vAlign w:val="center"/>
          </w:tcPr>
          <w:p w14:paraId="2E80C0F1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F</w:t>
            </w:r>
            <w:r w:rsidRPr="00042A15">
              <w:rPr>
                <w:szCs w:val="21"/>
              </w:rPr>
              <w:t>ilters</w:t>
            </w:r>
          </w:p>
        </w:tc>
        <w:tc>
          <w:tcPr>
            <w:tcW w:w="4242" w:type="pct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1C76A19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R</w:t>
            </w:r>
            <w:r w:rsidRPr="00042A15">
              <w:rPr>
                <w:szCs w:val="21"/>
              </w:rPr>
              <w:t>MSE</w:t>
            </w:r>
          </w:p>
        </w:tc>
      </w:tr>
      <w:tr w:rsidR="00042A15" w:rsidRPr="00042A15" w14:paraId="1E05B91F" w14:textId="77777777" w:rsidTr="004F6DF8">
        <w:tc>
          <w:tcPr>
            <w:tcW w:w="758" w:type="pct"/>
            <w:vMerge/>
            <w:tcBorders>
              <w:bottom w:val="single" w:sz="6" w:space="0" w:color="auto"/>
            </w:tcBorders>
            <w:vAlign w:val="center"/>
          </w:tcPr>
          <w:p w14:paraId="42010035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54" w:type="pct"/>
            <w:tcBorders>
              <w:top w:val="single" w:sz="8" w:space="0" w:color="auto"/>
              <w:bottom w:val="single" w:sz="6" w:space="0" w:color="auto"/>
            </w:tcBorders>
          </w:tcPr>
          <w:p w14:paraId="3B71C58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Lati</w:t>
            </w:r>
          </w:p>
          <w:p w14:paraId="16B472F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deg)</w:t>
            </w:r>
          </w:p>
        </w:tc>
        <w:tc>
          <w:tcPr>
            <w:tcW w:w="554" w:type="pct"/>
            <w:tcBorders>
              <w:top w:val="single" w:sz="8" w:space="0" w:color="auto"/>
              <w:bottom w:val="single" w:sz="6" w:space="0" w:color="auto"/>
            </w:tcBorders>
          </w:tcPr>
          <w:p w14:paraId="23AB1ED0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Longi</w:t>
            </w:r>
          </w:p>
          <w:p w14:paraId="76C9C410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deg)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</w:tcPr>
          <w:p w14:paraId="357383F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Alti</w:t>
            </w:r>
          </w:p>
          <w:p w14:paraId="2B9B4339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m)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</w:tcPr>
          <w:p w14:paraId="7E6EB20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V</w:t>
            </w:r>
            <w:r w:rsidRPr="00042A15">
              <w:rPr>
                <w:szCs w:val="21"/>
              </w:rPr>
              <w:t>elN</w:t>
            </w:r>
          </w:p>
          <w:p w14:paraId="77B0ABF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m/s)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</w:tcPr>
          <w:p w14:paraId="4FC1A1C1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V</w:t>
            </w:r>
            <w:r w:rsidRPr="00042A15">
              <w:rPr>
                <w:szCs w:val="21"/>
              </w:rPr>
              <w:t>elU</w:t>
            </w:r>
          </w:p>
          <w:p w14:paraId="52675B8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m/s)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</w:tcPr>
          <w:p w14:paraId="622F31E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V</w:t>
            </w:r>
            <w:r w:rsidRPr="00042A15">
              <w:rPr>
                <w:szCs w:val="21"/>
              </w:rPr>
              <w:t>elE</w:t>
            </w:r>
          </w:p>
          <w:p w14:paraId="4799EE9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m/s)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</w:tcPr>
          <w:p w14:paraId="7762ECDF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P</w:t>
            </w:r>
            <w:r w:rsidRPr="00042A15">
              <w:rPr>
                <w:szCs w:val="21"/>
              </w:rPr>
              <w:t>itch</w:t>
            </w:r>
          </w:p>
          <w:p w14:paraId="292614EF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deg)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4FDDA49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Y</w:t>
            </w:r>
            <w:r w:rsidRPr="00042A15">
              <w:rPr>
                <w:szCs w:val="21"/>
              </w:rPr>
              <w:t>aw</w:t>
            </w:r>
          </w:p>
          <w:p w14:paraId="09ABE49C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deg)</w:t>
            </w:r>
          </w:p>
        </w:tc>
        <w:tc>
          <w:tcPr>
            <w:tcW w:w="446" w:type="pc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26DF01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R</w:t>
            </w:r>
            <w:r w:rsidRPr="00042A15">
              <w:rPr>
                <w:szCs w:val="21"/>
              </w:rPr>
              <w:t>oll</w:t>
            </w:r>
          </w:p>
          <w:p w14:paraId="6EA07DC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(</w:t>
            </w:r>
            <w:r w:rsidRPr="00042A15">
              <w:rPr>
                <w:szCs w:val="21"/>
              </w:rPr>
              <w:t>deg)</w:t>
            </w:r>
          </w:p>
        </w:tc>
      </w:tr>
      <w:tr w:rsidR="00042A15" w:rsidRPr="00042A15" w14:paraId="59E9DEDE" w14:textId="77777777" w:rsidTr="004F6DF8">
        <w:trPr>
          <w:trHeight w:val="321"/>
        </w:trPr>
        <w:tc>
          <w:tcPr>
            <w:tcW w:w="758" w:type="pct"/>
            <w:tcBorders>
              <w:top w:val="single" w:sz="6" w:space="0" w:color="auto"/>
            </w:tcBorders>
            <w:vAlign w:val="center"/>
          </w:tcPr>
          <w:p w14:paraId="5C9BA9E9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E</w:t>
            </w:r>
            <w:r w:rsidRPr="00042A15">
              <w:rPr>
                <w:szCs w:val="21"/>
              </w:rPr>
              <w:t>KF</w:t>
            </w:r>
          </w:p>
        </w:tc>
        <w:tc>
          <w:tcPr>
            <w:tcW w:w="554" w:type="pct"/>
            <w:tcBorders>
              <w:top w:val="single" w:sz="6" w:space="0" w:color="auto"/>
            </w:tcBorders>
          </w:tcPr>
          <w:p w14:paraId="5AD22CB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6.67e-6</w:t>
            </w:r>
          </w:p>
        </w:tc>
        <w:tc>
          <w:tcPr>
            <w:tcW w:w="554" w:type="pct"/>
            <w:tcBorders>
              <w:top w:val="single" w:sz="6" w:space="0" w:color="auto"/>
            </w:tcBorders>
          </w:tcPr>
          <w:p w14:paraId="4C09E62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6.07e-6</w:t>
            </w:r>
          </w:p>
        </w:tc>
        <w:tc>
          <w:tcPr>
            <w:tcW w:w="448" w:type="pct"/>
            <w:tcBorders>
              <w:top w:val="single" w:sz="6" w:space="0" w:color="auto"/>
            </w:tcBorders>
          </w:tcPr>
          <w:p w14:paraId="32CF748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.965</w:t>
            </w:r>
          </w:p>
        </w:tc>
        <w:tc>
          <w:tcPr>
            <w:tcW w:w="448" w:type="pct"/>
            <w:tcBorders>
              <w:top w:val="single" w:sz="6" w:space="0" w:color="auto"/>
            </w:tcBorders>
          </w:tcPr>
          <w:p w14:paraId="5BB663B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.549</w:t>
            </w:r>
          </w:p>
        </w:tc>
        <w:tc>
          <w:tcPr>
            <w:tcW w:w="448" w:type="pct"/>
            <w:tcBorders>
              <w:top w:val="single" w:sz="6" w:space="0" w:color="auto"/>
            </w:tcBorders>
          </w:tcPr>
          <w:p w14:paraId="7F1D3DCC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.578</w:t>
            </w:r>
          </w:p>
        </w:tc>
        <w:tc>
          <w:tcPr>
            <w:tcW w:w="448" w:type="pct"/>
            <w:tcBorders>
              <w:top w:val="single" w:sz="6" w:space="0" w:color="auto"/>
            </w:tcBorders>
          </w:tcPr>
          <w:p w14:paraId="1FD8A9C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.527</w:t>
            </w:r>
          </w:p>
        </w:tc>
        <w:tc>
          <w:tcPr>
            <w:tcW w:w="448" w:type="pct"/>
            <w:tcBorders>
              <w:top w:val="single" w:sz="6" w:space="0" w:color="auto"/>
            </w:tcBorders>
          </w:tcPr>
          <w:p w14:paraId="55F61C12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.159</w:t>
            </w:r>
          </w:p>
        </w:tc>
        <w:tc>
          <w:tcPr>
            <w:tcW w:w="448" w:type="pct"/>
            <w:tcBorders>
              <w:top w:val="single" w:sz="6" w:space="0" w:color="auto"/>
            </w:tcBorders>
            <w:vAlign w:val="center"/>
          </w:tcPr>
          <w:p w14:paraId="5D9FC42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1</w:t>
            </w:r>
            <w:r w:rsidRPr="00042A15">
              <w:rPr>
                <w:szCs w:val="21"/>
              </w:rPr>
              <w:t>.641</w:t>
            </w:r>
          </w:p>
        </w:tc>
        <w:tc>
          <w:tcPr>
            <w:tcW w:w="446" w:type="pct"/>
            <w:tcBorders>
              <w:top w:val="single" w:sz="6" w:space="0" w:color="auto"/>
            </w:tcBorders>
            <w:vAlign w:val="center"/>
          </w:tcPr>
          <w:p w14:paraId="55347E9B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.245</w:t>
            </w:r>
          </w:p>
        </w:tc>
      </w:tr>
      <w:tr w:rsidR="00042A15" w:rsidRPr="00042A15" w14:paraId="68C88FD4" w14:textId="77777777" w:rsidTr="004F6DF8">
        <w:tc>
          <w:tcPr>
            <w:tcW w:w="758" w:type="pct"/>
            <w:vAlign w:val="center"/>
          </w:tcPr>
          <w:p w14:paraId="7C17CD53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M</w:t>
            </w:r>
            <w:r w:rsidRPr="00042A15">
              <w:rPr>
                <w:szCs w:val="21"/>
              </w:rPr>
              <w:t>VC-EKF</w:t>
            </w:r>
            <w:r w:rsidRPr="00042A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54" w:type="pct"/>
          </w:tcPr>
          <w:p w14:paraId="382CF1D3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5.32e-6</w:t>
            </w:r>
          </w:p>
        </w:tc>
        <w:tc>
          <w:tcPr>
            <w:tcW w:w="554" w:type="pct"/>
          </w:tcPr>
          <w:p w14:paraId="2F45EB1E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4.33e-6</w:t>
            </w:r>
          </w:p>
        </w:tc>
        <w:tc>
          <w:tcPr>
            <w:tcW w:w="448" w:type="pct"/>
          </w:tcPr>
          <w:p w14:paraId="2859B1F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.8</w:t>
            </w:r>
          </w:p>
        </w:tc>
        <w:tc>
          <w:tcPr>
            <w:tcW w:w="448" w:type="pct"/>
          </w:tcPr>
          <w:p w14:paraId="140D494B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.327</w:t>
            </w:r>
          </w:p>
        </w:tc>
        <w:tc>
          <w:tcPr>
            <w:tcW w:w="448" w:type="pct"/>
          </w:tcPr>
          <w:p w14:paraId="5CC17FB0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.348</w:t>
            </w:r>
          </w:p>
        </w:tc>
        <w:tc>
          <w:tcPr>
            <w:tcW w:w="448" w:type="pct"/>
          </w:tcPr>
          <w:p w14:paraId="064C5AAF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.317</w:t>
            </w:r>
          </w:p>
        </w:tc>
        <w:tc>
          <w:tcPr>
            <w:tcW w:w="448" w:type="pct"/>
          </w:tcPr>
          <w:p w14:paraId="3A3F9396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</w:t>
            </w:r>
          </w:p>
        </w:tc>
        <w:tc>
          <w:tcPr>
            <w:tcW w:w="448" w:type="pct"/>
            <w:vAlign w:val="center"/>
          </w:tcPr>
          <w:p w14:paraId="340DBB2F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0.994</w:t>
            </w:r>
          </w:p>
        </w:tc>
        <w:tc>
          <w:tcPr>
            <w:tcW w:w="446" w:type="pct"/>
            <w:vAlign w:val="center"/>
          </w:tcPr>
          <w:p w14:paraId="0DD2BDD0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.151</w:t>
            </w:r>
          </w:p>
        </w:tc>
      </w:tr>
      <w:tr w:rsidR="00042A15" w:rsidRPr="00042A15" w14:paraId="4E786155" w14:textId="77777777" w:rsidTr="004F6DF8">
        <w:tc>
          <w:tcPr>
            <w:tcW w:w="758" w:type="pct"/>
            <w:vAlign w:val="center"/>
          </w:tcPr>
          <w:p w14:paraId="7142ABDA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I</w:t>
            </w:r>
            <w:r w:rsidRPr="00042A15">
              <w:rPr>
                <w:szCs w:val="21"/>
              </w:rPr>
              <w:t>EKF</w:t>
            </w:r>
          </w:p>
        </w:tc>
        <w:tc>
          <w:tcPr>
            <w:tcW w:w="554" w:type="pct"/>
          </w:tcPr>
          <w:p w14:paraId="25C7C35B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5.2e-6</w:t>
            </w:r>
          </w:p>
        </w:tc>
        <w:tc>
          <w:tcPr>
            <w:tcW w:w="554" w:type="pct"/>
          </w:tcPr>
          <w:p w14:paraId="7B9E48F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3.8e-6</w:t>
            </w:r>
          </w:p>
        </w:tc>
        <w:tc>
          <w:tcPr>
            <w:tcW w:w="448" w:type="pct"/>
          </w:tcPr>
          <w:p w14:paraId="0261C31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.68</w:t>
            </w:r>
          </w:p>
        </w:tc>
        <w:tc>
          <w:tcPr>
            <w:tcW w:w="448" w:type="pct"/>
          </w:tcPr>
          <w:p w14:paraId="7B86D66B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.171</w:t>
            </w:r>
          </w:p>
        </w:tc>
        <w:tc>
          <w:tcPr>
            <w:tcW w:w="448" w:type="pct"/>
          </w:tcPr>
          <w:p w14:paraId="7EDCD17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.203</w:t>
            </w:r>
          </w:p>
        </w:tc>
        <w:tc>
          <w:tcPr>
            <w:tcW w:w="448" w:type="pct"/>
          </w:tcPr>
          <w:p w14:paraId="785D9AAC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.198</w:t>
            </w:r>
          </w:p>
        </w:tc>
        <w:tc>
          <w:tcPr>
            <w:tcW w:w="448" w:type="pct"/>
          </w:tcPr>
          <w:p w14:paraId="3A03B8D6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.067</w:t>
            </w:r>
          </w:p>
        </w:tc>
        <w:tc>
          <w:tcPr>
            <w:tcW w:w="448" w:type="pct"/>
            <w:vAlign w:val="center"/>
          </w:tcPr>
          <w:p w14:paraId="3BD6C96D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.6</w:t>
            </w:r>
          </w:p>
        </w:tc>
        <w:tc>
          <w:tcPr>
            <w:tcW w:w="446" w:type="pct"/>
            <w:vAlign w:val="center"/>
          </w:tcPr>
          <w:p w14:paraId="39FA32B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</w:t>
            </w:r>
          </w:p>
        </w:tc>
      </w:tr>
      <w:tr w:rsidR="00042A15" w:rsidRPr="00042A15" w14:paraId="1DBD1249" w14:textId="77777777" w:rsidTr="004F6DF8">
        <w:tc>
          <w:tcPr>
            <w:tcW w:w="758" w:type="pct"/>
            <w:vAlign w:val="center"/>
          </w:tcPr>
          <w:p w14:paraId="7B3AE553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A</w:t>
            </w:r>
            <w:r w:rsidRPr="00042A15">
              <w:rPr>
                <w:szCs w:val="21"/>
              </w:rPr>
              <w:t>REKF</w:t>
            </w:r>
          </w:p>
        </w:tc>
        <w:tc>
          <w:tcPr>
            <w:tcW w:w="554" w:type="pct"/>
          </w:tcPr>
          <w:p w14:paraId="1D7C8D20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3</w:t>
            </w:r>
            <w:r w:rsidRPr="00042A15">
              <w:rPr>
                <w:szCs w:val="21"/>
              </w:rPr>
              <w:t>.52e-6</w:t>
            </w:r>
          </w:p>
        </w:tc>
        <w:tc>
          <w:tcPr>
            <w:tcW w:w="554" w:type="pct"/>
          </w:tcPr>
          <w:p w14:paraId="4E3ED4B9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2</w:t>
            </w:r>
            <w:r w:rsidRPr="00042A15">
              <w:rPr>
                <w:szCs w:val="21"/>
              </w:rPr>
              <w:t>.78e-6</w:t>
            </w:r>
          </w:p>
        </w:tc>
        <w:tc>
          <w:tcPr>
            <w:tcW w:w="448" w:type="pct"/>
          </w:tcPr>
          <w:p w14:paraId="5B739DB7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.49</w:t>
            </w:r>
          </w:p>
        </w:tc>
        <w:tc>
          <w:tcPr>
            <w:tcW w:w="448" w:type="pct"/>
          </w:tcPr>
          <w:p w14:paraId="7D764D85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.111</w:t>
            </w:r>
          </w:p>
        </w:tc>
        <w:tc>
          <w:tcPr>
            <w:tcW w:w="448" w:type="pct"/>
          </w:tcPr>
          <w:p w14:paraId="3E88D191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.118</w:t>
            </w:r>
          </w:p>
        </w:tc>
        <w:tc>
          <w:tcPr>
            <w:tcW w:w="448" w:type="pct"/>
          </w:tcPr>
          <w:p w14:paraId="21DC7108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.109</w:t>
            </w:r>
          </w:p>
        </w:tc>
        <w:tc>
          <w:tcPr>
            <w:tcW w:w="448" w:type="pct"/>
          </w:tcPr>
          <w:p w14:paraId="20E91314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.032</w:t>
            </w:r>
          </w:p>
        </w:tc>
        <w:tc>
          <w:tcPr>
            <w:tcW w:w="448" w:type="pct"/>
            <w:vAlign w:val="center"/>
          </w:tcPr>
          <w:p w14:paraId="288DB192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.329</w:t>
            </w:r>
          </w:p>
        </w:tc>
        <w:tc>
          <w:tcPr>
            <w:tcW w:w="446" w:type="pct"/>
            <w:vAlign w:val="center"/>
          </w:tcPr>
          <w:p w14:paraId="5EE1F691" w14:textId="77777777" w:rsidR="004F6DF8" w:rsidRPr="00042A15" w:rsidRDefault="004F6DF8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0</w:t>
            </w:r>
            <w:r w:rsidRPr="00042A15">
              <w:rPr>
                <w:szCs w:val="21"/>
              </w:rPr>
              <w:t>.048</w:t>
            </w:r>
          </w:p>
        </w:tc>
      </w:tr>
    </w:tbl>
    <w:p w14:paraId="484DCC86" w14:textId="7846865E" w:rsidR="002B22BD" w:rsidRPr="00042A15" w:rsidRDefault="002B22BD" w:rsidP="004F69D7">
      <w:pPr>
        <w:pStyle w:val="MDPI31text"/>
        <w:autoSpaceDE w:val="0"/>
        <w:autoSpaceDN w:val="0"/>
        <w:spacing w:line="240" w:lineRule="auto"/>
        <w:ind w:left="0" w:firstLine="0"/>
        <w:textAlignment w:val="center"/>
        <w:rPr>
          <w:rFonts w:eastAsia="SimSun"/>
          <w:color w:val="auto"/>
          <w:sz w:val="24"/>
          <w:lang w:val="en-GB"/>
        </w:rPr>
      </w:pPr>
    </w:p>
    <w:sectPr w:rsidR="002B22BD" w:rsidRPr="00042A15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75AE6" w14:textId="77777777" w:rsidR="00A640E4" w:rsidRDefault="00A640E4" w:rsidP="008F14E4">
      <w:r>
        <w:separator/>
      </w:r>
    </w:p>
  </w:endnote>
  <w:endnote w:type="continuationSeparator" w:id="0">
    <w:p w14:paraId="4EC150CB" w14:textId="77777777" w:rsidR="00A640E4" w:rsidRDefault="00A640E4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E5F1" w14:textId="77777777" w:rsidR="00A640E4" w:rsidRDefault="00A640E4" w:rsidP="008F14E4">
      <w:r>
        <w:separator/>
      </w:r>
    </w:p>
  </w:footnote>
  <w:footnote w:type="continuationSeparator" w:id="0">
    <w:p w14:paraId="682E5A06" w14:textId="77777777" w:rsidR="00A640E4" w:rsidRDefault="00A640E4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196071">
    <w:abstractNumId w:val="11"/>
  </w:num>
  <w:num w:numId="2" w16cid:durableId="1427730926">
    <w:abstractNumId w:val="13"/>
  </w:num>
  <w:num w:numId="3" w16cid:durableId="310256775">
    <w:abstractNumId w:val="16"/>
  </w:num>
  <w:num w:numId="4" w16cid:durableId="658116778">
    <w:abstractNumId w:val="17"/>
  </w:num>
  <w:num w:numId="5" w16cid:durableId="983047179">
    <w:abstractNumId w:val="14"/>
  </w:num>
  <w:num w:numId="6" w16cid:durableId="989946306">
    <w:abstractNumId w:val="10"/>
  </w:num>
  <w:num w:numId="7" w16cid:durableId="1544514431">
    <w:abstractNumId w:val="15"/>
  </w:num>
  <w:num w:numId="8" w16cid:durableId="957032222">
    <w:abstractNumId w:val="12"/>
  </w:num>
  <w:num w:numId="9" w16cid:durableId="1209417532">
    <w:abstractNumId w:val="9"/>
  </w:num>
  <w:num w:numId="10" w16cid:durableId="710618873">
    <w:abstractNumId w:val="8"/>
  </w:num>
  <w:num w:numId="11" w16cid:durableId="2084639804">
    <w:abstractNumId w:val="7"/>
  </w:num>
  <w:num w:numId="12" w16cid:durableId="1347100381">
    <w:abstractNumId w:val="1"/>
  </w:num>
  <w:num w:numId="13" w16cid:durableId="1852255185">
    <w:abstractNumId w:val="6"/>
  </w:num>
  <w:num w:numId="14" w16cid:durableId="1952472580">
    <w:abstractNumId w:val="4"/>
  </w:num>
  <w:num w:numId="15" w16cid:durableId="789125074">
    <w:abstractNumId w:val="3"/>
  </w:num>
  <w:num w:numId="16" w16cid:durableId="1518738746">
    <w:abstractNumId w:val="18"/>
  </w:num>
  <w:num w:numId="17" w16cid:durableId="2029257520">
    <w:abstractNumId w:val="2"/>
  </w:num>
  <w:num w:numId="18" w16cid:durableId="34552428">
    <w:abstractNumId w:val="0"/>
  </w:num>
  <w:num w:numId="19" w16cid:durableId="1641493996">
    <w:abstractNumId w:val="20"/>
  </w:num>
  <w:num w:numId="20" w16cid:durableId="576986267">
    <w:abstractNumId w:val="5"/>
  </w:num>
  <w:num w:numId="21" w16cid:durableId="1584530578">
    <w:abstractNumId w:val="26"/>
  </w:num>
  <w:num w:numId="22" w16cid:durableId="146360453">
    <w:abstractNumId w:val="21"/>
  </w:num>
  <w:num w:numId="23" w16cid:durableId="1088888349">
    <w:abstractNumId w:val="24"/>
  </w:num>
  <w:num w:numId="24" w16cid:durableId="372272414">
    <w:abstractNumId w:val="25"/>
  </w:num>
  <w:num w:numId="25" w16cid:durableId="144128837">
    <w:abstractNumId w:val="19"/>
  </w:num>
  <w:num w:numId="26" w16cid:durableId="1714691109">
    <w:abstractNumId w:val="23"/>
  </w:num>
  <w:num w:numId="27" w16cid:durableId="539707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3569F"/>
    <w:rsid w:val="00037310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6DF4"/>
    <w:rsid w:val="00347B08"/>
    <w:rsid w:val="00352A42"/>
    <w:rsid w:val="00354235"/>
    <w:rsid w:val="00355F42"/>
    <w:rsid w:val="00357843"/>
    <w:rsid w:val="00362652"/>
    <w:rsid w:val="00362A30"/>
    <w:rsid w:val="003668DD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C3D60"/>
    <w:rsid w:val="004C493C"/>
    <w:rsid w:val="004C6A03"/>
    <w:rsid w:val="004C7CD8"/>
    <w:rsid w:val="004D1B4A"/>
    <w:rsid w:val="004D59D4"/>
    <w:rsid w:val="004D684A"/>
    <w:rsid w:val="004D7088"/>
    <w:rsid w:val="004E233A"/>
    <w:rsid w:val="004E470C"/>
    <w:rsid w:val="004F0802"/>
    <w:rsid w:val="004F1F53"/>
    <w:rsid w:val="004F3E41"/>
    <w:rsid w:val="004F5810"/>
    <w:rsid w:val="004F684E"/>
    <w:rsid w:val="004F69D7"/>
    <w:rsid w:val="004F6DF8"/>
    <w:rsid w:val="0050357B"/>
    <w:rsid w:val="005037DC"/>
    <w:rsid w:val="0050544A"/>
    <w:rsid w:val="005138D4"/>
    <w:rsid w:val="00514E3F"/>
    <w:rsid w:val="005209F4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7181"/>
    <w:rsid w:val="00567A71"/>
    <w:rsid w:val="00575317"/>
    <w:rsid w:val="00577FB9"/>
    <w:rsid w:val="0058062B"/>
    <w:rsid w:val="00583A23"/>
    <w:rsid w:val="00584981"/>
    <w:rsid w:val="0058549E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41E0"/>
    <w:rsid w:val="00715453"/>
    <w:rsid w:val="00715D8C"/>
    <w:rsid w:val="007172C8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65B60"/>
    <w:rsid w:val="00770FE3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B7D35"/>
    <w:rsid w:val="008C0FDE"/>
    <w:rsid w:val="008C56C6"/>
    <w:rsid w:val="008C713A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B4F"/>
    <w:rsid w:val="00922385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40E4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2FB0"/>
    <w:rsid w:val="00AC542A"/>
    <w:rsid w:val="00AC6075"/>
    <w:rsid w:val="00AD42F2"/>
    <w:rsid w:val="00AD6B8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0674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116E"/>
    <w:rsid w:val="00E027D0"/>
    <w:rsid w:val="00E02F7B"/>
    <w:rsid w:val="00E03E08"/>
    <w:rsid w:val="00E05D56"/>
    <w:rsid w:val="00E06481"/>
    <w:rsid w:val="00E07A60"/>
    <w:rsid w:val="00E22326"/>
    <w:rsid w:val="00E252B5"/>
    <w:rsid w:val="00E2747F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00D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109</cp:revision>
  <cp:lastPrinted>2025-02-08T06:15:00Z</cp:lastPrinted>
  <dcterms:created xsi:type="dcterms:W3CDTF">2025-02-07T03:56:00Z</dcterms:created>
  <dcterms:modified xsi:type="dcterms:W3CDTF">2025-06-25T22:42:00Z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