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4ADD3" w14:textId="77777777" w:rsidR="006F170D" w:rsidRDefault="006F170D" w:rsidP="006F170D">
      <w:pPr>
        <w:pStyle w:val="2"/>
        <w:rPr>
          <w:rFonts w:hint="eastAsia"/>
          <w:szCs w:val="20"/>
        </w:rPr>
      </w:pPr>
      <w:r>
        <w:rPr>
          <w:rFonts w:hint="eastAsia"/>
          <w:szCs w:val="20"/>
        </w:rPr>
        <w:t>3D Palmprint</w:t>
      </w:r>
      <w:r>
        <w:rPr>
          <w:szCs w:val="20"/>
        </w:rPr>
        <w:t xml:space="preserve"> experiment</w:t>
      </w:r>
    </w:p>
    <w:p w14:paraId="4BED59A8" w14:textId="77777777" w:rsidR="006F170D" w:rsidRDefault="006F170D" w:rsidP="006F170D">
      <w:pPr>
        <w:shd w:val="clear" w:color="auto" w:fill="FDFDFE"/>
        <w:rPr>
          <w:rFonts w:ascii="Times" w:hAnsi="Times"/>
          <w:sz w:val="24"/>
          <w:szCs w:val="24"/>
          <w:lang w:eastAsia="zh-CN"/>
        </w:rPr>
      </w:pPr>
      <w:r>
        <w:rPr>
          <w:rFonts w:ascii="Times" w:hAnsi="Times" w:hint="eastAsia"/>
          <w:sz w:val="24"/>
          <w:szCs w:val="24"/>
        </w:rPr>
        <w:t>Although this study focuses on 2D palmprint recognition, the development of 3D palmprint has great potential and broad prospects. 3D palmprint covers a wealth of information about the three-dimensional surface of the palm, including unique undulating and concave-convex details, which is richer than 2D palmprint features, greatly improves the recognition accuracy and reliability, and effectively reduces the false recognition rate and rejection rate. In terms of anti-counterfeiting, its complex three-dimensional structure is extremely difficult to forge, and its security is much higher than that of 2D palm prints, which is suitable for high security demand scenarios such as finance and military. At the same time, the 3D palmprint has stable features under different illumination and shooting angles, less external interference and stronger adaptability. Moreover, each person's 3D palmprint is unique, and identical twins also have subtle differences, which are extremely unique and can accurately distinguish individuals. Recent research results fully show the great potential and application value of 3D palmprint recognition</w:t>
      </w:r>
      <w:sdt>
        <w:sdtPr>
          <w:rPr>
            <w:rFonts w:ascii="Times" w:hAnsi="Times"/>
            <w:color w:val="000000"/>
            <w:sz w:val="24"/>
            <w:szCs w:val="24"/>
          </w:rPr>
          <w:tag w:val="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"/>
          <w:id w:val="1464935590"/>
          <w:placeholder>
            <w:docPart w:val="18ABBA89E4C7465EBDD5FD74647C2ABC"/>
          </w:placeholder>
        </w:sdtPr>
        <w:sdtEndPr>
          <w:rPr>
            <w:lang w:eastAsia="zh-CN"/>
          </w:rPr>
        </w:sdtEndPr>
        <w:sdtContent>
          <w:r>
            <w:rPr>
              <w:rFonts w:ascii="Times" w:hAnsi="Times"/>
              <w:color w:val="000000"/>
              <w:sz w:val="24"/>
              <w:szCs w:val="24"/>
            </w:rPr>
            <w:t>(Fei et al., 2020; Sen Lin et al., 2024; Su et al., 2025).</w:t>
          </w:r>
        </w:sdtContent>
      </w:sdt>
    </w:p>
    <w:p w14:paraId="6B957259" w14:textId="77777777" w:rsidR="006F170D" w:rsidRDefault="006F170D" w:rsidP="006F170D">
      <w:pPr>
        <w:shd w:val="clear" w:color="auto" w:fill="FDFDFE"/>
        <w:ind w:firstLineChars="100" w:firstLine="240"/>
        <w:rPr>
          <w:rFonts w:ascii="Times" w:hAnsi="Times"/>
          <w:sz w:val="24"/>
          <w:szCs w:val="24"/>
        </w:rPr>
      </w:pPr>
      <w:r>
        <w:rPr>
          <w:rFonts w:ascii="Times" w:hAnsi="Times" w:hint="eastAsia"/>
          <w:sz w:val="24"/>
          <w:szCs w:val="24"/>
        </w:rPr>
        <w:t xml:space="preserve">In this section, experiments are carried out in the open palm print data set </w:t>
      </w:r>
      <w:proofErr w:type="spellStart"/>
      <w:r>
        <w:rPr>
          <w:rFonts w:ascii="Times" w:hAnsi="Times" w:hint="eastAsia"/>
          <w:sz w:val="24"/>
          <w:szCs w:val="24"/>
        </w:rPr>
        <w:t>Poly</w:t>
      </w:r>
      <w:r>
        <w:rPr>
          <w:rFonts w:ascii="Times" w:hAnsi="Times" w:hint="eastAsia"/>
          <w:sz w:val="24"/>
          <w:szCs w:val="24"/>
          <w:lang w:eastAsia="zh-CN"/>
        </w:rPr>
        <w:t>U</w:t>
      </w:r>
      <w:proofErr w:type="spellEnd"/>
      <w:r>
        <w:rPr>
          <w:rFonts w:ascii="Times" w:hAnsi="Times" w:hint="eastAsia"/>
          <w:sz w:val="24"/>
          <w:szCs w:val="24"/>
          <w:lang w:eastAsia="zh-CN"/>
        </w:rPr>
        <w:t xml:space="preserve"> </w:t>
      </w:r>
      <w:r>
        <w:rPr>
          <w:rFonts w:ascii="Times" w:hAnsi="Times" w:hint="eastAsia"/>
          <w:sz w:val="24"/>
          <w:szCs w:val="24"/>
        </w:rPr>
        <w:t>3D</w:t>
      </w:r>
      <w:sdt>
        <w:sdtPr>
          <w:rPr>
            <w:rFonts w:ascii="Times" w:hAnsi="Times" w:hint="eastAsia"/>
            <w:color w:val="000000"/>
            <w:sz w:val="24"/>
            <w:szCs w:val="24"/>
          </w:rPr>
          <w:tag w:val="MENDELEY_CITATION_v3_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"/>
          <w:id w:val="1878818972"/>
          <w:placeholder>
            <w:docPart w:val="18ABBA89E4C7465EBDD5FD74647C2ABC"/>
          </w:placeholder>
        </w:sdtPr>
        <w:sdtContent>
          <w:r>
            <w:rPr>
              <w:rFonts w:ascii="Times" w:hAnsi="Times"/>
              <w:color w:val="000000"/>
              <w:sz w:val="24"/>
              <w:szCs w:val="24"/>
            </w:rPr>
            <w:t>(Li et al., 2011)</w:t>
          </w:r>
        </w:sdtContent>
      </w:sdt>
      <w:r>
        <w:rPr>
          <w:rFonts w:ascii="Times" w:hAnsi="Times" w:hint="eastAsia"/>
          <w:sz w:val="24"/>
          <w:szCs w:val="24"/>
        </w:rPr>
        <w:t xml:space="preserve"> which is a contact 3D palm print data set. The database collects 400 palms of 200 people's left and right hands. The collection stage is divided into two stages, with an interval of one month. Ten palm print images are collected in each stage, and 8000 palm print images are finally obtained.</w:t>
      </w:r>
    </w:p>
    <w:p w14:paraId="5F50A4E2" w14:textId="77777777" w:rsidR="006F170D" w:rsidRDefault="006F170D" w:rsidP="006F170D">
      <w:pPr>
        <w:shd w:val="clear" w:color="auto" w:fill="FDFDFE"/>
        <w:ind w:firstLineChars="100" w:firstLine="240"/>
        <w:rPr>
          <w:rFonts w:ascii="Times" w:hAnsi="Times"/>
          <w:sz w:val="24"/>
          <w:szCs w:val="24"/>
        </w:rPr>
      </w:pPr>
      <w:r>
        <w:rPr>
          <w:rFonts w:ascii="Times" w:hAnsi="Times" w:hint="eastAsia"/>
          <w:sz w:val="24"/>
          <w:szCs w:val="24"/>
        </w:rPr>
        <w:t xml:space="preserve">Generally, 3D palmprint data preserves the depth information of a palm surface. The </w:t>
      </w:r>
    </w:p>
    <w:p w14:paraId="33D26950" w14:textId="77777777" w:rsidR="006F170D" w:rsidRDefault="006F170D" w:rsidP="006F170D">
      <w:pPr>
        <w:shd w:val="clear" w:color="auto" w:fill="FDFDFE"/>
        <w:rPr>
          <w:rFonts w:ascii="Times" w:hAnsi="Times"/>
          <w:sz w:val="24"/>
          <w:szCs w:val="24"/>
        </w:rPr>
      </w:pPr>
      <w:r>
        <w:rPr>
          <w:rFonts w:ascii="Times" w:hAnsi="Times" w:hint="eastAsia"/>
          <w:sz w:val="24"/>
          <w:szCs w:val="24"/>
        </w:rPr>
        <w:t>original captured 3D palmprint data is a small positive or negative float, which is usually transformed into the grey</w:t>
      </w:r>
      <w:r>
        <w:rPr>
          <w:rFonts w:ascii="Times" w:hAnsi="Times" w:hint="eastAsia"/>
          <w:sz w:val="24"/>
          <w:szCs w:val="24"/>
          <w:lang w:eastAsia="zh-CN"/>
        </w:rPr>
        <w:t xml:space="preserve"> </w:t>
      </w:r>
      <w:r>
        <w:rPr>
          <w:rFonts w:ascii="Times" w:hAnsi="Times" w:hint="eastAsia"/>
          <w:sz w:val="24"/>
          <w:szCs w:val="24"/>
        </w:rPr>
        <w:t xml:space="preserve">level value for practical feature extraction. To facilitate the design of recognition algorithms, the original 3D palmprint data is usually transformed into a curvature-based data. Two most important curvatures include the mean curvature (MC) and gaussian curvature (GC), and their corresponding images are mean curvature image (MCI) and gaussian </w:t>
      </w:r>
    </w:p>
    <w:p w14:paraId="2A1EFB87" w14:textId="4DC4A0F6" w:rsidR="006F170D" w:rsidRDefault="006F170D" w:rsidP="006F170D">
      <w:pPr>
        <w:shd w:val="clear" w:color="auto" w:fill="FDFDFE"/>
        <w:rPr>
          <w:rFonts w:ascii="Times" w:hAnsi="Times"/>
          <w:sz w:val="24"/>
          <w:szCs w:val="24"/>
        </w:rPr>
      </w:pPr>
      <w:r>
        <w:rPr>
          <w:rFonts w:ascii="Times" w:hAnsi="Times" w:hint="eastAsia"/>
          <w:sz w:val="24"/>
          <w:szCs w:val="24"/>
        </w:rPr>
        <w:t xml:space="preserve">curvature image (GCI). Based on GC and MC, two new grey-level image representations have been proposed including surface type (ST) and compact ST (CST). Since the representations of MCI, GCI, ST and CST depict a 3D palmprint as a 2D grey-level palmprint image, those 2D palmprint recognition methods can be used for 3D palmprint recognition. Fig. </w:t>
      </w:r>
      <w:r>
        <w:rPr>
          <w:rFonts w:ascii="Times" w:hAnsi="Times" w:hint="eastAsia"/>
          <w:sz w:val="24"/>
          <w:szCs w:val="24"/>
          <w:lang w:eastAsia="zh-CN"/>
        </w:rPr>
        <w:t>1</w:t>
      </w:r>
      <w:r>
        <w:rPr>
          <w:rFonts w:ascii="Times" w:hAnsi="Times" w:hint="eastAsia"/>
          <w:sz w:val="24"/>
          <w:szCs w:val="24"/>
        </w:rPr>
        <w:t xml:space="preserve"> shows the examples of original 3D palmprint, 3D palmprint ROI, and four 2D representations including MCI, GCI, ST and CST</w:t>
      </w:r>
      <w:r>
        <w:rPr>
          <w:rFonts w:ascii="Times" w:hAnsi="Times" w:hint="eastAsia"/>
          <w:sz w:val="24"/>
          <w:szCs w:val="24"/>
          <w:lang w:eastAsia="zh-CN"/>
        </w:rPr>
        <w:t xml:space="preserve">. </w:t>
      </w:r>
      <w:r>
        <w:rPr>
          <w:rFonts w:ascii="Times" w:hAnsi="Times" w:hint="eastAsia"/>
          <w:sz w:val="24"/>
          <w:szCs w:val="24"/>
        </w:rPr>
        <w:t>This paper will use four 2D representations of 3D palmprint to carry out experiments.</w:t>
      </w:r>
    </w:p>
    <w:p w14:paraId="01A43F3E" w14:textId="01498095" w:rsidR="006F170D" w:rsidRDefault="006F170D" w:rsidP="006F170D">
      <w:pPr>
        <w:shd w:val="clear" w:color="auto" w:fill="FDFDFE"/>
        <w:ind w:firstLineChars="100" w:firstLine="240"/>
        <w:rPr>
          <w:rFonts w:ascii="Times" w:hAnsi="Times"/>
          <w:sz w:val="24"/>
          <w:szCs w:val="24"/>
        </w:rPr>
      </w:pPr>
      <w:r>
        <w:rPr>
          <w:rFonts w:ascii="Times" w:hAnsi="Times" w:hint="eastAsia"/>
          <w:sz w:val="24"/>
          <w:szCs w:val="24"/>
        </w:rPr>
        <w:lastRenderedPageBreak/>
        <w:t>Table 1 is the result of 3D palmprint experiment. From the table, we can see that L-</w:t>
      </w:r>
      <w:proofErr w:type="spellStart"/>
      <w:r>
        <w:rPr>
          <w:rFonts w:ascii="Times" w:hAnsi="Times" w:hint="eastAsia"/>
          <w:sz w:val="24"/>
          <w:szCs w:val="24"/>
        </w:rPr>
        <w:t>ConvMixer</w:t>
      </w:r>
      <w:proofErr w:type="spellEnd"/>
      <w:r>
        <w:rPr>
          <w:rFonts w:ascii="Times" w:hAnsi="Times" w:hint="eastAsia"/>
          <w:sz w:val="24"/>
          <w:szCs w:val="24"/>
        </w:rPr>
        <w:t xml:space="preserve"> has achieved the best results on all data sets except MCI data set, which also proves the robustness of </w:t>
      </w:r>
      <w:proofErr w:type="spellStart"/>
      <w:r>
        <w:rPr>
          <w:rFonts w:ascii="Times" w:hAnsi="Times" w:hint="eastAsia"/>
          <w:sz w:val="24"/>
          <w:szCs w:val="24"/>
        </w:rPr>
        <w:t>LViT</w:t>
      </w:r>
      <w:proofErr w:type="spellEnd"/>
      <w:r>
        <w:rPr>
          <w:rFonts w:ascii="Times" w:hAnsi="Times" w:hint="eastAsia"/>
          <w:sz w:val="24"/>
          <w:szCs w:val="24"/>
        </w:rPr>
        <w:t xml:space="preserve"> paradigm. In addition, depth models such as </w:t>
      </w:r>
      <w:proofErr w:type="spellStart"/>
      <w:r>
        <w:rPr>
          <w:rFonts w:ascii="Times" w:hAnsi="Times" w:hint="eastAsia"/>
          <w:sz w:val="24"/>
          <w:szCs w:val="24"/>
        </w:rPr>
        <w:t>EEPNet</w:t>
      </w:r>
      <w:proofErr w:type="spellEnd"/>
      <w:r>
        <w:rPr>
          <w:rFonts w:ascii="Times" w:hAnsi="Times" w:hint="eastAsia"/>
          <w:sz w:val="24"/>
          <w:szCs w:val="24"/>
        </w:rPr>
        <w:t xml:space="preserve">, </w:t>
      </w:r>
      <w:proofErr w:type="spellStart"/>
      <w:r>
        <w:rPr>
          <w:rFonts w:ascii="Times" w:hAnsi="Times" w:hint="eastAsia"/>
          <w:sz w:val="24"/>
          <w:szCs w:val="24"/>
        </w:rPr>
        <w:t>CCNet</w:t>
      </w:r>
      <w:proofErr w:type="spellEnd"/>
      <w:r>
        <w:rPr>
          <w:rFonts w:ascii="Times" w:hAnsi="Times" w:hint="eastAsia"/>
          <w:sz w:val="24"/>
          <w:szCs w:val="24"/>
        </w:rPr>
        <w:t>, and CO3Net perform poorly on 3D data sets, which may be that global curvature features are more important than local curvature features. Compared with CNN, Transform architecture shows unique advantages in processing 3D palmprint curvature images. CNN captures local features through convolution operation, and performs well in extracting subtle texture changes, but it has limitations in integrating global curvature features. Its receptive field is limited by the size of convolution kernel, so it is difficult to obtain the whole curvature distribution of palm print at one time. The Transform architecture is based on the self-attention mechanism, which can calculate the correlation between each position and all other positions in the image in parallel, and can directly establish the dependency relationship in the global range, which makes it more efficient to aggregate the global curvature features. In addition, the Transform architecture also has stronger long-distance dependency modeling ability, and can effectively capture the relationship between the regions that are far apart in the 3D palmprint but are related to the global curvature features, thus achieving more accurate judgment in the image recognition task based on the global curvature features.</w:t>
      </w:r>
    </w:p>
    <w:p w14:paraId="7F08A99D" w14:textId="0A688C69" w:rsidR="00D8191E" w:rsidRDefault="00D8191E" w:rsidP="006F170D">
      <w:pPr>
        <w:shd w:val="clear" w:color="auto" w:fill="FDFDFE"/>
        <w:ind w:firstLineChars="100" w:firstLine="220"/>
        <w:rPr>
          <w:rFonts w:ascii="Times" w:hAnsi="Times"/>
          <w:sz w:val="24"/>
          <w:szCs w:val="24"/>
          <w:lang w:eastAsia="zh-CN"/>
        </w:rPr>
      </w:pPr>
      <w:r>
        <w:rPr>
          <w:noProof/>
        </w:rPr>
        <w:drawing>
          <wp:inline distT="0" distB="0" distL="0" distR="0" wp14:anchorId="4EF30748" wp14:editId="323E6DA8">
            <wp:extent cx="3667125" cy="2481580"/>
            <wp:effectExtent l="0" t="0" r="9525" b="0"/>
            <wp:docPr id="15522435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67125" cy="2481580"/>
                    </a:xfrm>
                    <a:prstGeom prst="rect">
                      <a:avLst/>
                    </a:prstGeom>
                    <a:noFill/>
                    <a:ln>
                      <a:noFill/>
                    </a:ln>
                  </pic:spPr>
                </pic:pic>
              </a:graphicData>
            </a:graphic>
          </wp:inline>
        </w:drawing>
      </w:r>
    </w:p>
    <w:p w14:paraId="1B8C8234" w14:textId="57A6AFAF" w:rsidR="00D8191E" w:rsidRDefault="00D8191E" w:rsidP="003D2492">
      <w:pPr>
        <w:shd w:val="clear" w:color="auto" w:fill="FDFDFE"/>
        <w:rPr>
          <w:rFonts w:ascii="Times" w:hAnsi="Times" w:hint="eastAsia"/>
          <w:sz w:val="24"/>
          <w:szCs w:val="24"/>
          <w:lang w:eastAsia="zh-CN"/>
        </w:rPr>
      </w:pPr>
      <w:r w:rsidRPr="00114CC8">
        <w:rPr>
          <w:rFonts w:ascii="Times New Roman" w:hAnsi="Times New Roman" w:cs="Times New Roman" w:hint="eastAsia"/>
          <w:b/>
          <w:bCs/>
          <w:snapToGrid w:val="0"/>
          <w:color w:val="007BB8"/>
          <w:sz w:val="20"/>
          <w:szCs w:val="20"/>
        </w:rPr>
        <w:t xml:space="preserve">Figure 1 </w:t>
      </w:r>
      <w:proofErr w:type="spellStart"/>
      <w:r w:rsidR="00114CC8" w:rsidRPr="00114CC8">
        <w:rPr>
          <w:rFonts w:ascii="Times" w:hAnsi="Times"/>
          <w:sz w:val="24"/>
          <w:szCs w:val="24"/>
        </w:rPr>
        <w:t>PolyU</w:t>
      </w:r>
      <w:proofErr w:type="spellEnd"/>
      <w:r w:rsidR="00114CC8" w:rsidRPr="00114CC8">
        <w:rPr>
          <w:rFonts w:ascii="Times" w:hAnsi="Times"/>
          <w:sz w:val="24"/>
          <w:szCs w:val="24"/>
        </w:rPr>
        <w:t xml:space="preserve"> 3D Palmprint ROI and Its Four 2D Manifestations</w:t>
      </w:r>
      <w:r w:rsidR="00114CC8">
        <w:rPr>
          <w:rFonts w:ascii="Times" w:hAnsi="Times" w:hint="eastAsia"/>
          <w:sz w:val="24"/>
          <w:szCs w:val="24"/>
          <w:lang w:eastAsia="zh-CN"/>
        </w:rPr>
        <w:t>:</w:t>
      </w:r>
      <w:r w:rsidR="00114CC8" w:rsidRPr="00114CC8">
        <w:rPr>
          <w:rFonts w:ascii="Helvetica" w:hAnsi="Helvetica"/>
          <w:color w:val="333333"/>
          <w:shd w:val="clear" w:color="auto" w:fill="FDFDFD"/>
        </w:rPr>
        <w:t xml:space="preserve"> </w:t>
      </w:r>
      <w:r w:rsidR="00114CC8" w:rsidRPr="00114CC8">
        <w:rPr>
          <w:rFonts w:ascii="Times" w:hAnsi="Times"/>
          <w:sz w:val="24"/>
          <w:szCs w:val="24"/>
          <w:lang w:eastAsia="zh-CN"/>
        </w:rPr>
        <w:t>(a)Three ROI images of 3D palmprint (b)Four 2D Manifestations of 3D Palmprint ROI</w:t>
      </w:r>
      <w:r w:rsidR="00114CC8" w:rsidRPr="00114CC8">
        <w:rPr>
          <w:rFonts w:ascii="Times" w:hAnsi="Times"/>
          <w:sz w:val="24"/>
          <w:szCs w:val="24"/>
        </w:rPr>
        <w:t>.</w:t>
      </w:r>
    </w:p>
    <w:p w14:paraId="74AE33CE" w14:textId="772849BE" w:rsidR="006F170D" w:rsidRPr="00E774B0" w:rsidRDefault="006F170D" w:rsidP="006F170D">
      <w:pPr>
        <w:pStyle w:val="af5"/>
        <w:jc w:val="left"/>
        <w:rPr>
          <w:rFonts w:ascii="Times" w:eastAsia="宋体" w:hAnsi="Times"/>
          <w:sz w:val="24"/>
          <w:lang w:val="en-US" w:eastAsia="zh-CN"/>
        </w:rPr>
      </w:pPr>
      <w:r w:rsidRPr="00F11656">
        <w:rPr>
          <w:rFonts w:eastAsia="宋体"/>
          <w:bCs/>
          <w:color w:val="007BB8"/>
          <w:szCs w:val="20"/>
          <w:lang w:val="en-US"/>
        </w:rPr>
        <w:t xml:space="preserve">Table </w:t>
      </w:r>
      <w:r w:rsidRPr="00F11656">
        <w:rPr>
          <w:rFonts w:eastAsia="宋体" w:hint="eastAsia"/>
          <w:bCs/>
          <w:color w:val="007BB8"/>
          <w:szCs w:val="20"/>
          <w:lang w:val="en-US"/>
        </w:rPr>
        <w:t>1</w:t>
      </w:r>
      <w:r w:rsidRPr="00B47813">
        <w:rPr>
          <w:sz w:val="22"/>
          <w:szCs w:val="22"/>
          <w:lang w:val="en-US"/>
        </w:rPr>
        <w:t xml:space="preserve"> </w:t>
      </w:r>
      <w:r w:rsidRPr="00B47813">
        <w:rPr>
          <w:rFonts w:eastAsia="宋体"/>
          <w:color w:val="333333"/>
          <w:szCs w:val="20"/>
          <w:shd w:val="clear" w:color="auto" w:fill="FFFFFF"/>
          <w:lang w:val="en-US"/>
        </w:rPr>
        <w:t>3D palmprint experiment</w:t>
      </w:r>
      <w:r w:rsidRPr="00B47813">
        <w:rPr>
          <w:rFonts w:eastAsia="宋体" w:hint="eastAsia"/>
          <w:color w:val="333333"/>
          <w:szCs w:val="20"/>
          <w:shd w:val="clear" w:color="auto" w:fill="FFFFFF"/>
          <w:lang w:val="en-US" w:eastAsia="zh-CN"/>
        </w:rPr>
        <w:t xml:space="preserve"> results.</w:t>
      </w:r>
    </w:p>
    <w:tbl>
      <w:tblPr>
        <w:tblStyle w:val="af4"/>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08"/>
        <w:gridCol w:w="650"/>
        <w:gridCol w:w="730"/>
        <w:gridCol w:w="650"/>
        <w:gridCol w:w="810"/>
        <w:gridCol w:w="650"/>
        <w:gridCol w:w="730"/>
        <w:gridCol w:w="650"/>
        <w:gridCol w:w="730"/>
      </w:tblGrid>
      <w:tr w:rsidR="006F170D" w:rsidRPr="00E774B0" w14:paraId="6A196D5C" w14:textId="77777777" w:rsidTr="00886B92">
        <w:trPr>
          <w:jc w:val="center"/>
        </w:trPr>
        <w:tc>
          <w:tcPr>
            <w:tcW w:w="0" w:type="auto"/>
            <w:vMerge w:val="restart"/>
            <w:tcBorders>
              <w:top w:val="single" w:sz="8" w:space="0" w:color="auto"/>
            </w:tcBorders>
            <w:vAlign w:val="center"/>
          </w:tcPr>
          <w:p w14:paraId="5A065E3F" w14:textId="77777777" w:rsidR="006F170D" w:rsidRPr="00E774B0" w:rsidRDefault="006F170D" w:rsidP="00886B92">
            <w:pPr>
              <w:pStyle w:val="Table"/>
              <w:rPr>
                <w:b/>
                <w:bCs/>
              </w:rPr>
            </w:pPr>
            <w:r w:rsidRPr="00E774B0">
              <w:rPr>
                <w:b/>
                <w:bCs/>
              </w:rPr>
              <w:t>Methods</w:t>
            </w:r>
          </w:p>
        </w:tc>
        <w:tc>
          <w:tcPr>
            <w:tcW w:w="0" w:type="auto"/>
            <w:gridSpan w:val="2"/>
            <w:tcBorders>
              <w:top w:val="single" w:sz="8" w:space="0" w:color="auto"/>
            </w:tcBorders>
            <w:vAlign w:val="center"/>
          </w:tcPr>
          <w:p w14:paraId="415A6CD4" w14:textId="77777777" w:rsidR="006F170D" w:rsidRPr="00E774B0" w:rsidRDefault="006F170D" w:rsidP="00886B92">
            <w:pPr>
              <w:pStyle w:val="Table"/>
              <w:rPr>
                <w:b/>
                <w:bCs/>
              </w:rPr>
            </w:pPr>
            <w:r w:rsidRPr="00E774B0">
              <w:rPr>
                <w:b/>
                <w:bCs/>
              </w:rPr>
              <w:t>MCI</w:t>
            </w:r>
          </w:p>
        </w:tc>
        <w:tc>
          <w:tcPr>
            <w:tcW w:w="0" w:type="auto"/>
            <w:gridSpan w:val="2"/>
            <w:tcBorders>
              <w:top w:val="single" w:sz="8" w:space="0" w:color="auto"/>
            </w:tcBorders>
            <w:vAlign w:val="center"/>
          </w:tcPr>
          <w:p w14:paraId="450DE7F8" w14:textId="77777777" w:rsidR="006F170D" w:rsidRPr="00E774B0" w:rsidRDefault="006F170D" w:rsidP="00886B92">
            <w:pPr>
              <w:pStyle w:val="Table"/>
              <w:rPr>
                <w:b/>
                <w:bCs/>
              </w:rPr>
            </w:pPr>
            <w:r w:rsidRPr="00E774B0">
              <w:rPr>
                <w:b/>
                <w:bCs/>
              </w:rPr>
              <w:t>GCI</w:t>
            </w:r>
          </w:p>
        </w:tc>
        <w:tc>
          <w:tcPr>
            <w:tcW w:w="0" w:type="auto"/>
            <w:gridSpan w:val="2"/>
            <w:tcBorders>
              <w:top w:val="single" w:sz="8" w:space="0" w:color="auto"/>
            </w:tcBorders>
            <w:vAlign w:val="center"/>
          </w:tcPr>
          <w:p w14:paraId="4188DE99" w14:textId="77777777" w:rsidR="006F170D" w:rsidRPr="00E774B0" w:rsidRDefault="006F170D" w:rsidP="00886B92">
            <w:pPr>
              <w:pStyle w:val="Table"/>
              <w:rPr>
                <w:b/>
                <w:bCs/>
              </w:rPr>
            </w:pPr>
            <w:r w:rsidRPr="00E774B0">
              <w:rPr>
                <w:b/>
                <w:bCs/>
              </w:rPr>
              <w:t>ST</w:t>
            </w:r>
          </w:p>
        </w:tc>
        <w:tc>
          <w:tcPr>
            <w:tcW w:w="0" w:type="auto"/>
            <w:gridSpan w:val="2"/>
            <w:tcBorders>
              <w:top w:val="single" w:sz="8" w:space="0" w:color="auto"/>
            </w:tcBorders>
            <w:vAlign w:val="center"/>
          </w:tcPr>
          <w:p w14:paraId="3AD074B1" w14:textId="77777777" w:rsidR="006F170D" w:rsidRPr="00E774B0" w:rsidRDefault="006F170D" w:rsidP="00886B92">
            <w:pPr>
              <w:pStyle w:val="Table"/>
              <w:rPr>
                <w:b/>
                <w:bCs/>
              </w:rPr>
            </w:pPr>
            <w:r w:rsidRPr="00E774B0">
              <w:rPr>
                <w:b/>
                <w:bCs/>
              </w:rPr>
              <w:t>CST</w:t>
            </w:r>
          </w:p>
        </w:tc>
      </w:tr>
      <w:tr w:rsidR="006F170D" w:rsidRPr="00E774B0" w14:paraId="77450E8C" w14:textId="77777777" w:rsidTr="00886B92">
        <w:trPr>
          <w:jc w:val="center"/>
        </w:trPr>
        <w:tc>
          <w:tcPr>
            <w:tcW w:w="0" w:type="auto"/>
            <w:vMerge/>
            <w:tcBorders>
              <w:bottom w:val="single" w:sz="4" w:space="0" w:color="auto"/>
            </w:tcBorders>
            <w:vAlign w:val="center"/>
          </w:tcPr>
          <w:p w14:paraId="6C855210" w14:textId="77777777" w:rsidR="006F170D" w:rsidRPr="00E774B0" w:rsidRDefault="006F170D" w:rsidP="00886B92">
            <w:pPr>
              <w:pStyle w:val="Table"/>
              <w:rPr>
                <w:b/>
                <w:bCs/>
              </w:rPr>
            </w:pPr>
          </w:p>
        </w:tc>
        <w:tc>
          <w:tcPr>
            <w:tcW w:w="0" w:type="auto"/>
            <w:tcBorders>
              <w:bottom w:val="single" w:sz="4" w:space="0" w:color="auto"/>
            </w:tcBorders>
            <w:vAlign w:val="center"/>
          </w:tcPr>
          <w:p w14:paraId="51AA2261" w14:textId="77777777" w:rsidR="006F170D" w:rsidRPr="00E774B0" w:rsidRDefault="006F170D" w:rsidP="00886B92">
            <w:pPr>
              <w:pStyle w:val="Table"/>
              <w:rPr>
                <w:b/>
                <w:bCs/>
              </w:rPr>
            </w:pPr>
            <w:r w:rsidRPr="00E774B0">
              <w:rPr>
                <w:b/>
                <w:bCs/>
              </w:rPr>
              <w:t>ARR</w:t>
            </w:r>
          </w:p>
        </w:tc>
        <w:tc>
          <w:tcPr>
            <w:tcW w:w="0" w:type="auto"/>
            <w:tcBorders>
              <w:bottom w:val="single" w:sz="4" w:space="0" w:color="auto"/>
            </w:tcBorders>
            <w:vAlign w:val="center"/>
          </w:tcPr>
          <w:p w14:paraId="06F5B2BE" w14:textId="77777777" w:rsidR="006F170D" w:rsidRPr="00E774B0" w:rsidRDefault="006F170D" w:rsidP="00886B92">
            <w:pPr>
              <w:pStyle w:val="Table"/>
              <w:rPr>
                <w:b/>
                <w:bCs/>
              </w:rPr>
            </w:pPr>
            <w:r w:rsidRPr="00E774B0">
              <w:rPr>
                <w:b/>
                <w:bCs/>
              </w:rPr>
              <w:t>EER</w:t>
            </w:r>
          </w:p>
        </w:tc>
        <w:tc>
          <w:tcPr>
            <w:tcW w:w="0" w:type="auto"/>
            <w:tcBorders>
              <w:bottom w:val="single" w:sz="4" w:space="0" w:color="auto"/>
            </w:tcBorders>
            <w:vAlign w:val="center"/>
          </w:tcPr>
          <w:p w14:paraId="1AD6CBC9" w14:textId="77777777" w:rsidR="006F170D" w:rsidRPr="00E774B0" w:rsidRDefault="006F170D" w:rsidP="00886B92">
            <w:pPr>
              <w:pStyle w:val="Table"/>
              <w:rPr>
                <w:b/>
                <w:bCs/>
              </w:rPr>
            </w:pPr>
            <w:r w:rsidRPr="00E774B0">
              <w:rPr>
                <w:b/>
                <w:bCs/>
              </w:rPr>
              <w:t>ARR</w:t>
            </w:r>
          </w:p>
        </w:tc>
        <w:tc>
          <w:tcPr>
            <w:tcW w:w="0" w:type="auto"/>
            <w:tcBorders>
              <w:bottom w:val="single" w:sz="4" w:space="0" w:color="auto"/>
            </w:tcBorders>
            <w:vAlign w:val="center"/>
          </w:tcPr>
          <w:p w14:paraId="3D54B0AA" w14:textId="77777777" w:rsidR="006F170D" w:rsidRPr="00E774B0" w:rsidRDefault="006F170D" w:rsidP="00886B92">
            <w:pPr>
              <w:pStyle w:val="Table"/>
              <w:rPr>
                <w:b/>
                <w:bCs/>
              </w:rPr>
            </w:pPr>
            <w:r w:rsidRPr="00E774B0">
              <w:rPr>
                <w:b/>
                <w:bCs/>
              </w:rPr>
              <w:t>EER</w:t>
            </w:r>
          </w:p>
        </w:tc>
        <w:tc>
          <w:tcPr>
            <w:tcW w:w="0" w:type="auto"/>
            <w:tcBorders>
              <w:bottom w:val="single" w:sz="4" w:space="0" w:color="auto"/>
            </w:tcBorders>
            <w:vAlign w:val="center"/>
          </w:tcPr>
          <w:p w14:paraId="750A5102" w14:textId="77777777" w:rsidR="006F170D" w:rsidRPr="00E774B0" w:rsidRDefault="006F170D" w:rsidP="00886B92">
            <w:pPr>
              <w:pStyle w:val="Table"/>
              <w:rPr>
                <w:b/>
                <w:bCs/>
              </w:rPr>
            </w:pPr>
            <w:r w:rsidRPr="00E774B0">
              <w:rPr>
                <w:b/>
                <w:bCs/>
              </w:rPr>
              <w:t>ARR</w:t>
            </w:r>
          </w:p>
        </w:tc>
        <w:tc>
          <w:tcPr>
            <w:tcW w:w="0" w:type="auto"/>
            <w:tcBorders>
              <w:bottom w:val="single" w:sz="4" w:space="0" w:color="auto"/>
            </w:tcBorders>
            <w:vAlign w:val="center"/>
          </w:tcPr>
          <w:p w14:paraId="27D29F1B" w14:textId="77777777" w:rsidR="006F170D" w:rsidRPr="00E774B0" w:rsidRDefault="006F170D" w:rsidP="00886B92">
            <w:pPr>
              <w:pStyle w:val="Table"/>
              <w:rPr>
                <w:b/>
                <w:bCs/>
              </w:rPr>
            </w:pPr>
            <w:r w:rsidRPr="00E774B0">
              <w:rPr>
                <w:b/>
                <w:bCs/>
              </w:rPr>
              <w:t>EER</w:t>
            </w:r>
          </w:p>
        </w:tc>
        <w:tc>
          <w:tcPr>
            <w:tcW w:w="0" w:type="auto"/>
            <w:tcBorders>
              <w:bottom w:val="single" w:sz="4" w:space="0" w:color="auto"/>
            </w:tcBorders>
            <w:vAlign w:val="center"/>
          </w:tcPr>
          <w:p w14:paraId="562E9F81" w14:textId="77777777" w:rsidR="006F170D" w:rsidRPr="00E774B0" w:rsidRDefault="006F170D" w:rsidP="00886B92">
            <w:pPr>
              <w:pStyle w:val="Table"/>
              <w:rPr>
                <w:b/>
                <w:bCs/>
              </w:rPr>
            </w:pPr>
            <w:r w:rsidRPr="00E774B0">
              <w:rPr>
                <w:b/>
                <w:bCs/>
              </w:rPr>
              <w:t>ARR</w:t>
            </w:r>
          </w:p>
        </w:tc>
        <w:tc>
          <w:tcPr>
            <w:tcW w:w="0" w:type="auto"/>
            <w:tcBorders>
              <w:bottom w:val="single" w:sz="4" w:space="0" w:color="auto"/>
            </w:tcBorders>
            <w:vAlign w:val="center"/>
          </w:tcPr>
          <w:p w14:paraId="55AA09C1" w14:textId="77777777" w:rsidR="006F170D" w:rsidRPr="00E774B0" w:rsidRDefault="006F170D" w:rsidP="00886B92">
            <w:pPr>
              <w:pStyle w:val="Table"/>
              <w:rPr>
                <w:b/>
                <w:bCs/>
              </w:rPr>
            </w:pPr>
            <w:r w:rsidRPr="00E774B0">
              <w:rPr>
                <w:b/>
                <w:bCs/>
              </w:rPr>
              <w:t>EER</w:t>
            </w:r>
          </w:p>
        </w:tc>
      </w:tr>
      <w:tr w:rsidR="006F170D" w:rsidRPr="00E774B0" w14:paraId="4BE13102" w14:textId="77777777" w:rsidTr="00886B92">
        <w:trPr>
          <w:jc w:val="center"/>
        </w:trPr>
        <w:tc>
          <w:tcPr>
            <w:tcW w:w="0" w:type="auto"/>
            <w:tcBorders>
              <w:bottom w:val="nil"/>
            </w:tcBorders>
            <w:vAlign w:val="center"/>
          </w:tcPr>
          <w:p w14:paraId="2F4BFE1B" w14:textId="77777777" w:rsidR="006F170D" w:rsidRPr="00B47813" w:rsidRDefault="006F170D" w:rsidP="00886B92">
            <w:pPr>
              <w:pStyle w:val="Table"/>
              <w:rPr>
                <w:szCs w:val="16"/>
              </w:rPr>
            </w:pPr>
            <w:proofErr w:type="spellStart"/>
            <w:r w:rsidRPr="00B47813">
              <w:rPr>
                <w:szCs w:val="16"/>
              </w:rPr>
              <w:t>CompC</w:t>
            </w:r>
            <w:proofErr w:type="spellEnd"/>
            <w:r w:rsidRPr="00B47813">
              <w:rPr>
                <w:szCs w:val="16"/>
              </w:rPr>
              <w:t xml:space="preserve"> </w:t>
            </w:r>
            <w:sdt>
              <w:sdtPr>
                <w:rPr>
                  <w:szCs w:val="16"/>
                </w:rPr>
                <w:tag w:val="MENDELEY_CITATION_v3_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"/>
                <w:id w:val="147478231"/>
                <w:placeholder>
                  <w:docPart w:val="0C01993129AF414BAF7B6449F19AC3B7"/>
                </w:placeholder>
              </w:sdtPr>
              <w:sdtContent>
                <w:r w:rsidRPr="00B47813">
                  <w:rPr>
                    <w:szCs w:val="16"/>
                  </w:rPr>
                  <w:t>(Zhang et al., 2003)</w:t>
                </w:r>
              </w:sdtContent>
            </w:sdt>
          </w:p>
        </w:tc>
        <w:tc>
          <w:tcPr>
            <w:tcW w:w="0" w:type="auto"/>
            <w:tcBorders>
              <w:bottom w:val="nil"/>
            </w:tcBorders>
          </w:tcPr>
          <w:p w14:paraId="1160255B" w14:textId="77777777" w:rsidR="006F170D" w:rsidRPr="00B47813" w:rsidRDefault="006F170D" w:rsidP="00886B92">
            <w:pPr>
              <w:pStyle w:val="Table"/>
              <w:rPr>
                <w:szCs w:val="16"/>
              </w:rPr>
            </w:pPr>
            <w:r w:rsidRPr="00B47813">
              <w:rPr>
                <w:szCs w:val="16"/>
              </w:rPr>
              <w:t>97.61</w:t>
            </w:r>
          </w:p>
        </w:tc>
        <w:tc>
          <w:tcPr>
            <w:tcW w:w="0" w:type="auto"/>
            <w:tcBorders>
              <w:bottom w:val="nil"/>
            </w:tcBorders>
          </w:tcPr>
          <w:p w14:paraId="3085DBD7" w14:textId="77777777" w:rsidR="006F170D" w:rsidRPr="00B47813" w:rsidRDefault="006F170D" w:rsidP="00886B92">
            <w:pPr>
              <w:pStyle w:val="Table"/>
              <w:rPr>
                <w:szCs w:val="16"/>
              </w:rPr>
            </w:pPr>
            <w:r w:rsidRPr="00B47813">
              <w:rPr>
                <w:szCs w:val="16"/>
              </w:rPr>
              <w:t>2.1564</w:t>
            </w:r>
          </w:p>
        </w:tc>
        <w:tc>
          <w:tcPr>
            <w:tcW w:w="0" w:type="auto"/>
            <w:tcBorders>
              <w:bottom w:val="nil"/>
            </w:tcBorders>
          </w:tcPr>
          <w:p w14:paraId="1A4FA166" w14:textId="77777777" w:rsidR="006F170D" w:rsidRPr="00B47813" w:rsidRDefault="006F170D" w:rsidP="00886B92">
            <w:pPr>
              <w:pStyle w:val="Table"/>
              <w:rPr>
                <w:szCs w:val="16"/>
              </w:rPr>
            </w:pPr>
            <w:r w:rsidRPr="00B47813">
              <w:rPr>
                <w:szCs w:val="16"/>
              </w:rPr>
              <w:t>72.64</w:t>
            </w:r>
          </w:p>
        </w:tc>
        <w:tc>
          <w:tcPr>
            <w:tcW w:w="0" w:type="auto"/>
            <w:tcBorders>
              <w:bottom w:val="nil"/>
            </w:tcBorders>
          </w:tcPr>
          <w:p w14:paraId="7BEF74CE" w14:textId="77777777" w:rsidR="006F170D" w:rsidRPr="00B47813" w:rsidRDefault="006F170D" w:rsidP="00886B92">
            <w:pPr>
              <w:pStyle w:val="Table"/>
              <w:rPr>
                <w:szCs w:val="16"/>
              </w:rPr>
            </w:pPr>
            <w:r w:rsidRPr="00B47813">
              <w:rPr>
                <w:szCs w:val="16"/>
              </w:rPr>
              <w:t>18.6315</w:t>
            </w:r>
          </w:p>
        </w:tc>
        <w:tc>
          <w:tcPr>
            <w:tcW w:w="0" w:type="auto"/>
            <w:tcBorders>
              <w:bottom w:val="nil"/>
            </w:tcBorders>
            <w:vAlign w:val="center"/>
          </w:tcPr>
          <w:p w14:paraId="2C61103A" w14:textId="77777777" w:rsidR="006F170D" w:rsidRPr="00B47813" w:rsidRDefault="006F170D" w:rsidP="00886B92">
            <w:pPr>
              <w:pStyle w:val="Table"/>
              <w:rPr>
                <w:szCs w:val="16"/>
              </w:rPr>
            </w:pPr>
            <w:r w:rsidRPr="00B47813">
              <w:rPr>
                <w:szCs w:val="16"/>
              </w:rPr>
              <w:t>99.47</w:t>
            </w:r>
          </w:p>
        </w:tc>
        <w:tc>
          <w:tcPr>
            <w:tcW w:w="0" w:type="auto"/>
            <w:tcBorders>
              <w:bottom w:val="nil"/>
            </w:tcBorders>
            <w:vAlign w:val="center"/>
          </w:tcPr>
          <w:p w14:paraId="22B8519F" w14:textId="77777777" w:rsidR="006F170D" w:rsidRPr="00B47813" w:rsidRDefault="006F170D" w:rsidP="00886B92">
            <w:pPr>
              <w:pStyle w:val="Table"/>
              <w:rPr>
                <w:szCs w:val="16"/>
              </w:rPr>
            </w:pPr>
            <w:r w:rsidRPr="00B47813">
              <w:rPr>
                <w:szCs w:val="16"/>
              </w:rPr>
              <w:t>0.3847</w:t>
            </w:r>
          </w:p>
        </w:tc>
        <w:tc>
          <w:tcPr>
            <w:tcW w:w="0" w:type="auto"/>
            <w:tcBorders>
              <w:bottom w:val="nil"/>
            </w:tcBorders>
            <w:shd w:val="clear" w:color="auto" w:fill="auto"/>
            <w:vAlign w:val="center"/>
          </w:tcPr>
          <w:p w14:paraId="141FFE5B" w14:textId="77777777" w:rsidR="006F170D" w:rsidRPr="00B47813" w:rsidRDefault="006F170D" w:rsidP="00886B92">
            <w:pPr>
              <w:pStyle w:val="Table"/>
              <w:rPr>
                <w:szCs w:val="16"/>
              </w:rPr>
            </w:pPr>
            <w:r w:rsidRPr="00B47813">
              <w:rPr>
                <w:szCs w:val="16"/>
              </w:rPr>
              <w:t>99.17</w:t>
            </w:r>
          </w:p>
        </w:tc>
        <w:tc>
          <w:tcPr>
            <w:tcW w:w="0" w:type="auto"/>
            <w:tcBorders>
              <w:bottom w:val="nil"/>
            </w:tcBorders>
            <w:shd w:val="clear" w:color="auto" w:fill="auto"/>
            <w:vAlign w:val="center"/>
          </w:tcPr>
          <w:p w14:paraId="2A6DA860" w14:textId="77777777" w:rsidR="006F170D" w:rsidRPr="00B47813" w:rsidRDefault="006F170D" w:rsidP="00886B92">
            <w:pPr>
              <w:pStyle w:val="Table"/>
              <w:rPr>
                <w:szCs w:val="16"/>
              </w:rPr>
            </w:pPr>
            <w:r w:rsidRPr="00B47813">
              <w:rPr>
                <w:szCs w:val="16"/>
              </w:rPr>
              <w:t>0.5020</w:t>
            </w:r>
          </w:p>
        </w:tc>
      </w:tr>
      <w:tr w:rsidR="006F170D" w:rsidRPr="00E774B0" w14:paraId="20C5AD4E" w14:textId="77777777" w:rsidTr="00886B92">
        <w:trPr>
          <w:jc w:val="center"/>
        </w:trPr>
        <w:tc>
          <w:tcPr>
            <w:tcW w:w="0" w:type="auto"/>
            <w:tcBorders>
              <w:top w:val="nil"/>
              <w:bottom w:val="nil"/>
            </w:tcBorders>
            <w:vAlign w:val="center"/>
          </w:tcPr>
          <w:p w14:paraId="1921F42B" w14:textId="77777777" w:rsidR="006F170D" w:rsidRPr="00B47813" w:rsidRDefault="006F170D" w:rsidP="00886B92">
            <w:pPr>
              <w:pStyle w:val="Table"/>
              <w:rPr>
                <w:szCs w:val="16"/>
              </w:rPr>
            </w:pPr>
            <w:proofErr w:type="spellStart"/>
            <w:r w:rsidRPr="00B47813">
              <w:rPr>
                <w:szCs w:val="16"/>
              </w:rPr>
              <w:t>OrdinalC</w:t>
            </w:r>
            <w:proofErr w:type="spellEnd"/>
            <w:r w:rsidRPr="00B47813">
              <w:rPr>
                <w:szCs w:val="16"/>
              </w:rPr>
              <w:t xml:space="preserve"> </w:t>
            </w:r>
            <w:sdt>
              <w:sdtPr>
                <w:rPr>
                  <w:szCs w:val="16"/>
                </w:rPr>
                <w:tag w:val="MENDELEY_CITATION_v3_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"/>
                <w:id w:val="147462053"/>
                <w:placeholder>
                  <w:docPart w:val="4F42808450874A1BB9664967AA639394"/>
                </w:placeholder>
              </w:sdtPr>
              <w:sdtContent>
                <w:r w:rsidRPr="00B47813">
                  <w:rPr>
                    <w:szCs w:val="16"/>
                  </w:rPr>
                  <w:t>(Sun et al., 2005)</w:t>
                </w:r>
              </w:sdtContent>
            </w:sdt>
          </w:p>
        </w:tc>
        <w:tc>
          <w:tcPr>
            <w:tcW w:w="0" w:type="auto"/>
            <w:tcBorders>
              <w:top w:val="nil"/>
              <w:bottom w:val="nil"/>
            </w:tcBorders>
            <w:shd w:val="clear" w:color="auto" w:fill="auto"/>
          </w:tcPr>
          <w:p w14:paraId="46A0D250" w14:textId="77777777" w:rsidR="006F170D" w:rsidRPr="00B47813" w:rsidRDefault="006F170D" w:rsidP="00886B92">
            <w:pPr>
              <w:pStyle w:val="Table"/>
              <w:rPr>
                <w:szCs w:val="16"/>
              </w:rPr>
            </w:pPr>
            <w:r w:rsidRPr="00B47813">
              <w:rPr>
                <w:szCs w:val="16"/>
              </w:rPr>
              <w:t>97.86</w:t>
            </w:r>
          </w:p>
        </w:tc>
        <w:tc>
          <w:tcPr>
            <w:tcW w:w="0" w:type="auto"/>
            <w:tcBorders>
              <w:top w:val="nil"/>
              <w:bottom w:val="nil"/>
            </w:tcBorders>
            <w:shd w:val="clear" w:color="auto" w:fill="auto"/>
          </w:tcPr>
          <w:p w14:paraId="22B125D9" w14:textId="77777777" w:rsidR="006F170D" w:rsidRPr="00B47813" w:rsidRDefault="006F170D" w:rsidP="00886B92">
            <w:pPr>
              <w:pStyle w:val="Table"/>
              <w:rPr>
                <w:szCs w:val="16"/>
              </w:rPr>
            </w:pPr>
            <w:r w:rsidRPr="00B47813">
              <w:rPr>
                <w:szCs w:val="16"/>
              </w:rPr>
              <w:t>1.4220</w:t>
            </w:r>
          </w:p>
        </w:tc>
        <w:tc>
          <w:tcPr>
            <w:tcW w:w="0" w:type="auto"/>
            <w:tcBorders>
              <w:top w:val="nil"/>
              <w:bottom w:val="nil"/>
            </w:tcBorders>
            <w:shd w:val="clear" w:color="auto" w:fill="auto"/>
          </w:tcPr>
          <w:p w14:paraId="0105C70F" w14:textId="77777777" w:rsidR="006F170D" w:rsidRPr="00B47813" w:rsidRDefault="006F170D" w:rsidP="00886B92">
            <w:pPr>
              <w:pStyle w:val="Table"/>
              <w:rPr>
                <w:szCs w:val="16"/>
              </w:rPr>
            </w:pPr>
            <w:r w:rsidRPr="00B47813">
              <w:rPr>
                <w:szCs w:val="16"/>
              </w:rPr>
              <w:t>97.97</w:t>
            </w:r>
          </w:p>
        </w:tc>
        <w:tc>
          <w:tcPr>
            <w:tcW w:w="0" w:type="auto"/>
            <w:tcBorders>
              <w:top w:val="nil"/>
              <w:bottom w:val="nil"/>
            </w:tcBorders>
            <w:shd w:val="clear" w:color="auto" w:fill="auto"/>
          </w:tcPr>
          <w:p w14:paraId="55B23A07" w14:textId="77777777" w:rsidR="006F170D" w:rsidRPr="00B47813" w:rsidRDefault="006F170D" w:rsidP="00886B92">
            <w:pPr>
              <w:pStyle w:val="Table"/>
              <w:rPr>
                <w:szCs w:val="16"/>
              </w:rPr>
            </w:pPr>
            <w:r w:rsidRPr="00B47813">
              <w:rPr>
                <w:szCs w:val="16"/>
              </w:rPr>
              <w:t>1.4462</w:t>
            </w:r>
          </w:p>
        </w:tc>
        <w:tc>
          <w:tcPr>
            <w:tcW w:w="0" w:type="auto"/>
            <w:tcBorders>
              <w:top w:val="nil"/>
              <w:bottom w:val="nil"/>
            </w:tcBorders>
            <w:vAlign w:val="center"/>
          </w:tcPr>
          <w:p w14:paraId="3169057F" w14:textId="77777777" w:rsidR="006F170D" w:rsidRPr="00B47813" w:rsidRDefault="006F170D" w:rsidP="00886B92">
            <w:pPr>
              <w:pStyle w:val="Table"/>
              <w:rPr>
                <w:szCs w:val="16"/>
              </w:rPr>
            </w:pPr>
            <w:r w:rsidRPr="00B47813">
              <w:rPr>
                <w:szCs w:val="16"/>
              </w:rPr>
              <w:t>99.81</w:t>
            </w:r>
          </w:p>
        </w:tc>
        <w:tc>
          <w:tcPr>
            <w:tcW w:w="0" w:type="auto"/>
            <w:tcBorders>
              <w:top w:val="nil"/>
              <w:bottom w:val="nil"/>
            </w:tcBorders>
            <w:vAlign w:val="center"/>
          </w:tcPr>
          <w:p w14:paraId="2504AE1B" w14:textId="77777777" w:rsidR="006F170D" w:rsidRPr="00B47813" w:rsidRDefault="006F170D" w:rsidP="00886B92">
            <w:pPr>
              <w:pStyle w:val="Table"/>
              <w:rPr>
                <w:szCs w:val="16"/>
              </w:rPr>
            </w:pPr>
            <w:r w:rsidRPr="00B47813">
              <w:rPr>
                <w:szCs w:val="16"/>
              </w:rPr>
              <w:t>0.1659</w:t>
            </w:r>
          </w:p>
        </w:tc>
        <w:tc>
          <w:tcPr>
            <w:tcW w:w="0" w:type="auto"/>
            <w:tcBorders>
              <w:top w:val="nil"/>
              <w:bottom w:val="nil"/>
            </w:tcBorders>
            <w:vAlign w:val="center"/>
          </w:tcPr>
          <w:p w14:paraId="3F981AE6" w14:textId="77777777" w:rsidR="006F170D" w:rsidRPr="00B47813" w:rsidRDefault="006F170D" w:rsidP="00886B92">
            <w:pPr>
              <w:pStyle w:val="Table"/>
              <w:rPr>
                <w:szCs w:val="16"/>
              </w:rPr>
            </w:pPr>
            <w:r w:rsidRPr="00B47813">
              <w:rPr>
                <w:szCs w:val="16"/>
              </w:rPr>
              <w:t>99.75</w:t>
            </w:r>
          </w:p>
        </w:tc>
        <w:tc>
          <w:tcPr>
            <w:tcW w:w="0" w:type="auto"/>
            <w:tcBorders>
              <w:top w:val="nil"/>
              <w:bottom w:val="nil"/>
            </w:tcBorders>
            <w:vAlign w:val="center"/>
          </w:tcPr>
          <w:p w14:paraId="494CC245" w14:textId="77777777" w:rsidR="006F170D" w:rsidRPr="00B47813" w:rsidRDefault="006F170D" w:rsidP="00886B92">
            <w:pPr>
              <w:pStyle w:val="Table"/>
              <w:rPr>
                <w:szCs w:val="16"/>
              </w:rPr>
            </w:pPr>
            <w:r w:rsidRPr="00B47813">
              <w:rPr>
                <w:szCs w:val="16"/>
              </w:rPr>
              <w:t>0.3388</w:t>
            </w:r>
          </w:p>
        </w:tc>
      </w:tr>
      <w:tr w:rsidR="006F170D" w:rsidRPr="00E774B0" w14:paraId="2A680C65" w14:textId="77777777" w:rsidTr="00886B92">
        <w:trPr>
          <w:jc w:val="center"/>
        </w:trPr>
        <w:tc>
          <w:tcPr>
            <w:tcW w:w="0" w:type="auto"/>
            <w:tcBorders>
              <w:top w:val="nil"/>
              <w:bottom w:val="nil"/>
            </w:tcBorders>
            <w:vAlign w:val="center"/>
          </w:tcPr>
          <w:p w14:paraId="5A9653D0" w14:textId="77777777" w:rsidR="006F170D" w:rsidRPr="00B47813" w:rsidRDefault="006F170D" w:rsidP="00886B92">
            <w:pPr>
              <w:pStyle w:val="Table"/>
              <w:rPr>
                <w:szCs w:val="16"/>
              </w:rPr>
            </w:pPr>
            <w:r w:rsidRPr="00B47813">
              <w:rPr>
                <w:szCs w:val="16"/>
              </w:rPr>
              <w:t xml:space="preserve">RLOC </w:t>
            </w:r>
            <w:sdt>
              <w:sdtPr>
                <w:rPr>
                  <w:szCs w:val="16"/>
                </w:rPr>
                <w:tag w:val="MENDELEY_CITATION_v3_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"/>
                <w:id w:val="147474829"/>
                <w:placeholder>
                  <w:docPart w:val="BB3E0B0F22FF4D00B06A3F3E1EA2BB7A"/>
                </w:placeholder>
              </w:sdtPr>
              <w:sdtContent>
                <w:r w:rsidRPr="00B47813">
                  <w:rPr>
                    <w:szCs w:val="16"/>
                  </w:rPr>
                  <w:t>(Jia et al., 2008)</w:t>
                </w:r>
              </w:sdtContent>
            </w:sdt>
          </w:p>
        </w:tc>
        <w:tc>
          <w:tcPr>
            <w:tcW w:w="0" w:type="auto"/>
            <w:tcBorders>
              <w:top w:val="nil"/>
              <w:bottom w:val="nil"/>
            </w:tcBorders>
            <w:shd w:val="clear" w:color="auto" w:fill="auto"/>
          </w:tcPr>
          <w:p w14:paraId="541A4188" w14:textId="77777777" w:rsidR="006F170D" w:rsidRPr="00B47813" w:rsidRDefault="006F170D" w:rsidP="00886B92">
            <w:pPr>
              <w:pStyle w:val="Table"/>
              <w:rPr>
                <w:szCs w:val="16"/>
              </w:rPr>
            </w:pPr>
            <w:r w:rsidRPr="00B47813">
              <w:rPr>
                <w:szCs w:val="16"/>
              </w:rPr>
              <w:t>99.33</w:t>
            </w:r>
          </w:p>
        </w:tc>
        <w:tc>
          <w:tcPr>
            <w:tcW w:w="0" w:type="auto"/>
            <w:tcBorders>
              <w:top w:val="nil"/>
              <w:bottom w:val="nil"/>
            </w:tcBorders>
            <w:shd w:val="clear" w:color="auto" w:fill="auto"/>
          </w:tcPr>
          <w:p w14:paraId="0E50D8A0" w14:textId="77777777" w:rsidR="006F170D" w:rsidRPr="00B47813" w:rsidRDefault="006F170D" w:rsidP="00886B92">
            <w:pPr>
              <w:pStyle w:val="Table"/>
              <w:rPr>
                <w:szCs w:val="16"/>
              </w:rPr>
            </w:pPr>
            <w:r w:rsidRPr="00B47813">
              <w:rPr>
                <w:szCs w:val="16"/>
              </w:rPr>
              <w:t>0.7187</w:t>
            </w:r>
          </w:p>
        </w:tc>
        <w:tc>
          <w:tcPr>
            <w:tcW w:w="0" w:type="auto"/>
            <w:tcBorders>
              <w:top w:val="nil"/>
              <w:bottom w:val="nil"/>
            </w:tcBorders>
            <w:shd w:val="clear" w:color="auto" w:fill="auto"/>
          </w:tcPr>
          <w:p w14:paraId="4E9319E9" w14:textId="77777777" w:rsidR="006F170D" w:rsidRPr="00B47813" w:rsidRDefault="006F170D" w:rsidP="00886B92">
            <w:pPr>
              <w:pStyle w:val="Table"/>
              <w:rPr>
                <w:szCs w:val="16"/>
              </w:rPr>
            </w:pPr>
            <w:r w:rsidRPr="00B47813">
              <w:rPr>
                <w:szCs w:val="16"/>
              </w:rPr>
              <w:t>96.89</w:t>
            </w:r>
          </w:p>
        </w:tc>
        <w:tc>
          <w:tcPr>
            <w:tcW w:w="0" w:type="auto"/>
            <w:tcBorders>
              <w:top w:val="nil"/>
              <w:bottom w:val="nil"/>
            </w:tcBorders>
            <w:shd w:val="clear" w:color="auto" w:fill="auto"/>
          </w:tcPr>
          <w:p w14:paraId="7C55EACA" w14:textId="77777777" w:rsidR="006F170D" w:rsidRPr="00B47813" w:rsidRDefault="006F170D" w:rsidP="00886B92">
            <w:pPr>
              <w:pStyle w:val="Table"/>
              <w:rPr>
                <w:szCs w:val="16"/>
              </w:rPr>
            </w:pPr>
            <w:r w:rsidRPr="00B47813">
              <w:rPr>
                <w:szCs w:val="16"/>
              </w:rPr>
              <w:t>1.7188</w:t>
            </w:r>
          </w:p>
        </w:tc>
        <w:tc>
          <w:tcPr>
            <w:tcW w:w="0" w:type="auto"/>
            <w:tcBorders>
              <w:top w:val="nil"/>
              <w:bottom w:val="nil"/>
            </w:tcBorders>
            <w:vAlign w:val="center"/>
          </w:tcPr>
          <w:p w14:paraId="071D3DD9" w14:textId="77777777" w:rsidR="006F170D" w:rsidRPr="00B47813" w:rsidRDefault="006F170D" w:rsidP="00886B92">
            <w:pPr>
              <w:pStyle w:val="Table"/>
              <w:rPr>
                <w:szCs w:val="16"/>
              </w:rPr>
            </w:pPr>
            <w:r w:rsidRPr="00B47813">
              <w:rPr>
                <w:szCs w:val="16"/>
              </w:rPr>
              <w:t>99.83</w:t>
            </w:r>
          </w:p>
        </w:tc>
        <w:tc>
          <w:tcPr>
            <w:tcW w:w="0" w:type="auto"/>
            <w:tcBorders>
              <w:top w:val="nil"/>
              <w:bottom w:val="nil"/>
            </w:tcBorders>
            <w:vAlign w:val="center"/>
          </w:tcPr>
          <w:p w14:paraId="07DA680E" w14:textId="77777777" w:rsidR="006F170D" w:rsidRPr="00B47813" w:rsidRDefault="006F170D" w:rsidP="00886B92">
            <w:pPr>
              <w:pStyle w:val="Table"/>
              <w:rPr>
                <w:szCs w:val="16"/>
              </w:rPr>
            </w:pPr>
            <w:r w:rsidRPr="00B47813">
              <w:rPr>
                <w:szCs w:val="16"/>
              </w:rPr>
              <w:t>0.2819</w:t>
            </w:r>
          </w:p>
        </w:tc>
        <w:tc>
          <w:tcPr>
            <w:tcW w:w="0" w:type="auto"/>
            <w:tcBorders>
              <w:top w:val="nil"/>
              <w:bottom w:val="nil"/>
            </w:tcBorders>
            <w:vAlign w:val="center"/>
          </w:tcPr>
          <w:p w14:paraId="60D699BB" w14:textId="77777777" w:rsidR="006F170D" w:rsidRPr="00B47813" w:rsidRDefault="006F170D" w:rsidP="00886B92">
            <w:pPr>
              <w:pStyle w:val="Table"/>
              <w:rPr>
                <w:szCs w:val="16"/>
              </w:rPr>
            </w:pPr>
            <w:r w:rsidRPr="00B47813">
              <w:rPr>
                <w:szCs w:val="16"/>
              </w:rPr>
              <w:t>99.31</w:t>
            </w:r>
          </w:p>
        </w:tc>
        <w:tc>
          <w:tcPr>
            <w:tcW w:w="0" w:type="auto"/>
            <w:tcBorders>
              <w:top w:val="nil"/>
              <w:bottom w:val="nil"/>
            </w:tcBorders>
            <w:vAlign w:val="center"/>
          </w:tcPr>
          <w:p w14:paraId="23D48110" w14:textId="77777777" w:rsidR="006F170D" w:rsidRPr="00B47813" w:rsidRDefault="006F170D" w:rsidP="00886B92">
            <w:pPr>
              <w:pStyle w:val="Table"/>
              <w:rPr>
                <w:szCs w:val="16"/>
              </w:rPr>
            </w:pPr>
            <w:r w:rsidRPr="00B47813">
              <w:rPr>
                <w:szCs w:val="16"/>
              </w:rPr>
              <w:t>0.4036</w:t>
            </w:r>
          </w:p>
        </w:tc>
      </w:tr>
      <w:tr w:rsidR="006F170D" w:rsidRPr="00E774B0" w14:paraId="3E2B1E13" w14:textId="77777777" w:rsidTr="00886B92">
        <w:trPr>
          <w:jc w:val="center"/>
        </w:trPr>
        <w:tc>
          <w:tcPr>
            <w:tcW w:w="0" w:type="auto"/>
            <w:tcBorders>
              <w:top w:val="nil"/>
              <w:bottom w:val="nil"/>
            </w:tcBorders>
            <w:vAlign w:val="center"/>
          </w:tcPr>
          <w:p w14:paraId="74B04067" w14:textId="77777777" w:rsidR="006F170D" w:rsidRPr="00B47813" w:rsidRDefault="006F170D" w:rsidP="00886B92">
            <w:pPr>
              <w:pStyle w:val="Table"/>
              <w:rPr>
                <w:szCs w:val="16"/>
              </w:rPr>
            </w:pPr>
            <w:r w:rsidRPr="00B47813">
              <w:rPr>
                <w:szCs w:val="16"/>
              </w:rPr>
              <w:t xml:space="preserve">LLDP </w:t>
            </w:r>
            <w:sdt>
              <w:sdtPr>
                <w:rPr>
                  <w:szCs w:val="16"/>
                </w:rPr>
                <w:tag w:val="MENDELEY_CITATION_v3_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"/>
                <w:id w:val="147467625"/>
                <w:placeholder>
                  <w:docPart w:val="C9C7DAD2DA524A1FAC4E00DDB76778B1"/>
                </w:placeholder>
              </w:sdtPr>
              <w:sdtContent>
                <w:r w:rsidRPr="00B47813">
                  <w:rPr>
                    <w:szCs w:val="16"/>
                  </w:rPr>
                  <w:t>(Luo et al., 2016)</w:t>
                </w:r>
              </w:sdtContent>
            </w:sdt>
          </w:p>
        </w:tc>
        <w:tc>
          <w:tcPr>
            <w:tcW w:w="0" w:type="auto"/>
            <w:tcBorders>
              <w:top w:val="nil"/>
              <w:bottom w:val="nil"/>
            </w:tcBorders>
            <w:shd w:val="clear" w:color="auto" w:fill="auto"/>
          </w:tcPr>
          <w:p w14:paraId="28A394B9" w14:textId="77777777" w:rsidR="006F170D" w:rsidRPr="00B47813" w:rsidRDefault="006F170D" w:rsidP="00886B92">
            <w:pPr>
              <w:pStyle w:val="Table"/>
              <w:rPr>
                <w:szCs w:val="16"/>
              </w:rPr>
            </w:pPr>
            <w:r w:rsidRPr="00B47813">
              <w:rPr>
                <w:szCs w:val="16"/>
              </w:rPr>
              <w:t>95.84</w:t>
            </w:r>
          </w:p>
        </w:tc>
        <w:tc>
          <w:tcPr>
            <w:tcW w:w="0" w:type="auto"/>
            <w:tcBorders>
              <w:top w:val="nil"/>
              <w:bottom w:val="nil"/>
            </w:tcBorders>
            <w:shd w:val="clear" w:color="auto" w:fill="auto"/>
          </w:tcPr>
          <w:p w14:paraId="268D46DD" w14:textId="77777777" w:rsidR="006F170D" w:rsidRPr="00B47813" w:rsidRDefault="006F170D" w:rsidP="00886B92">
            <w:pPr>
              <w:pStyle w:val="Table"/>
              <w:rPr>
                <w:szCs w:val="16"/>
              </w:rPr>
            </w:pPr>
            <w:r w:rsidRPr="00B47813">
              <w:rPr>
                <w:szCs w:val="16"/>
              </w:rPr>
              <w:t>2.4376</w:t>
            </w:r>
          </w:p>
        </w:tc>
        <w:tc>
          <w:tcPr>
            <w:tcW w:w="0" w:type="auto"/>
            <w:tcBorders>
              <w:top w:val="nil"/>
              <w:bottom w:val="nil"/>
            </w:tcBorders>
            <w:shd w:val="clear" w:color="auto" w:fill="auto"/>
          </w:tcPr>
          <w:p w14:paraId="14E454F8" w14:textId="77777777" w:rsidR="006F170D" w:rsidRPr="00B47813" w:rsidRDefault="006F170D" w:rsidP="00886B92">
            <w:pPr>
              <w:pStyle w:val="Table"/>
              <w:rPr>
                <w:szCs w:val="16"/>
              </w:rPr>
            </w:pPr>
            <w:r w:rsidRPr="00B47813">
              <w:rPr>
                <w:szCs w:val="16"/>
              </w:rPr>
              <w:t>94.58</w:t>
            </w:r>
          </w:p>
        </w:tc>
        <w:tc>
          <w:tcPr>
            <w:tcW w:w="0" w:type="auto"/>
            <w:tcBorders>
              <w:top w:val="nil"/>
              <w:bottom w:val="nil"/>
            </w:tcBorders>
            <w:shd w:val="clear" w:color="auto" w:fill="auto"/>
          </w:tcPr>
          <w:p w14:paraId="169C68EA" w14:textId="77777777" w:rsidR="006F170D" w:rsidRPr="00B47813" w:rsidRDefault="006F170D" w:rsidP="00886B92">
            <w:pPr>
              <w:pStyle w:val="Table"/>
              <w:rPr>
                <w:szCs w:val="16"/>
              </w:rPr>
            </w:pPr>
            <w:r w:rsidRPr="00B47813">
              <w:rPr>
                <w:szCs w:val="16"/>
              </w:rPr>
              <w:t>2.7588</w:t>
            </w:r>
          </w:p>
        </w:tc>
        <w:tc>
          <w:tcPr>
            <w:tcW w:w="0" w:type="auto"/>
            <w:tcBorders>
              <w:top w:val="nil"/>
              <w:bottom w:val="nil"/>
            </w:tcBorders>
            <w:vAlign w:val="center"/>
          </w:tcPr>
          <w:p w14:paraId="0971A30A" w14:textId="77777777" w:rsidR="006F170D" w:rsidRPr="00B47813" w:rsidRDefault="006F170D" w:rsidP="00886B92">
            <w:pPr>
              <w:pStyle w:val="Table"/>
              <w:rPr>
                <w:szCs w:val="16"/>
              </w:rPr>
            </w:pPr>
            <w:r w:rsidRPr="00B47813">
              <w:rPr>
                <w:szCs w:val="16"/>
              </w:rPr>
              <w:t>98.14</w:t>
            </w:r>
          </w:p>
        </w:tc>
        <w:tc>
          <w:tcPr>
            <w:tcW w:w="0" w:type="auto"/>
            <w:tcBorders>
              <w:top w:val="nil"/>
              <w:bottom w:val="nil"/>
            </w:tcBorders>
            <w:vAlign w:val="center"/>
          </w:tcPr>
          <w:p w14:paraId="67887BCA" w14:textId="77777777" w:rsidR="006F170D" w:rsidRPr="00B47813" w:rsidRDefault="006F170D" w:rsidP="00886B92">
            <w:pPr>
              <w:pStyle w:val="Table"/>
              <w:rPr>
                <w:szCs w:val="16"/>
              </w:rPr>
            </w:pPr>
            <w:r w:rsidRPr="00B47813">
              <w:rPr>
                <w:szCs w:val="16"/>
              </w:rPr>
              <w:t>0.8679</w:t>
            </w:r>
          </w:p>
        </w:tc>
        <w:tc>
          <w:tcPr>
            <w:tcW w:w="0" w:type="auto"/>
            <w:tcBorders>
              <w:top w:val="nil"/>
              <w:bottom w:val="nil"/>
            </w:tcBorders>
            <w:vAlign w:val="center"/>
          </w:tcPr>
          <w:p w14:paraId="7A01E752" w14:textId="77777777" w:rsidR="006F170D" w:rsidRPr="00B47813" w:rsidRDefault="006F170D" w:rsidP="00886B92">
            <w:pPr>
              <w:pStyle w:val="Table"/>
              <w:rPr>
                <w:szCs w:val="16"/>
              </w:rPr>
            </w:pPr>
            <w:r w:rsidRPr="00B47813">
              <w:rPr>
                <w:szCs w:val="16"/>
              </w:rPr>
              <w:t>95.86</w:t>
            </w:r>
          </w:p>
        </w:tc>
        <w:tc>
          <w:tcPr>
            <w:tcW w:w="0" w:type="auto"/>
            <w:tcBorders>
              <w:top w:val="nil"/>
              <w:bottom w:val="nil"/>
            </w:tcBorders>
            <w:vAlign w:val="center"/>
          </w:tcPr>
          <w:p w14:paraId="3614270E" w14:textId="77777777" w:rsidR="006F170D" w:rsidRPr="00B47813" w:rsidRDefault="006F170D" w:rsidP="00886B92">
            <w:pPr>
              <w:pStyle w:val="Table"/>
              <w:rPr>
                <w:szCs w:val="16"/>
              </w:rPr>
            </w:pPr>
            <w:r w:rsidRPr="00B47813">
              <w:rPr>
                <w:szCs w:val="16"/>
              </w:rPr>
              <w:t>1.9521</w:t>
            </w:r>
          </w:p>
        </w:tc>
      </w:tr>
      <w:tr w:rsidR="006F170D" w:rsidRPr="00E774B0" w14:paraId="47D93A0E" w14:textId="77777777" w:rsidTr="00886B92">
        <w:trPr>
          <w:jc w:val="center"/>
        </w:trPr>
        <w:tc>
          <w:tcPr>
            <w:tcW w:w="0" w:type="auto"/>
            <w:tcBorders>
              <w:top w:val="nil"/>
              <w:bottom w:val="nil"/>
            </w:tcBorders>
            <w:vAlign w:val="center"/>
          </w:tcPr>
          <w:p w14:paraId="172D9E83" w14:textId="77777777" w:rsidR="006F170D" w:rsidRPr="00B47813" w:rsidRDefault="006F170D" w:rsidP="00886B92">
            <w:pPr>
              <w:pStyle w:val="Table"/>
              <w:rPr>
                <w:szCs w:val="16"/>
              </w:rPr>
            </w:pPr>
            <w:proofErr w:type="spellStart"/>
            <w:r w:rsidRPr="00B47813">
              <w:rPr>
                <w:szCs w:val="16"/>
              </w:rPr>
              <w:t>EEPNet</w:t>
            </w:r>
            <w:proofErr w:type="spellEnd"/>
            <w:r w:rsidRPr="00B47813">
              <w:rPr>
                <w:szCs w:val="16"/>
              </w:rPr>
              <w:t xml:space="preserve"> </w:t>
            </w:r>
            <w:sdt>
              <w:sdtPr>
                <w:rPr>
                  <w:szCs w:val="16"/>
                </w:rPr>
                <w:tag w:val="MENDELEY_CITATION_v3_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"/>
                <w:id w:val="147479703"/>
                <w:placeholder>
                  <w:docPart w:val="D07DEFB691904ACB98E6C33894D6298A"/>
                </w:placeholder>
              </w:sdtPr>
              <w:sdtContent>
                <w:r w:rsidRPr="00B47813">
                  <w:rPr>
                    <w:szCs w:val="16"/>
                  </w:rPr>
                  <w:t>(Jia et al., 2022)</w:t>
                </w:r>
              </w:sdtContent>
            </w:sdt>
          </w:p>
        </w:tc>
        <w:tc>
          <w:tcPr>
            <w:tcW w:w="0" w:type="auto"/>
            <w:tcBorders>
              <w:top w:val="nil"/>
              <w:bottom w:val="nil"/>
            </w:tcBorders>
            <w:shd w:val="clear" w:color="auto" w:fill="auto"/>
            <w:vAlign w:val="center"/>
          </w:tcPr>
          <w:p w14:paraId="4C26D8BD" w14:textId="77777777" w:rsidR="006F170D" w:rsidRPr="00B47813" w:rsidRDefault="006F170D" w:rsidP="00886B92">
            <w:pPr>
              <w:pStyle w:val="Table"/>
              <w:rPr>
                <w:szCs w:val="16"/>
              </w:rPr>
            </w:pPr>
            <w:r w:rsidRPr="00B47813">
              <w:rPr>
                <w:szCs w:val="16"/>
              </w:rPr>
              <w:t>94.63</w:t>
            </w:r>
          </w:p>
        </w:tc>
        <w:tc>
          <w:tcPr>
            <w:tcW w:w="0" w:type="auto"/>
            <w:tcBorders>
              <w:top w:val="nil"/>
              <w:bottom w:val="nil"/>
            </w:tcBorders>
            <w:shd w:val="clear" w:color="auto" w:fill="auto"/>
            <w:vAlign w:val="center"/>
          </w:tcPr>
          <w:p w14:paraId="095599A3" w14:textId="77777777" w:rsidR="006F170D" w:rsidRPr="00B47813" w:rsidRDefault="006F170D" w:rsidP="00886B92">
            <w:pPr>
              <w:pStyle w:val="Table"/>
              <w:rPr>
                <w:szCs w:val="16"/>
              </w:rPr>
            </w:pPr>
            <w:r w:rsidRPr="00B47813">
              <w:rPr>
                <w:szCs w:val="16"/>
              </w:rPr>
              <w:t>2.5672</w:t>
            </w:r>
          </w:p>
        </w:tc>
        <w:tc>
          <w:tcPr>
            <w:tcW w:w="0" w:type="auto"/>
            <w:tcBorders>
              <w:top w:val="nil"/>
              <w:bottom w:val="nil"/>
            </w:tcBorders>
            <w:shd w:val="clear" w:color="auto" w:fill="auto"/>
            <w:vAlign w:val="center"/>
          </w:tcPr>
          <w:p w14:paraId="33F3C6ED" w14:textId="77777777" w:rsidR="006F170D" w:rsidRPr="00B47813" w:rsidRDefault="006F170D" w:rsidP="00886B92">
            <w:pPr>
              <w:pStyle w:val="Table"/>
              <w:rPr>
                <w:szCs w:val="16"/>
              </w:rPr>
            </w:pPr>
            <w:r w:rsidRPr="00B47813">
              <w:rPr>
                <w:szCs w:val="16"/>
              </w:rPr>
              <w:t>92.84</w:t>
            </w:r>
          </w:p>
        </w:tc>
        <w:tc>
          <w:tcPr>
            <w:tcW w:w="0" w:type="auto"/>
            <w:tcBorders>
              <w:top w:val="nil"/>
              <w:bottom w:val="nil"/>
            </w:tcBorders>
            <w:shd w:val="clear" w:color="auto" w:fill="auto"/>
            <w:vAlign w:val="center"/>
          </w:tcPr>
          <w:p w14:paraId="2A233B3B" w14:textId="77777777" w:rsidR="006F170D" w:rsidRPr="00B47813" w:rsidRDefault="006F170D" w:rsidP="00886B92">
            <w:pPr>
              <w:pStyle w:val="Table"/>
              <w:rPr>
                <w:szCs w:val="16"/>
              </w:rPr>
            </w:pPr>
            <w:r w:rsidRPr="00B47813">
              <w:rPr>
                <w:szCs w:val="16"/>
              </w:rPr>
              <w:t>3.2728</w:t>
            </w:r>
          </w:p>
        </w:tc>
        <w:tc>
          <w:tcPr>
            <w:tcW w:w="0" w:type="auto"/>
            <w:tcBorders>
              <w:top w:val="nil"/>
              <w:bottom w:val="nil"/>
            </w:tcBorders>
            <w:shd w:val="clear" w:color="auto" w:fill="auto"/>
            <w:vAlign w:val="center"/>
          </w:tcPr>
          <w:p w14:paraId="24A404B3" w14:textId="77777777" w:rsidR="006F170D" w:rsidRPr="00B47813" w:rsidRDefault="006F170D" w:rsidP="00886B92">
            <w:pPr>
              <w:pStyle w:val="Table"/>
              <w:rPr>
                <w:szCs w:val="16"/>
              </w:rPr>
            </w:pPr>
            <w:r w:rsidRPr="00B47813">
              <w:rPr>
                <w:szCs w:val="16"/>
              </w:rPr>
              <w:t>96.68</w:t>
            </w:r>
          </w:p>
        </w:tc>
        <w:tc>
          <w:tcPr>
            <w:tcW w:w="0" w:type="auto"/>
            <w:tcBorders>
              <w:top w:val="nil"/>
              <w:bottom w:val="nil"/>
            </w:tcBorders>
            <w:shd w:val="clear" w:color="auto" w:fill="auto"/>
            <w:vAlign w:val="center"/>
          </w:tcPr>
          <w:p w14:paraId="43551EB2" w14:textId="77777777" w:rsidR="006F170D" w:rsidRPr="00B47813" w:rsidRDefault="006F170D" w:rsidP="00886B92">
            <w:pPr>
              <w:pStyle w:val="Table"/>
              <w:rPr>
                <w:szCs w:val="16"/>
              </w:rPr>
            </w:pPr>
            <w:r w:rsidRPr="00B47813">
              <w:rPr>
                <w:szCs w:val="16"/>
              </w:rPr>
              <w:t>2.0215</w:t>
            </w:r>
          </w:p>
        </w:tc>
        <w:tc>
          <w:tcPr>
            <w:tcW w:w="0" w:type="auto"/>
            <w:tcBorders>
              <w:top w:val="nil"/>
              <w:bottom w:val="nil"/>
            </w:tcBorders>
            <w:shd w:val="clear" w:color="auto" w:fill="auto"/>
            <w:vAlign w:val="center"/>
          </w:tcPr>
          <w:p w14:paraId="33875A12" w14:textId="77777777" w:rsidR="006F170D" w:rsidRPr="00B47813" w:rsidRDefault="006F170D" w:rsidP="00886B92">
            <w:pPr>
              <w:pStyle w:val="Table"/>
              <w:rPr>
                <w:szCs w:val="16"/>
              </w:rPr>
            </w:pPr>
            <w:r w:rsidRPr="00B47813">
              <w:rPr>
                <w:szCs w:val="16"/>
              </w:rPr>
              <w:t>97.05</w:t>
            </w:r>
          </w:p>
        </w:tc>
        <w:tc>
          <w:tcPr>
            <w:tcW w:w="0" w:type="auto"/>
            <w:tcBorders>
              <w:top w:val="nil"/>
              <w:bottom w:val="nil"/>
            </w:tcBorders>
            <w:shd w:val="clear" w:color="auto" w:fill="auto"/>
            <w:vAlign w:val="center"/>
          </w:tcPr>
          <w:p w14:paraId="6A974259" w14:textId="77777777" w:rsidR="006F170D" w:rsidRPr="00B47813" w:rsidRDefault="006F170D" w:rsidP="00886B92">
            <w:pPr>
              <w:pStyle w:val="Table"/>
              <w:rPr>
                <w:szCs w:val="16"/>
              </w:rPr>
            </w:pPr>
            <w:r w:rsidRPr="00B47813">
              <w:rPr>
                <w:szCs w:val="16"/>
              </w:rPr>
              <w:t>1.9732</w:t>
            </w:r>
          </w:p>
        </w:tc>
      </w:tr>
      <w:tr w:rsidR="006F170D" w:rsidRPr="00E774B0" w14:paraId="3772BD1C" w14:textId="77777777" w:rsidTr="00886B92">
        <w:trPr>
          <w:jc w:val="center"/>
        </w:trPr>
        <w:tc>
          <w:tcPr>
            <w:tcW w:w="0" w:type="auto"/>
            <w:tcBorders>
              <w:top w:val="nil"/>
              <w:bottom w:val="nil"/>
            </w:tcBorders>
            <w:vAlign w:val="center"/>
          </w:tcPr>
          <w:p w14:paraId="7395103C" w14:textId="77777777" w:rsidR="006F170D" w:rsidRPr="00B47813" w:rsidRDefault="006F170D" w:rsidP="00886B92">
            <w:pPr>
              <w:pStyle w:val="Table"/>
              <w:rPr>
                <w:szCs w:val="16"/>
              </w:rPr>
            </w:pPr>
            <w:proofErr w:type="spellStart"/>
            <w:r w:rsidRPr="00B47813">
              <w:rPr>
                <w:szCs w:val="16"/>
              </w:rPr>
              <w:t>CCNet</w:t>
            </w:r>
            <w:proofErr w:type="spellEnd"/>
            <w:r w:rsidRPr="00B47813">
              <w:rPr>
                <w:szCs w:val="16"/>
              </w:rPr>
              <w:t xml:space="preserve"> </w:t>
            </w:r>
            <w:sdt>
              <w:sdtPr>
                <w:rPr>
                  <w:szCs w:val="16"/>
                </w:rPr>
                <w:tag w:val="MENDELEY_CITATION_v3_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"/>
                <w:id w:val="147458534"/>
                <w:placeholder>
                  <w:docPart w:val="47DE14A7338A47F8A443C8701C6FA805"/>
                </w:placeholder>
              </w:sdtPr>
              <w:sdtContent>
                <w:r w:rsidRPr="00B47813">
                  <w:rPr>
                    <w:szCs w:val="16"/>
                  </w:rPr>
                  <w:t>(Yang, et al., 2023)</w:t>
                </w:r>
              </w:sdtContent>
            </w:sdt>
          </w:p>
        </w:tc>
        <w:tc>
          <w:tcPr>
            <w:tcW w:w="0" w:type="auto"/>
            <w:tcBorders>
              <w:top w:val="nil"/>
              <w:bottom w:val="nil"/>
            </w:tcBorders>
            <w:shd w:val="clear" w:color="auto" w:fill="auto"/>
            <w:vAlign w:val="center"/>
          </w:tcPr>
          <w:p w14:paraId="389CD63E" w14:textId="77777777" w:rsidR="006F170D" w:rsidRPr="00B47813" w:rsidRDefault="006F170D" w:rsidP="00886B92">
            <w:pPr>
              <w:pStyle w:val="Table"/>
              <w:rPr>
                <w:szCs w:val="16"/>
              </w:rPr>
            </w:pPr>
            <w:r w:rsidRPr="00B47813">
              <w:rPr>
                <w:szCs w:val="16"/>
              </w:rPr>
              <w:t>94.22</w:t>
            </w:r>
          </w:p>
        </w:tc>
        <w:tc>
          <w:tcPr>
            <w:tcW w:w="0" w:type="auto"/>
            <w:tcBorders>
              <w:top w:val="nil"/>
              <w:bottom w:val="nil"/>
            </w:tcBorders>
            <w:shd w:val="clear" w:color="auto" w:fill="auto"/>
            <w:vAlign w:val="center"/>
          </w:tcPr>
          <w:p w14:paraId="73D3D985" w14:textId="77777777" w:rsidR="006F170D" w:rsidRPr="00B47813" w:rsidRDefault="006F170D" w:rsidP="00886B92">
            <w:pPr>
              <w:pStyle w:val="Table"/>
              <w:rPr>
                <w:szCs w:val="16"/>
              </w:rPr>
            </w:pPr>
            <w:r w:rsidRPr="00B47813">
              <w:rPr>
                <w:szCs w:val="16"/>
              </w:rPr>
              <w:t>2.8535</w:t>
            </w:r>
          </w:p>
        </w:tc>
        <w:tc>
          <w:tcPr>
            <w:tcW w:w="0" w:type="auto"/>
            <w:tcBorders>
              <w:top w:val="nil"/>
              <w:bottom w:val="nil"/>
            </w:tcBorders>
            <w:shd w:val="clear" w:color="auto" w:fill="auto"/>
            <w:vAlign w:val="center"/>
          </w:tcPr>
          <w:p w14:paraId="214CAAB8" w14:textId="77777777" w:rsidR="006F170D" w:rsidRPr="00B47813" w:rsidRDefault="006F170D" w:rsidP="00886B92">
            <w:pPr>
              <w:pStyle w:val="Table"/>
              <w:rPr>
                <w:szCs w:val="16"/>
              </w:rPr>
            </w:pPr>
            <w:r w:rsidRPr="00B47813">
              <w:rPr>
                <w:szCs w:val="16"/>
              </w:rPr>
              <w:t>93.42</w:t>
            </w:r>
          </w:p>
        </w:tc>
        <w:tc>
          <w:tcPr>
            <w:tcW w:w="0" w:type="auto"/>
            <w:tcBorders>
              <w:top w:val="nil"/>
              <w:bottom w:val="nil"/>
            </w:tcBorders>
            <w:shd w:val="clear" w:color="auto" w:fill="auto"/>
            <w:vAlign w:val="center"/>
          </w:tcPr>
          <w:p w14:paraId="153E21CC" w14:textId="77777777" w:rsidR="006F170D" w:rsidRPr="00B47813" w:rsidRDefault="006F170D" w:rsidP="00886B92">
            <w:pPr>
              <w:pStyle w:val="Table"/>
              <w:rPr>
                <w:szCs w:val="16"/>
              </w:rPr>
            </w:pPr>
            <w:r w:rsidRPr="00B47813">
              <w:rPr>
                <w:szCs w:val="16"/>
              </w:rPr>
              <w:t>3.0572</w:t>
            </w:r>
          </w:p>
        </w:tc>
        <w:tc>
          <w:tcPr>
            <w:tcW w:w="0" w:type="auto"/>
            <w:tcBorders>
              <w:top w:val="nil"/>
              <w:bottom w:val="nil"/>
            </w:tcBorders>
            <w:shd w:val="clear" w:color="auto" w:fill="auto"/>
            <w:vAlign w:val="center"/>
          </w:tcPr>
          <w:p w14:paraId="0BA3577E" w14:textId="77777777" w:rsidR="006F170D" w:rsidRPr="00B47813" w:rsidRDefault="006F170D" w:rsidP="00886B92">
            <w:pPr>
              <w:pStyle w:val="Table"/>
              <w:rPr>
                <w:szCs w:val="16"/>
              </w:rPr>
            </w:pPr>
            <w:r w:rsidRPr="00B47813">
              <w:rPr>
                <w:szCs w:val="16"/>
              </w:rPr>
              <w:t>96.55</w:t>
            </w:r>
          </w:p>
        </w:tc>
        <w:tc>
          <w:tcPr>
            <w:tcW w:w="0" w:type="auto"/>
            <w:tcBorders>
              <w:top w:val="nil"/>
              <w:bottom w:val="nil"/>
            </w:tcBorders>
            <w:shd w:val="clear" w:color="auto" w:fill="auto"/>
            <w:vAlign w:val="center"/>
          </w:tcPr>
          <w:p w14:paraId="14604216" w14:textId="77777777" w:rsidR="006F170D" w:rsidRPr="00B47813" w:rsidRDefault="006F170D" w:rsidP="00886B92">
            <w:pPr>
              <w:pStyle w:val="Table"/>
              <w:rPr>
                <w:szCs w:val="16"/>
              </w:rPr>
            </w:pPr>
            <w:r w:rsidRPr="00B47813">
              <w:rPr>
                <w:szCs w:val="16"/>
              </w:rPr>
              <w:t>2.1516</w:t>
            </w:r>
          </w:p>
        </w:tc>
        <w:tc>
          <w:tcPr>
            <w:tcW w:w="0" w:type="auto"/>
            <w:tcBorders>
              <w:top w:val="nil"/>
              <w:bottom w:val="nil"/>
            </w:tcBorders>
            <w:shd w:val="clear" w:color="auto" w:fill="auto"/>
            <w:vAlign w:val="center"/>
          </w:tcPr>
          <w:p w14:paraId="4BD3FA24" w14:textId="77777777" w:rsidR="006F170D" w:rsidRPr="00B47813" w:rsidRDefault="006F170D" w:rsidP="00886B92">
            <w:pPr>
              <w:pStyle w:val="Table"/>
              <w:rPr>
                <w:szCs w:val="16"/>
              </w:rPr>
            </w:pPr>
            <w:r w:rsidRPr="00B47813">
              <w:rPr>
                <w:szCs w:val="16"/>
              </w:rPr>
              <w:t>98.87</w:t>
            </w:r>
          </w:p>
        </w:tc>
        <w:tc>
          <w:tcPr>
            <w:tcW w:w="0" w:type="auto"/>
            <w:tcBorders>
              <w:top w:val="nil"/>
              <w:bottom w:val="nil"/>
            </w:tcBorders>
            <w:shd w:val="clear" w:color="auto" w:fill="auto"/>
            <w:vAlign w:val="center"/>
          </w:tcPr>
          <w:p w14:paraId="1E30211B" w14:textId="77777777" w:rsidR="006F170D" w:rsidRPr="00B47813" w:rsidRDefault="006F170D" w:rsidP="00886B92">
            <w:pPr>
              <w:pStyle w:val="Table"/>
              <w:rPr>
                <w:szCs w:val="16"/>
              </w:rPr>
            </w:pPr>
            <w:r w:rsidRPr="00B47813">
              <w:rPr>
                <w:szCs w:val="16"/>
              </w:rPr>
              <w:t>0.7525</w:t>
            </w:r>
          </w:p>
        </w:tc>
      </w:tr>
      <w:tr w:rsidR="006F170D" w:rsidRPr="00E774B0" w14:paraId="2CF8A2EC" w14:textId="77777777" w:rsidTr="00886B92">
        <w:trPr>
          <w:jc w:val="center"/>
        </w:trPr>
        <w:tc>
          <w:tcPr>
            <w:tcW w:w="0" w:type="auto"/>
            <w:tcBorders>
              <w:top w:val="nil"/>
              <w:bottom w:val="nil"/>
            </w:tcBorders>
            <w:vAlign w:val="center"/>
          </w:tcPr>
          <w:p w14:paraId="47CDACC5" w14:textId="77777777" w:rsidR="006F170D" w:rsidRPr="00B47813" w:rsidRDefault="006F170D" w:rsidP="00886B92">
            <w:pPr>
              <w:pStyle w:val="Table"/>
              <w:rPr>
                <w:szCs w:val="16"/>
              </w:rPr>
            </w:pPr>
            <w:r w:rsidRPr="00B47813">
              <w:rPr>
                <w:szCs w:val="16"/>
              </w:rPr>
              <w:t xml:space="preserve">CO3Net </w:t>
            </w:r>
            <w:sdt>
              <w:sdtPr>
                <w:rPr>
                  <w:szCs w:val="16"/>
                </w:rPr>
                <w:tag w:val="MENDELEY_CITATION_v3_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"/>
                <w:id w:val="147463031"/>
                <w:placeholder>
                  <w:docPart w:val="45B0A0853789402C852068284488E114"/>
                </w:placeholder>
              </w:sdtPr>
              <w:sdtContent>
                <w:r w:rsidRPr="00B47813">
                  <w:rPr>
                    <w:szCs w:val="16"/>
                  </w:rPr>
                  <w:t>(Yang, et al., 2023)</w:t>
                </w:r>
              </w:sdtContent>
            </w:sdt>
          </w:p>
        </w:tc>
        <w:tc>
          <w:tcPr>
            <w:tcW w:w="0" w:type="auto"/>
            <w:tcBorders>
              <w:top w:val="nil"/>
              <w:bottom w:val="nil"/>
            </w:tcBorders>
            <w:shd w:val="clear" w:color="auto" w:fill="auto"/>
            <w:vAlign w:val="center"/>
          </w:tcPr>
          <w:p w14:paraId="3869D3FD" w14:textId="77777777" w:rsidR="006F170D" w:rsidRPr="00B47813" w:rsidRDefault="006F170D" w:rsidP="00886B92">
            <w:pPr>
              <w:pStyle w:val="Table"/>
              <w:rPr>
                <w:szCs w:val="16"/>
              </w:rPr>
            </w:pPr>
            <w:r w:rsidRPr="00B47813">
              <w:rPr>
                <w:szCs w:val="16"/>
              </w:rPr>
              <w:t>94.52</w:t>
            </w:r>
          </w:p>
        </w:tc>
        <w:tc>
          <w:tcPr>
            <w:tcW w:w="0" w:type="auto"/>
            <w:tcBorders>
              <w:top w:val="nil"/>
              <w:bottom w:val="nil"/>
            </w:tcBorders>
            <w:shd w:val="clear" w:color="auto" w:fill="auto"/>
            <w:vAlign w:val="center"/>
          </w:tcPr>
          <w:p w14:paraId="4EF66341" w14:textId="77777777" w:rsidR="006F170D" w:rsidRPr="00B47813" w:rsidRDefault="006F170D" w:rsidP="00886B92">
            <w:pPr>
              <w:pStyle w:val="Table"/>
              <w:rPr>
                <w:szCs w:val="16"/>
              </w:rPr>
            </w:pPr>
            <w:r w:rsidRPr="00B47813">
              <w:rPr>
                <w:szCs w:val="16"/>
              </w:rPr>
              <w:t>2.6326</w:t>
            </w:r>
          </w:p>
        </w:tc>
        <w:tc>
          <w:tcPr>
            <w:tcW w:w="0" w:type="auto"/>
            <w:tcBorders>
              <w:top w:val="nil"/>
              <w:bottom w:val="nil"/>
            </w:tcBorders>
            <w:shd w:val="clear" w:color="auto" w:fill="auto"/>
            <w:vAlign w:val="center"/>
          </w:tcPr>
          <w:p w14:paraId="5D4AA65A" w14:textId="77777777" w:rsidR="006F170D" w:rsidRPr="00B47813" w:rsidRDefault="006F170D" w:rsidP="00886B92">
            <w:pPr>
              <w:pStyle w:val="Table"/>
              <w:rPr>
                <w:szCs w:val="16"/>
              </w:rPr>
            </w:pPr>
            <w:r w:rsidRPr="00B47813">
              <w:rPr>
                <w:szCs w:val="16"/>
              </w:rPr>
              <w:t>91.47</w:t>
            </w:r>
          </w:p>
        </w:tc>
        <w:tc>
          <w:tcPr>
            <w:tcW w:w="0" w:type="auto"/>
            <w:tcBorders>
              <w:top w:val="nil"/>
              <w:bottom w:val="nil"/>
            </w:tcBorders>
            <w:shd w:val="clear" w:color="auto" w:fill="auto"/>
            <w:vAlign w:val="center"/>
          </w:tcPr>
          <w:p w14:paraId="13DCC08F" w14:textId="77777777" w:rsidR="006F170D" w:rsidRPr="00B47813" w:rsidRDefault="006F170D" w:rsidP="00886B92">
            <w:pPr>
              <w:pStyle w:val="Table"/>
              <w:rPr>
                <w:szCs w:val="16"/>
              </w:rPr>
            </w:pPr>
            <w:r w:rsidRPr="00B47813">
              <w:rPr>
                <w:szCs w:val="16"/>
              </w:rPr>
              <w:t>4.4043</w:t>
            </w:r>
          </w:p>
        </w:tc>
        <w:tc>
          <w:tcPr>
            <w:tcW w:w="0" w:type="auto"/>
            <w:tcBorders>
              <w:top w:val="nil"/>
              <w:bottom w:val="nil"/>
            </w:tcBorders>
            <w:shd w:val="clear" w:color="auto" w:fill="auto"/>
            <w:vAlign w:val="center"/>
          </w:tcPr>
          <w:p w14:paraId="16D3FD14" w14:textId="77777777" w:rsidR="006F170D" w:rsidRPr="00B47813" w:rsidRDefault="006F170D" w:rsidP="00886B92">
            <w:pPr>
              <w:pStyle w:val="Table"/>
              <w:rPr>
                <w:szCs w:val="16"/>
              </w:rPr>
            </w:pPr>
            <w:r w:rsidRPr="00B47813">
              <w:rPr>
                <w:szCs w:val="16"/>
              </w:rPr>
              <w:t>94.65</w:t>
            </w:r>
          </w:p>
        </w:tc>
        <w:tc>
          <w:tcPr>
            <w:tcW w:w="0" w:type="auto"/>
            <w:tcBorders>
              <w:top w:val="nil"/>
              <w:bottom w:val="nil"/>
            </w:tcBorders>
            <w:shd w:val="clear" w:color="auto" w:fill="auto"/>
            <w:vAlign w:val="center"/>
          </w:tcPr>
          <w:p w14:paraId="5DA0948C" w14:textId="77777777" w:rsidR="006F170D" w:rsidRPr="00B47813" w:rsidRDefault="006F170D" w:rsidP="00886B92">
            <w:pPr>
              <w:pStyle w:val="Table"/>
              <w:rPr>
                <w:szCs w:val="16"/>
              </w:rPr>
            </w:pPr>
            <w:r w:rsidRPr="00B47813">
              <w:rPr>
                <w:szCs w:val="16"/>
              </w:rPr>
              <w:t>2.6244</w:t>
            </w:r>
          </w:p>
        </w:tc>
        <w:tc>
          <w:tcPr>
            <w:tcW w:w="0" w:type="auto"/>
            <w:tcBorders>
              <w:top w:val="nil"/>
              <w:bottom w:val="nil"/>
            </w:tcBorders>
            <w:shd w:val="clear" w:color="auto" w:fill="auto"/>
            <w:vAlign w:val="center"/>
          </w:tcPr>
          <w:p w14:paraId="746FA61C" w14:textId="77777777" w:rsidR="006F170D" w:rsidRPr="00B47813" w:rsidRDefault="006F170D" w:rsidP="00886B92">
            <w:pPr>
              <w:pStyle w:val="Table"/>
              <w:rPr>
                <w:szCs w:val="16"/>
              </w:rPr>
            </w:pPr>
            <w:r w:rsidRPr="00B47813">
              <w:rPr>
                <w:szCs w:val="16"/>
              </w:rPr>
              <w:t>97.47</w:t>
            </w:r>
          </w:p>
        </w:tc>
        <w:tc>
          <w:tcPr>
            <w:tcW w:w="0" w:type="auto"/>
            <w:tcBorders>
              <w:top w:val="nil"/>
              <w:bottom w:val="nil"/>
            </w:tcBorders>
            <w:shd w:val="clear" w:color="auto" w:fill="auto"/>
            <w:vAlign w:val="center"/>
          </w:tcPr>
          <w:p w14:paraId="7A44658C" w14:textId="77777777" w:rsidR="006F170D" w:rsidRPr="00B47813" w:rsidRDefault="006F170D" w:rsidP="00886B92">
            <w:pPr>
              <w:pStyle w:val="Table"/>
              <w:rPr>
                <w:szCs w:val="16"/>
              </w:rPr>
            </w:pPr>
            <w:r w:rsidRPr="00B47813">
              <w:rPr>
                <w:szCs w:val="16"/>
              </w:rPr>
              <w:t>1.8532</w:t>
            </w:r>
          </w:p>
        </w:tc>
      </w:tr>
      <w:tr w:rsidR="006F170D" w:rsidRPr="00E774B0" w14:paraId="68D86F33" w14:textId="77777777" w:rsidTr="00886B92">
        <w:trPr>
          <w:jc w:val="center"/>
        </w:trPr>
        <w:tc>
          <w:tcPr>
            <w:tcW w:w="0" w:type="auto"/>
            <w:tcBorders>
              <w:top w:val="nil"/>
              <w:bottom w:val="nil"/>
            </w:tcBorders>
            <w:vAlign w:val="center"/>
          </w:tcPr>
          <w:p w14:paraId="598F0356" w14:textId="77777777" w:rsidR="006F170D" w:rsidRPr="00B47813" w:rsidRDefault="006F170D" w:rsidP="00886B92">
            <w:pPr>
              <w:pStyle w:val="Table"/>
              <w:rPr>
                <w:szCs w:val="16"/>
              </w:rPr>
            </w:pPr>
            <w:r w:rsidRPr="00B47813">
              <w:rPr>
                <w:szCs w:val="16"/>
              </w:rPr>
              <w:t>L-</w:t>
            </w:r>
            <w:proofErr w:type="spellStart"/>
            <w:r w:rsidRPr="00B47813">
              <w:rPr>
                <w:szCs w:val="16"/>
              </w:rPr>
              <w:t>ViT</w:t>
            </w:r>
            <w:proofErr w:type="spellEnd"/>
            <w:r w:rsidRPr="00B47813">
              <w:rPr>
                <w:szCs w:val="16"/>
              </w:rPr>
              <w:t xml:space="preserve"> </w:t>
            </w:r>
            <w:sdt>
              <w:sdtPr>
                <w:rPr>
                  <w:szCs w:val="16"/>
                </w:rPr>
                <w:tag w:val="MENDELEY_CITATION_v3_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"/>
                <w:id w:val="147475528"/>
                <w:placeholder>
                  <w:docPart w:val="AE3EBF521D0F475A8EF5C5D8635CC31B"/>
                </w:placeholder>
              </w:sdtPr>
              <w:sdtContent>
                <w:r w:rsidRPr="00B47813">
                  <w:rPr>
                    <w:szCs w:val="16"/>
                  </w:rPr>
                  <w:t>(Proposed)</w:t>
                </w:r>
              </w:sdtContent>
            </w:sdt>
          </w:p>
        </w:tc>
        <w:tc>
          <w:tcPr>
            <w:tcW w:w="0" w:type="auto"/>
            <w:tcBorders>
              <w:top w:val="nil"/>
              <w:bottom w:val="nil"/>
            </w:tcBorders>
            <w:shd w:val="clear" w:color="auto" w:fill="auto"/>
            <w:vAlign w:val="center"/>
          </w:tcPr>
          <w:p w14:paraId="5E7FDEA5" w14:textId="77777777" w:rsidR="006F170D" w:rsidRPr="00B47813" w:rsidRDefault="006F170D" w:rsidP="00886B92">
            <w:pPr>
              <w:pStyle w:val="Table"/>
              <w:rPr>
                <w:szCs w:val="16"/>
              </w:rPr>
            </w:pPr>
            <w:r w:rsidRPr="00B47813">
              <w:rPr>
                <w:szCs w:val="16"/>
              </w:rPr>
              <w:t>97.36</w:t>
            </w:r>
          </w:p>
        </w:tc>
        <w:tc>
          <w:tcPr>
            <w:tcW w:w="0" w:type="auto"/>
            <w:tcBorders>
              <w:top w:val="nil"/>
              <w:bottom w:val="nil"/>
            </w:tcBorders>
            <w:shd w:val="clear" w:color="auto" w:fill="auto"/>
            <w:vAlign w:val="center"/>
          </w:tcPr>
          <w:p w14:paraId="6A8D4910" w14:textId="77777777" w:rsidR="006F170D" w:rsidRPr="00B47813" w:rsidRDefault="006F170D" w:rsidP="00886B92">
            <w:pPr>
              <w:pStyle w:val="Table"/>
              <w:rPr>
                <w:szCs w:val="16"/>
              </w:rPr>
            </w:pPr>
            <w:r w:rsidRPr="00B47813">
              <w:rPr>
                <w:szCs w:val="16"/>
              </w:rPr>
              <w:t>1.4521</w:t>
            </w:r>
          </w:p>
        </w:tc>
        <w:tc>
          <w:tcPr>
            <w:tcW w:w="0" w:type="auto"/>
            <w:tcBorders>
              <w:top w:val="nil"/>
              <w:bottom w:val="nil"/>
            </w:tcBorders>
            <w:shd w:val="clear" w:color="auto" w:fill="auto"/>
            <w:vAlign w:val="center"/>
          </w:tcPr>
          <w:p w14:paraId="4938E4F2" w14:textId="77777777" w:rsidR="006F170D" w:rsidRPr="00B47813" w:rsidRDefault="006F170D" w:rsidP="00886B92">
            <w:pPr>
              <w:pStyle w:val="Table"/>
              <w:rPr>
                <w:szCs w:val="16"/>
              </w:rPr>
            </w:pPr>
            <w:r w:rsidRPr="00B47813">
              <w:rPr>
                <w:szCs w:val="16"/>
              </w:rPr>
              <w:t>96.77</w:t>
            </w:r>
          </w:p>
        </w:tc>
        <w:tc>
          <w:tcPr>
            <w:tcW w:w="0" w:type="auto"/>
            <w:tcBorders>
              <w:top w:val="nil"/>
              <w:bottom w:val="nil"/>
            </w:tcBorders>
            <w:shd w:val="clear" w:color="auto" w:fill="auto"/>
            <w:vAlign w:val="center"/>
          </w:tcPr>
          <w:p w14:paraId="26B3F49A" w14:textId="77777777" w:rsidR="006F170D" w:rsidRPr="00B47813" w:rsidRDefault="006F170D" w:rsidP="00886B92">
            <w:pPr>
              <w:pStyle w:val="Table"/>
              <w:rPr>
                <w:szCs w:val="16"/>
              </w:rPr>
            </w:pPr>
            <w:r w:rsidRPr="00B47813">
              <w:rPr>
                <w:szCs w:val="16"/>
              </w:rPr>
              <w:t>1.9896</w:t>
            </w:r>
          </w:p>
        </w:tc>
        <w:tc>
          <w:tcPr>
            <w:tcW w:w="0" w:type="auto"/>
            <w:tcBorders>
              <w:top w:val="nil"/>
              <w:bottom w:val="nil"/>
            </w:tcBorders>
            <w:shd w:val="clear" w:color="auto" w:fill="auto"/>
            <w:vAlign w:val="center"/>
          </w:tcPr>
          <w:p w14:paraId="60BB85DE" w14:textId="77777777" w:rsidR="006F170D" w:rsidRPr="00B47813" w:rsidRDefault="006F170D" w:rsidP="00886B92">
            <w:pPr>
              <w:pStyle w:val="Table"/>
              <w:rPr>
                <w:szCs w:val="16"/>
              </w:rPr>
            </w:pPr>
            <w:r w:rsidRPr="00B47813">
              <w:rPr>
                <w:szCs w:val="16"/>
              </w:rPr>
              <w:t>98.47</w:t>
            </w:r>
          </w:p>
        </w:tc>
        <w:tc>
          <w:tcPr>
            <w:tcW w:w="0" w:type="auto"/>
            <w:tcBorders>
              <w:top w:val="nil"/>
              <w:bottom w:val="nil"/>
            </w:tcBorders>
            <w:shd w:val="clear" w:color="auto" w:fill="auto"/>
            <w:vAlign w:val="center"/>
          </w:tcPr>
          <w:p w14:paraId="150B9242" w14:textId="77777777" w:rsidR="006F170D" w:rsidRPr="00B47813" w:rsidRDefault="006F170D" w:rsidP="00886B92">
            <w:pPr>
              <w:pStyle w:val="Table"/>
              <w:rPr>
                <w:szCs w:val="16"/>
              </w:rPr>
            </w:pPr>
            <w:r w:rsidRPr="00B47813">
              <w:rPr>
                <w:szCs w:val="16"/>
              </w:rPr>
              <w:t>0.7854</w:t>
            </w:r>
          </w:p>
        </w:tc>
        <w:tc>
          <w:tcPr>
            <w:tcW w:w="0" w:type="auto"/>
            <w:tcBorders>
              <w:top w:val="nil"/>
              <w:bottom w:val="nil"/>
            </w:tcBorders>
            <w:shd w:val="clear" w:color="auto" w:fill="auto"/>
            <w:vAlign w:val="center"/>
          </w:tcPr>
          <w:p w14:paraId="77F6A412" w14:textId="77777777" w:rsidR="006F170D" w:rsidRPr="00B47813" w:rsidRDefault="006F170D" w:rsidP="00886B92">
            <w:pPr>
              <w:pStyle w:val="Table"/>
              <w:rPr>
                <w:szCs w:val="16"/>
              </w:rPr>
            </w:pPr>
            <w:r w:rsidRPr="00B47813">
              <w:rPr>
                <w:szCs w:val="16"/>
              </w:rPr>
              <w:t>98.44</w:t>
            </w:r>
          </w:p>
        </w:tc>
        <w:tc>
          <w:tcPr>
            <w:tcW w:w="0" w:type="auto"/>
            <w:tcBorders>
              <w:top w:val="nil"/>
              <w:bottom w:val="nil"/>
            </w:tcBorders>
            <w:shd w:val="clear" w:color="auto" w:fill="auto"/>
            <w:vAlign w:val="center"/>
          </w:tcPr>
          <w:p w14:paraId="4C014C49" w14:textId="77777777" w:rsidR="006F170D" w:rsidRPr="00B47813" w:rsidRDefault="006F170D" w:rsidP="00886B92">
            <w:pPr>
              <w:pStyle w:val="Table"/>
              <w:rPr>
                <w:szCs w:val="16"/>
              </w:rPr>
            </w:pPr>
            <w:r w:rsidRPr="00B47813">
              <w:rPr>
                <w:szCs w:val="16"/>
              </w:rPr>
              <w:t>0.8846</w:t>
            </w:r>
          </w:p>
        </w:tc>
      </w:tr>
      <w:tr w:rsidR="006F170D" w:rsidRPr="00E774B0" w14:paraId="3F667514" w14:textId="77777777" w:rsidTr="00886B92">
        <w:trPr>
          <w:jc w:val="center"/>
        </w:trPr>
        <w:tc>
          <w:tcPr>
            <w:tcW w:w="0" w:type="auto"/>
            <w:tcBorders>
              <w:top w:val="nil"/>
              <w:bottom w:val="nil"/>
            </w:tcBorders>
            <w:vAlign w:val="center"/>
          </w:tcPr>
          <w:p w14:paraId="522ED9D5" w14:textId="77777777" w:rsidR="006F170D" w:rsidRPr="00B47813" w:rsidRDefault="006F170D" w:rsidP="00886B92">
            <w:pPr>
              <w:pStyle w:val="Table"/>
              <w:rPr>
                <w:szCs w:val="16"/>
              </w:rPr>
            </w:pPr>
            <w:r w:rsidRPr="00B47813">
              <w:rPr>
                <w:szCs w:val="16"/>
              </w:rPr>
              <w:t xml:space="preserve">L-Conformer </w:t>
            </w:r>
            <w:sdt>
              <w:sdtPr>
                <w:rPr>
                  <w:szCs w:val="16"/>
                </w:rPr>
                <w:tag w:val="MENDELEY_CITATION_v3_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"/>
                <w:id w:val="147476819"/>
                <w:placeholder>
                  <w:docPart w:val="716B0E8F4C35468BB7A861E93440179C"/>
                </w:placeholder>
              </w:sdtPr>
              <w:sdtContent>
                <w:r w:rsidRPr="00B47813">
                  <w:rPr>
                    <w:szCs w:val="16"/>
                  </w:rPr>
                  <w:t>(Proposed)</w:t>
                </w:r>
              </w:sdtContent>
            </w:sdt>
          </w:p>
        </w:tc>
        <w:tc>
          <w:tcPr>
            <w:tcW w:w="0" w:type="auto"/>
            <w:tcBorders>
              <w:top w:val="nil"/>
              <w:bottom w:val="nil"/>
            </w:tcBorders>
            <w:shd w:val="clear" w:color="auto" w:fill="auto"/>
            <w:vAlign w:val="center"/>
          </w:tcPr>
          <w:p w14:paraId="6A67A634" w14:textId="77777777" w:rsidR="006F170D" w:rsidRPr="00B47813" w:rsidRDefault="006F170D" w:rsidP="00886B92">
            <w:pPr>
              <w:pStyle w:val="Table"/>
              <w:rPr>
                <w:szCs w:val="16"/>
              </w:rPr>
            </w:pPr>
            <w:r w:rsidRPr="00B47813">
              <w:rPr>
                <w:szCs w:val="16"/>
              </w:rPr>
              <w:t>96.16</w:t>
            </w:r>
          </w:p>
        </w:tc>
        <w:tc>
          <w:tcPr>
            <w:tcW w:w="0" w:type="auto"/>
            <w:tcBorders>
              <w:top w:val="nil"/>
              <w:bottom w:val="nil"/>
            </w:tcBorders>
            <w:shd w:val="clear" w:color="auto" w:fill="auto"/>
            <w:vAlign w:val="center"/>
          </w:tcPr>
          <w:p w14:paraId="25601353" w14:textId="77777777" w:rsidR="006F170D" w:rsidRPr="00B47813" w:rsidRDefault="006F170D" w:rsidP="00886B92">
            <w:pPr>
              <w:pStyle w:val="Table"/>
              <w:rPr>
                <w:szCs w:val="16"/>
              </w:rPr>
            </w:pPr>
            <w:r w:rsidRPr="00B47813">
              <w:rPr>
                <w:szCs w:val="16"/>
              </w:rPr>
              <w:t>1.8626</w:t>
            </w:r>
          </w:p>
        </w:tc>
        <w:tc>
          <w:tcPr>
            <w:tcW w:w="0" w:type="auto"/>
            <w:tcBorders>
              <w:top w:val="nil"/>
              <w:bottom w:val="nil"/>
            </w:tcBorders>
            <w:shd w:val="clear" w:color="auto" w:fill="auto"/>
            <w:vAlign w:val="center"/>
          </w:tcPr>
          <w:p w14:paraId="71D22959" w14:textId="77777777" w:rsidR="006F170D" w:rsidRPr="00B47813" w:rsidRDefault="006F170D" w:rsidP="00886B92">
            <w:pPr>
              <w:pStyle w:val="Table"/>
              <w:rPr>
                <w:szCs w:val="16"/>
              </w:rPr>
            </w:pPr>
            <w:r w:rsidRPr="00B47813">
              <w:rPr>
                <w:szCs w:val="16"/>
              </w:rPr>
              <w:t>94.56</w:t>
            </w:r>
          </w:p>
        </w:tc>
        <w:tc>
          <w:tcPr>
            <w:tcW w:w="0" w:type="auto"/>
            <w:tcBorders>
              <w:top w:val="nil"/>
              <w:bottom w:val="nil"/>
            </w:tcBorders>
            <w:shd w:val="clear" w:color="auto" w:fill="auto"/>
            <w:vAlign w:val="center"/>
          </w:tcPr>
          <w:p w14:paraId="26891F23" w14:textId="77777777" w:rsidR="006F170D" w:rsidRPr="00B47813" w:rsidRDefault="006F170D" w:rsidP="00886B92">
            <w:pPr>
              <w:pStyle w:val="Table"/>
              <w:rPr>
                <w:szCs w:val="16"/>
              </w:rPr>
            </w:pPr>
            <w:r w:rsidRPr="00B47813">
              <w:rPr>
                <w:szCs w:val="16"/>
              </w:rPr>
              <w:t>2.8356</w:t>
            </w:r>
          </w:p>
        </w:tc>
        <w:tc>
          <w:tcPr>
            <w:tcW w:w="0" w:type="auto"/>
            <w:tcBorders>
              <w:top w:val="nil"/>
              <w:bottom w:val="nil"/>
            </w:tcBorders>
            <w:shd w:val="clear" w:color="auto" w:fill="auto"/>
            <w:vAlign w:val="center"/>
          </w:tcPr>
          <w:p w14:paraId="757C5974" w14:textId="77777777" w:rsidR="006F170D" w:rsidRPr="00B47813" w:rsidRDefault="006F170D" w:rsidP="00886B92">
            <w:pPr>
              <w:pStyle w:val="Table"/>
              <w:rPr>
                <w:szCs w:val="16"/>
              </w:rPr>
            </w:pPr>
            <w:r w:rsidRPr="00B47813">
              <w:rPr>
                <w:szCs w:val="16"/>
              </w:rPr>
              <w:t>96.19</w:t>
            </w:r>
          </w:p>
        </w:tc>
        <w:tc>
          <w:tcPr>
            <w:tcW w:w="0" w:type="auto"/>
            <w:tcBorders>
              <w:top w:val="nil"/>
              <w:bottom w:val="nil"/>
            </w:tcBorders>
            <w:shd w:val="clear" w:color="auto" w:fill="auto"/>
            <w:vAlign w:val="center"/>
          </w:tcPr>
          <w:p w14:paraId="3E80ABE1" w14:textId="77777777" w:rsidR="006F170D" w:rsidRPr="00B47813" w:rsidRDefault="006F170D" w:rsidP="00886B92">
            <w:pPr>
              <w:pStyle w:val="Table"/>
              <w:rPr>
                <w:szCs w:val="16"/>
              </w:rPr>
            </w:pPr>
            <w:r w:rsidRPr="00B47813">
              <w:rPr>
                <w:szCs w:val="16"/>
              </w:rPr>
              <w:t>2.4335</w:t>
            </w:r>
          </w:p>
        </w:tc>
        <w:tc>
          <w:tcPr>
            <w:tcW w:w="0" w:type="auto"/>
            <w:tcBorders>
              <w:top w:val="nil"/>
              <w:bottom w:val="nil"/>
            </w:tcBorders>
            <w:shd w:val="clear" w:color="auto" w:fill="auto"/>
            <w:vAlign w:val="center"/>
          </w:tcPr>
          <w:p w14:paraId="694EB093" w14:textId="77777777" w:rsidR="006F170D" w:rsidRPr="00B47813" w:rsidRDefault="006F170D" w:rsidP="00886B92">
            <w:pPr>
              <w:pStyle w:val="Table"/>
              <w:rPr>
                <w:szCs w:val="16"/>
              </w:rPr>
            </w:pPr>
            <w:r w:rsidRPr="00B47813">
              <w:rPr>
                <w:szCs w:val="16"/>
              </w:rPr>
              <w:t>95.38</w:t>
            </w:r>
          </w:p>
        </w:tc>
        <w:tc>
          <w:tcPr>
            <w:tcW w:w="0" w:type="auto"/>
            <w:tcBorders>
              <w:top w:val="nil"/>
              <w:bottom w:val="nil"/>
            </w:tcBorders>
            <w:shd w:val="clear" w:color="auto" w:fill="auto"/>
            <w:vAlign w:val="center"/>
          </w:tcPr>
          <w:p w14:paraId="0AD8EF71" w14:textId="77777777" w:rsidR="006F170D" w:rsidRPr="00B47813" w:rsidRDefault="006F170D" w:rsidP="00886B92">
            <w:pPr>
              <w:pStyle w:val="Table"/>
              <w:rPr>
                <w:szCs w:val="16"/>
              </w:rPr>
            </w:pPr>
            <w:r w:rsidRPr="00B47813">
              <w:rPr>
                <w:szCs w:val="16"/>
              </w:rPr>
              <w:t>2.3325</w:t>
            </w:r>
          </w:p>
        </w:tc>
      </w:tr>
      <w:tr w:rsidR="006F170D" w:rsidRPr="00E774B0" w14:paraId="73560EA0" w14:textId="77777777" w:rsidTr="00886B92">
        <w:trPr>
          <w:jc w:val="center"/>
        </w:trPr>
        <w:tc>
          <w:tcPr>
            <w:tcW w:w="0" w:type="auto"/>
            <w:tcBorders>
              <w:top w:val="nil"/>
              <w:bottom w:val="nil"/>
            </w:tcBorders>
            <w:vAlign w:val="center"/>
          </w:tcPr>
          <w:p w14:paraId="58A64E7D" w14:textId="77777777" w:rsidR="006F170D" w:rsidRPr="00B47813" w:rsidRDefault="006F170D" w:rsidP="00886B92">
            <w:pPr>
              <w:pStyle w:val="Table"/>
              <w:rPr>
                <w:szCs w:val="16"/>
              </w:rPr>
            </w:pPr>
            <w:r w:rsidRPr="00B47813">
              <w:rPr>
                <w:szCs w:val="16"/>
              </w:rPr>
              <w:t>L-PVT-V2</w:t>
            </w:r>
            <w:sdt>
              <w:sdtPr>
                <w:rPr>
                  <w:szCs w:val="16"/>
                </w:rPr>
                <w:tag w:val="MENDELEY_CITATION_v3_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"/>
                <w:id w:val="147458429"/>
                <w:placeholder>
                  <w:docPart w:val="C421CBC8D852490FA4F95286046CFE47"/>
                </w:placeholder>
              </w:sdtPr>
              <w:sdtContent>
                <w:r w:rsidRPr="00B47813">
                  <w:rPr>
                    <w:szCs w:val="16"/>
                  </w:rPr>
                  <w:t xml:space="preserve"> (Proposed)</w:t>
                </w:r>
              </w:sdtContent>
            </w:sdt>
          </w:p>
        </w:tc>
        <w:tc>
          <w:tcPr>
            <w:tcW w:w="0" w:type="auto"/>
            <w:tcBorders>
              <w:top w:val="nil"/>
              <w:bottom w:val="nil"/>
            </w:tcBorders>
            <w:shd w:val="clear" w:color="auto" w:fill="auto"/>
            <w:vAlign w:val="center"/>
          </w:tcPr>
          <w:p w14:paraId="7F1E0386" w14:textId="77777777" w:rsidR="006F170D" w:rsidRPr="00B47813" w:rsidRDefault="006F170D" w:rsidP="00886B92">
            <w:pPr>
              <w:pStyle w:val="Table"/>
              <w:rPr>
                <w:szCs w:val="16"/>
              </w:rPr>
            </w:pPr>
            <w:r w:rsidRPr="00B47813">
              <w:rPr>
                <w:szCs w:val="16"/>
              </w:rPr>
              <w:t>97.43</w:t>
            </w:r>
          </w:p>
        </w:tc>
        <w:tc>
          <w:tcPr>
            <w:tcW w:w="0" w:type="auto"/>
            <w:tcBorders>
              <w:top w:val="nil"/>
              <w:bottom w:val="nil"/>
            </w:tcBorders>
            <w:shd w:val="clear" w:color="auto" w:fill="auto"/>
            <w:vAlign w:val="center"/>
          </w:tcPr>
          <w:p w14:paraId="3D7A1E05" w14:textId="77777777" w:rsidR="006F170D" w:rsidRPr="00B47813" w:rsidRDefault="006F170D" w:rsidP="00886B92">
            <w:pPr>
              <w:pStyle w:val="Table"/>
              <w:rPr>
                <w:szCs w:val="16"/>
              </w:rPr>
            </w:pPr>
            <w:r w:rsidRPr="00B47813">
              <w:rPr>
                <w:szCs w:val="16"/>
              </w:rPr>
              <w:t>1.3392</w:t>
            </w:r>
          </w:p>
        </w:tc>
        <w:tc>
          <w:tcPr>
            <w:tcW w:w="0" w:type="auto"/>
            <w:tcBorders>
              <w:top w:val="nil"/>
              <w:bottom w:val="nil"/>
            </w:tcBorders>
            <w:shd w:val="clear" w:color="auto" w:fill="auto"/>
            <w:vAlign w:val="center"/>
          </w:tcPr>
          <w:p w14:paraId="10DE86DA" w14:textId="77777777" w:rsidR="006F170D" w:rsidRPr="00B47813" w:rsidRDefault="006F170D" w:rsidP="00886B92">
            <w:pPr>
              <w:pStyle w:val="Table"/>
              <w:rPr>
                <w:szCs w:val="16"/>
              </w:rPr>
            </w:pPr>
            <w:r w:rsidRPr="00B47813">
              <w:rPr>
                <w:szCs w:val="16"/>
              </w:rPr>
              <w:t>97.93</w:t>
            </w:r>
          </w:p>
        </w:tc>
        <w:tc>
          <w:tcPr>
            <w:tcW w:w="0" w:type="auto"/>
            <w:tcBorders>
              <w:top w:val="nil"/>
              <w:bottom w:val="nil"/>
            </w:tcBorders>
            <w:shd w:val="clear" w:color="auto" w:fill="auto"/>
            <w:vAlign w:val="center"/>
          </w:tcPr>
          <w:p w14:paraId="43E8154A" w14:textId="77777777" w:rsidR="006F170D" w:rsidRPr="00B47813" w:rsidRDefault="006F170D" w:rsidP="00886B92">
            <w:pPr>
              <w:pStyle w:val="Table"/>
              <w:rPr>
                <w:szCs w:val="16"/>
              </w:rPr>
            </w:pPr>
            <w:r w:rsidRPr="00B47813">
              <w:rPr>
                <w:szCs w:val="16"/>
              </w:rPr>
              <w:t>1.5348</w:t>
            </w:r>
          </w:p>
        </w:tc>
        <w:tc>
          <w:tcPr>
            <w:tcW w:w="0" w:type="auto"/>
            <w:tcBorders>
              <w:top w:val="nil"/>
              <w:bottom w:val="nil"/>
            </w:tcBorders>
            <w:shd w:val="clear" w:color="auto" w:fill="auto"/>
            <w:vAlign w:val="center"/>
          </w:tcPr>
          <w:p w14:paraId="39858549" w14:textId="77777777" w:rsidR="006F170D" w:rsidRPr="00B47813" w:rsidRDefault="006F170D" w:rsidP="00886B92">
            <w:pPr>
              <w:pStyle w:val="Table"/>
              <w:rPr>
                <w:szCs w:val="16"/>
              </w:rPr>
            </w:pPr>
            <w:r w:rsidRPr="00B47813">
              <w:rPr>
                <w:szCs w:val="16"/>
              </w:rPr>
              <w:t>97.45</w:t>
            </w:r>
          </w:p>
        </w:tc>
        <w:tc>
          <w:tcPr>
            <w:tcW w:w="0" w:type="auto"/>
            <w:tcBorders>
              <w:top w:val="nil"/>
              <w:bottom w:val="nil"/>
            </w:tcBorders>
            <w:shd w:val="clear" w:color="auto" w:fill="auto"/>
            <w:vAlign w:val="center"/>
          </w:tcPr>
          <w:p w14:paraId="52570D59" w14:textId="77777777" w:rsidR="006F170D" w:rsidRPr="00B47813" w:rsidRDefault="006F170D" w:rsidP="00886B92">
            <w:pPr>
              <w:pStyle w:val="Table"/>
              <w:rPr>
                <w:szCs w:val="16"/>
              </w:rPr>
            </w:pPr>
            <w:r w:rsidRPr="00B47813">
              <w:rPr>
                <w:szCs w:val="16"/>
              </w:rPr>
              <w:t>1.9024</w:t>
            </w:r>
          </w:p>
        </w:tc>
        <w:tc>
          <w:tcPr>
            <w:tcW w:w="0" w:type="auto"/>
            <w:tcBorders>
              <w:top w:val="nil"/>
              <w:bottom w:val="nil"/>
            </w:tcBorders>
            <w:shd w:val="clear" w:color="auto" w:fill="auto"/>
            <w:vAlign w:val="center"/>
          </w:tcPr>
          <w:p w14:paraId="70A7E246" w14:textId="77777777" w:rsidR="006F170D" w:rsidRPr="00B47813" w:rsidRDefault="006F170D" w:rsidP="00886B92">
            <w:pPr>
              <w:pStyle w:val="Table"/>
              <w:rPr>
                <w:szCs w:val="16"/>
              </w:rPr>
            </w:pPr>
            <w:r w:rsidRPr="00B47813">
              <w:rPr>
                <w:szCs w:val="16"/>
              </w:rPr>
              <w:t>98.79</w:t>
            </w:r>
          </w:p>
        </w:tc>
        <w:tc>
          <w:tcPr>
            <w:tcW w:w="0" w:type="auto"/>
            <w:tcBorders>
              <w:top w:val="nil"/>
              <w:bottom w:val="nil"/>
            </w:tcBorders>
            <w:shd w:val="clear" w:color="auto" w:fill="auto"/>
            <w:vAlign w:val="center"/>
          </w:tcPr>
          <w:p w14:paraId="73A09A8D" w14:textId="77777777" w:rsidR="006F170D" w:rsidRPr="00B47813" w:rsidRDefault="006F170D" w:rsidP="00886B92">
            <w:pPr>
              <w:pStyle w:val="Table"/>
              <w:rPr>
                <w:szCs w:val="16"/>
              </w:rPr>
            </w:pPr>
            <w:r w:rsidRPr="00B47813">
              <w:rPr>
                <w:szCs w:val="16"/>
              </w:rPr>
              <w:t>0.8248</w:t>
            </w:r>
          </w:p>
        </w:tc>
      </w:tr>
      <w:tr w:rsidR="006F170D" w14:paraId="38A5ABBC" w14:textId="77777777" w:rsidTr="00886B92">
        <w:trPr>
          <w:jc w:val="center"/>
        </w:trPr>
        <w:tc>
          <w:tcPr>
            <w:tcW w:w="0" w:type="auto"/>
            <w:tcBorders>
              <w:top w:val="nil"/>
              <w:bottom w:val="single" w:sz="8" w:space="0" w:color="auto"/>
            </w:tcBorders>
            <w:vAlign w:val="center"/>
          </w:tcPr>
          <w:p w14:paraId="477C169F" w14:textId="77777777" w:rsidR="006F170D" w:rsidRPr="00B47813" w:rsidRDefault="006F170D" w:rsidP="00886B92">
            <w:pPr>
              <w:widowControl w:val="0"/>
              <w:rPr>
                <w:kern w:val="2"/>
                <w:sz w:val="16"/>
                <w:szCs w:val="16"/>
                <w:lang w:eastAsia="zh-CN"/>
              </w:rPr>
            </w:pPr>
            <w:r w:rsidRPr="00B47813">
              <w:rPr>
                <w:kern w:val="2"/>
                <w:sz w:val="16"/>
                <w:szCs w:val="16"/>
                <w:lang w:eastAsia="zh-CN"/>
              </w:rPr>
              <w:t>L-</w:t>
            </w:r>
            <w:proofErr w:type="spellStart"/>
            <w:r w:rsidRPr="00B47813">
              <w:rPr>
                <w:kern w:val="2"/>
                <w:sz w:val="16"/>
                <w:szCs w:val="16"/>
                <w:lang w:eastAsia="zh-CN"/>
              </w:rPr>
              <w:t>ConvMixer</w:t>
            </w:r>
            <w:proofErr w:type="spellEnd"/>
            <w:r w:rsidRPr="00B47813">
              <w:rPr>
                <w:kern w:val="2"/>
                <w:sz w:val="16"/>
                <w:szCs w:val="16"/>
                <w:lang w:eastAsia="zh-CN"/>
              </w:rPr>
              <w:t xml:space="preserve"> </w:t>
            </w:r>
            <w:sdt>
              <w:sdtPr>
                <w:rPr>
                  <w:sz w:val="16"/>
                  <w:szCs w:val="16"/>
                </w:rPr>
                <w:tag w:val="MENDELEY_CITATION_v3_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"/>
                <w:id w:val="147481779"/>
                <w:placeholder>
                  <w:docPart w:val="A06FE2F06490418894FA9AB64C1984C9"/>
                </w:placeholder>
              </w:sdtPr>
              <w:sdtContent>
                <w:r w:rsidRPr="00B47813">
                  <w:rPr>
                    <w:sz w:val="16"/>
                    <w:szCs w:val="16"/>
                  </w:rPr>
                  <w:t>(</w:t>
                </w:r>
                <w:r w:rsidRPr="00B47813">
                  <w:rPr>
                    <w:sz w:val="16"/>
                    <w:szCs w:val="16"/>
                    <w:lang w:eastAsia="zh-CN"/>
                  </w:rPr>
                  <w:t>Proposed</w:t>
                </w:r>
                <w:r w:rsidRPr="00B47813">
                  <w:rPr>
                    <w:sz w:val="16"/>
                    <w:szCs w:val="16"/>
                  </w:rPr>
                  <w:t>)</w:t>
                </w:r>
              </w:sdtContent>
            </w:sdt>
          </w:p>
        </w:tc>
        <w:tc>
          <w:tcPr>
            <w:tcW w:w="0" w:type="auto"/>
            <w:tcBorders>
              <w:top w:val="nil"/>
              <w:bottom w:val="single" w:sz="8" w:space="0" w:color="auto"/>
            </w:tcBorders>
            <w:shd w:val="clear" w:color="auto" w:fill="auto"/>
            <w:vAlign w:val="center"/>
          </w:tcPr>
          <w:p w14:paraId="7E7CAD65" w14:textId="77777777" w:rsidR="006F170D" w:rsidRPr="00B47813" w:rsidRDefault="006F170D" w:rsidP="00886B92">
            <w:pPr>
              <w:widowControl w:val="0"/>
              <w:rPr>
                <w:kern w:val="2"/>
                <w:sz w:val="16"/>
                <w:szCs w:val="16"/>
                <w:lang w:eastAsia="zh-CN"/>
              </w:rPr>
            </w:pPr>
            <w:r w:rsidRPr="00B47813">
              <w:rPr>
                <w:kern w:val="2"/>
                <w:sz w:val="16"/>
                <w:szCs w:val="16"/>
                <w:lang w:eastAsia="zh-CN"/>
              </w:rPr>
              <w:t>98.13</w:t>
            </w:r>
          </w:p>
        </w:tc>
        <w:tc>
          <w:tcPr>
            <w:tcW w:w="0" w:type="auto"/>
            <w:tcBorders>
              <w:top w:val="nil"/>
              <w:bottom w:val="single" w:sz="8" w:space="0" w:color="auto"/>
            </w:tcBorders>
            <w:shd w:val="clear" w:color="auto" w:fill="auto"/>
            <w:vAlign w:val="center"/>
          </w:tcPr>
          <w:p w14:paraId="10150184" w14:textId="77777777" w:rsidR="006F170D" w:rsidRPr="00B47813" w:rsidRDefault="006F170D" w:rsidP="00886B92">
            <w:pPr>
              <w:widowControl w:val="0"/>
              <w:rPr>
                <w:kern w:val="2"/>
                <w:sz w:val="16"/>
                <w:szCs w:val="16"/>
                <w:lang w:eastAsia="zh-CN"/>
              </w:rPr>
            </w:pPr>
            <w:r w:rsidRPr="00B47813">
              <w:rPr>
                <w:kern w:val="2"/>
                <w:sz w:val="16"/>
                <w:szCs w:val="16"/>
                <w:lang w:eastAsia="zh-CN"/>
              </w:rPr>
              <w:t>0.8524</w:t>
            </w:r>
          </w:p>
        </w:tc>
        <w:tc>
          <w:tcPr>
            <w:tcW w:w="0" w:type="auto"/>
            <w:tcBorders>
              <w:top w:val="nil"/>
              <w:bottom w:val="single" w:sz="8" w:space="0" w:color="auto"/>
            </w:tcBorders>
            <w:shd w:val="clear" w:color="auto" w:fill="auto"/>
            <w:vAlign w:val="center"/>
          </w:tcPr>
          <w:p w14:paraId="10E7E851" w14:textId="77777777" w:rsidR="006F170D" w:rsidRPr="00B47813" w:rsidRDefault="006F170D" w:rsidP="00886B92">
            <w:pPr>
              <w:widowControl w:val="0"/>
              <w:rPr>
                <w:b/>
                <w:bCs/>
                <w:kern w:val="2"/>
                <w:sz w:val="16"/>
                <w:szCs w:val="16"/>
                <w:lang w:eastAsia="zh-CN"/>
              </w:rPr>
            </w:pPr>
            <w:r w:rsidRPr="00B47813">
              <w:rPr>
                <w:b/>
                <w:bCs/>
                <w:kern w:val="2"/>
                <w:sz w:val="16"/>
                <w:szCs w:val="16"/>
                <w:lang w:eastAsia="zh-CN"/>
              </w:rPr>
              <w:t>98.75</w:t>
            </w:r>
          </w:p>
        </w:tc>
        <w:tc>
          <w:tcPr>
            <w:tcW w:w="0" w:type="auto"/>
            <w:tcBorders>
              <w:top w:val="nil"/>
              <w:bottom w:val="single" w:sz="8" w:space="0" w:color="auto"/>
            </w:tcBorders>
            <w:shd w:val="clear" w:color="auto" w:fill="auto"/>
            <w:vAlign w:val="center"/>
          </w:tcPr>
          <w:p w14:paraId="2BC82A38" w14:textId="77777777" w:rsidR="006F170D" w:rsidRPr="00B47813" w:rsidRDefault="006F170D" w:rsidP="00886B92">
            <w:pPr>
              <w:widowControl w:val="0"/>
              <w:rPr>
                <w:b/>
                <w:bCs/>
                <w:kern w:val="2"/>
                <w:sz w:val="16"/>
                <w:szCs w:val="16"/>
                <w:lang w:eastAsia="zh-CN"/>
              </w:rPr>
            </w:pPr>
            <w:r w:rsidRPr="00B47813">
              <w:rPr>
                <w:b/>
                <w:bCs/>
                <w:kern w:val="2"/>
                <w:sz w:val="16"/>
                <w:szCs w:val="16"/>
                <w:lang w:eastAsia="zh-CN"/>
              </w:rPr>
              <w:t>0.7813</w:t>
            </w:r>
          </w:p>
        </w:tc>
        <w:tc>
          <w:tcPr>
            <w:tcW w:w="0" w:type="auto"/>
            <w:tcBorders>
              <w:top w:val="nil"/>
              <w:bottom w:val="single" w:sz="8" w:space="0" w:color="auto"/>
            </w:tcBorders>
            <w:shd w:val="clear" w:color="auto" w:fill="auto"/>
            <w:vAlign w:val="center"/>
          </w:tcPr>
          <w:p w14:paraId="39086210" w14:textId="77777777" w:rsidR="006F170D" w:rsidRPr="00B47813" w:rsidRDefault="006F170D" w:rsidP="00886B92">
            <w:pPr>
              <w:widowControl w:val="0"/>
              <w:rPr>
                <w:b/>
                <w:bCs/>
                <w:kern w:val="2"/>
                <w:sz w:val="16"/>
                <w:szCs w:val="16"/>
                <w:lang w:eastAsia="zh-CN"/>
              </w:rPr>
            </w:pPr>
            <w:r w:rsidRPr="00B47813">
              <w:rPr>
                <w:b/>
                <w:bCs/>
                <w:kern w:val="2"/>
                <w:sz w:val="16"/>
                <w:szCs w:val="16"/>
                <w:lang w:eastAsia="zh-CN"/>
              </w:rPr>
              <w:t>99.87</w:t>
            </w:r>
          </w:p>
        </w:tc>
        <w:tc>
          <w:tcPr>
            <w:tcW w:w="0" w:type="auto"/>
            <w:tcBorders>
              <w:top w:val="nil"/>
              <w:bottom w:val="single" w:sz="8" w:space="0" w:color="auto"/>
            </w:tcBorders>
            <w:shd w:val="clear" w:color="auto" w:fill="auto"/>
            <w:vAlign w:val="center"/>
          </w:tcPr>
          <w:p w14:paraId="11A6D0BD" w14:textId="77777777" w:rsidR="006F170D" w:rsidRPr="00B47813" w:rsidRDefault="006F170D" w:rsidP="00886B92">
            <w:pPr>
              <w:widowControl w:val="0"/>
              <w:rPr>
                <w:b/>
                <w:bCs/>
                <w:kern w:val="2"/>
                <w:sz w:val="16"/>
                <w:szCs w:val="16"/>
                <w:lang w:eastAsia="zh-CN"/>
              </w:rPr>
            </w:pPr>
            <w:r w:rsidRPr="00B47813">
              <w:rPr>
                <w:b/>
                <w:bCs/>
                <w:kern w:val="2"/>
                <w:sz w:val="16"/>
                <w:szCs w:val="16"/>
                <w:lang w:eastAsia="zh-CN"/>
              </w:rPr>
              <w:t>0.1276</w:t>
            </w:r>
          </w:p>
        </w:tc>
        <w:tc>
          <w:tcPr>
            <w:tcW w:w="0" w:type="auto"/>
            <w:tcBorders>
              <w:top w:val="nil"/>
              <w:bottom w:val="single" w:sz="8" w:space="0" w:color="auto"/>
            </w:tcBorders>
            <w:shd w:val="clear" w:color="auto" w:fill="auto"/>
            <w:vAlign w:val="center"/>
          </w:tcPr>
          <w:p w14:paraId="47A29CBB" w14:textId="77777777" w:rsidR="006F170D" w:rsidRPr="00B47813" w:rsidRDefault="006F170D" w:rsidP="00886B92">
            <w:pPr>
              <w:widowControl w:val="0"/>
              <w:rPr>
                <w:b/>
                <w:bCs/>
                <w:kern w:val="2"/>
                <w:sz w:val="16"/>
                <w:szCs w:val="16"/>
                <w:lang w:eastAsia="zh-CN"/>
              </w:rPr>
            </w:pPr>
            <w:r w:rsidRPr="00B47813">
              <w:rPr>
                <w:b/>
                <w:bCs/>
                <w:kern w:val="2"/>
                <w:sz w:val="16"/>
                <w:szCs w:val="16"/>
                <w:lang w:eastAsia="zh-CN"/>
              </w:rPr>
              <w:t>99.85</w:t>
            </w:r>
          </w:p>
        </w:tc>
        <w:tc>
          <w:tcPr>
            <w:tcW w:w="0" w:type="auto"/>
            <w:tcBorders>
              <w:top w:val="nil"/>
              <w:bottom w:val="single" w:sz="8" w:space="0" w:color="auto"/>
            </w:tcBorders>
            <w:shd w:val="clear" w:color="auto" w:fill="auto"/>
            <w:vAlign w:val="center"/>
          </w:tcPr>
          <w:p w14:paraId="44638302" w14:textId="77777777" w:rsidR="006F170D" w:rsidRPr="00B47813" w:rsidRDefault="006F170D" w:rsidP="00886B92">
            <w:pPr>
              <w:widowControl w:val="0"/>
              <w:rPr>
                <w:b/>
                <w:bCs/>
                <w:kern w:val="2"/>
                <w:sz w:val="16"/>
                <w:szCs w:val="16"/>
                <w:lang w:eastAsia="zh-CN"/>
              </w:rPr>
            </w:pPr>
            <w:r w:rsidRPr="00B47813">
              <w:rPr>
                <w:b/>
                <w:bCs/>
                <w:kern w:val="2"/>
                <w:sz w:val="16"/>
                <w:szCs w:val="16"/>
                <w:lang w:eastAsia="zh-CN"/>
              </w:rPr>
              <w:t>0.2328</w:t>
            </w:r>
          </w:p>
        </w:tc>
      </w:tr>
    </w:tbl>
    <w:p w14:paraId="46BA1421" w14:textId="77777777" w:rsidR="006F170D" w:rsidRPr="00C9195A" w:rsidRDefault="006F170D" w:rsidP="006F170D"/>
    <w:p w14:paraId="68CE7190" w14:textId="49729D7F" w:rsidR="00E769D5" w:rsidRPr="006F170D" w:rsidRDefault="00E769D5" w:rsidP="006F170D"/>
    <w:sectPr w:rsidR="00E769D5" w:rsidRPr="006F17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D7964" w14:textId="77777777" w:rsidR="00EA03E5" w:rsidRDefault="00EA03E5" w:rsidP="0096035E">
      <w:r>
        <w:separator/>
      </w:r>
    </w:p>
  </w:endnote>
  <w:endnote w:type="continuationSeparator" w:id="0">
    <w:p w14:paraId="0E5B4898" w14:textId="77777777" w:rsidR="00EA03E5" w:rsidRDefault="00EA03E5" w:rsidP="0096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33FC9" w14:textId="77777777" w:rsidR="00EA03E5" w:rsidRDefault="00EA03E5" w:rsidP="0096035E">
      <w:r>
        <w:separator/>
      </w:r>
    </w:p>
  </w:footnote>
  <w:footnote w:type="continuationSeparator" w:id="0">
    <w:p w14:paraId="186608A6" w14:textId="77777777" w:rsidR="00EA03E5" w:rsidRDefault="00EA03E5" w:rsidP="00960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95"/>
    <w:rsid w:val="00092002"/>
    <w:rsid w:val="00114CC8"/>
    <w:rsid w:val="00145B73"/>
    <w:rsid w:val="00162D46"/>
    <w:rsid w:val="001F6807"/>
    <w:rsid w:val="0025080E"/>
    <w:rsid w:val="002D4E54"/>
    <w:rsid w:val="00362F32"/>
    <w:rsid w:val="003D2492"/>
    <w:rsid w:val="00402844"/>
    <w:rsid w:val="00504D2D"/>
    <w:rsid w:val="00544095"/>
    <w:rsid w:val="00593A9C"/>
    <w:rsid w:val="00620031"/>
    <w:rsid w:val="00650339"/>
    <w:rsid w:val="00651E0F"/>
    <w:rsid w:val="00670FE2"/>
    <w:rsid w:val="006F170D"/>
    <w:rsid w:val="007216E6"/>
    <w:rsid w:val="00850A80"/>
    <w:rsid w:val="009036A3"/>
    <w:rsid w:val="00925AA5"/>
    <w:rsid w:val="00954C4D"/>
    <w:rsid w:val="0096035E"/>
    <w:rsid w:val="00973EDB"/>
    <w:rsid w:val="009B5727"/>
    <w:rsid w:val="00A419AF"/>
    <w:rsid w:val="00A53D3E"/>
    <w:rsid w:val="00AF449B"/>
    <w:rsid w:val="00B1100F"/>
    <w:rsid w:val="00C9143B"/>
    <w:rsid w:val="00D21B0D"/>
    <w:rsid w:val="00D43B67"/>
    <w:rsid w:val="00D8191E"/>
    <w:rsid w:val="00E0729B"/>
    <w:rsid w:val="00E769D5"/>
    <w:rsid w:val="00EA03E5"/>
    <w:rsid w:val="00F449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2CB4D"/>
  <w15:chartTrackingRefBased/>
  <w15:docId w15:val="{327BD57C-2033-40C4-AA3E-C9B2330D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70D"/>
    <w:pPr>
      <w:spacing w:line="276" w:lineRule="auto"/>
      <w:contextualSpacing/>
    </w:pPr>
    <w:rPr>
      <w:rFonts w:ascii="Arial" w:eastAsia="宋体" w:hAnsi="Arial" w:cs="Arial"/>
      <w:kern w:val="0"/>
      <w:sz w:val="22"/>
      <w:lang w:eastAsia="en-US"/>
      <w14:ligatures w14:val="none"/>
    </w:rPr>
  </w:style>
  <w:style w:type="paragraph" w:styleId="1">
    <w:name w:val="heading 1"/>
    <w:basedOn w:val="a"/>
    <w:next w:val="a"/>
    <w:link w:val="10"/>
    <w:uiPriority w:val="9"/>
    <w:qFormat/>
    <w:rsid w:val="00544095"/>
    <w:pPr>
      <w:keepNext/>
      <w:keepLines/>
      <w:widowControl w:val="0"/>
      <w:spacing w:before="480" w:after="80" w:line="240" w:lineRule="auto"/>
      <w:contextualSpacing w:val="0"/>
      <w:jc w:val="both"/>
      <w:outlineLvl w:val="0"/>
    </w:pPr>
    <w:rPr>
      <w:rFonts w:asciiTheme="majorHAnsi" w:eastAsiaTheme="majorEastAsia" w:hAnsiTheme="majorHAnsi" w:cstheme="majorBidi"/>
      <w:color w:val="0F4761" w:themeColor="accent1" w:themeShade="BF"/>
      <w:kern w:val="2"/>
      <w:sz w:val="48"/>
      <w:szCs w:val="48"/>
      <w:lang w:eastAsia="zh-CN"/>
      <w14:ligatures w14:val="standardContextual"/>
    </w:rPr>
  </w:style>
  <w:style w:type="paragraph" w:styleId="2">
    <w:name w:val="heading 2"/>
    <w:basedOn w:val="a"/>
    <w:next w:val="a"/>
    <w:link w:val="20"/>
    <w:unhideWhenUsed/>
    <w:qFormat/>
    <w:rsid w:val="00544095"/>
    <w:pPr>
      <w:keepNext/>
      <w:keepLines/>
      <w:widowControl w:val="0"/>
      <w:spacing w:before="160" w:after="80" w:line="240" w:lineRule="auto"/>
      <w:contextualSpacing w:val="0"/>
      <w:jc w:val="both"/>
      <w:outlineLvl w:val="1"/>
    </w:pPr>
    <w:rPr>
      <w:rFonts w:asciiTheme="majorHAnsi" w:eastAsiaTheme="majorEastAsia" w:hAnsiTheme="majorHAnsi" w:cstheme="majorBidi"/>
      <w:color w:val="0F4761" w:themeColor="accent1" w:themeShade="BF"/>
      <w:kern w:val="2"/>
      <w:sz w:val="40"/>
      <w:szCs w:val="40"/>
      <w:lang w:eastAsia="zh-CN"/>
      <w14:ligatures w14:val="standardContextual"/>
    </w:rPr>
  </w:style>
  <w:style w:type="paragraph" w:styleId="3">
    <w:name w:val="heading 3"/>
    <w:basedOn w:val="a"/>
    <w:next w:val="a"/>
    <w:link w:val="30"/>
    <w:uiPriority w:val="9"/>
    <w:semiHidden/>
    <w:unhideWhenUsed/>
    <w:qFormat/>
    <w:rsid w:val="00544095"/>
    <w:pPr>
      <w:keepNext/>
      <w:keepLines/>
      <w:widowControl w:val="0"/>
      <w:spacing w:before="160" w:after="80" w:line="240" w:lineRule="auto"/>
      <w:contextualSpacing w:val="0"/>
      <w:jc w:val="both"/>
      <w:outlineLvl w:val="2"/>
    </w:pPr>
    <w:rPr>
      <w:rFonts w:asciiTheme="majorHAnsi" w:eastAsiaTheme="majorEastAsia" w:hAnsiTheme="majorHAnsi" w:cstheme="majorBidi"/>
      <w:color w:val="0F4761" w:themeColor="accent1" w:themeShade="BF"/>
      <w:kern w:val="2"/>
      <w:sz w:val="32"/>
      <w:szCs w:val="32"/>
      <w:lang w:eastAsia="zh-CN"/>
      <w14:ligatures w14:val="standardContextual"/>
    </w:rPr>
  </w:style>
  <w:style w:type="paragraph" w:styleId="4">
    <w:name w:val="heading 4"/>
    <w:basedOn w:val="a"/>
    <w:next w:val="a"/>
    <w:link w:val="40"/>
    <w:uiPriority w:val="9"/>
    <w:semiHidden/>
    <w:unhideWhenUsed/>
    <w:qFormat/>
    <w:rsid w:val="00544095"/>
    <w:pPr>
      <w:keepNext/>
      <w:keepLines/>
      <w:widowControl w:val="0"/>
      <w:spacing w:before="80" w:after="40" w:line="240" w:lineRule="auto"/>
      <w:contextualSpacing w:val="0"/>
      <w:jc w:val="both"/>
      <w:outlineLvl w:val="3"/>
    </w:pPr>
    <w:rPr>
      <w:rFonts w:asciiTheme="minorHAnsi" w:eastAsiaTheme="minorEastAsia" w:hAnsiTheme="minorHAnsi" w:cstheme="majorBidi"/>
      <w:color w:val="0F4761" w:themeColor="accent1" w:themeShade="BF"/>
      <w:kern w:val="2"/>
      <w:sz w:val="28"/>
      <w:szCs w:val="28"/>
      <w:lang w:eastAsia="zh-CN"/>
      <w14:ligatures w14:val="standardContextual"/>
    </w:rPr>
  </w:style>
  <w:style w:type="paragraph" w:styleId="5">
    <w:name w:val="heading 5"/>
    <w:basedOn w:val="a"/>
    <w:next w:val="a"/>
    <w:link w:val="50"/>
    <w:uiPriority w:val="9"/>
    <w:semiHidden/>
    <w:unhideWhenUsed/>
    <w:qFormat/>
    <w:rsid w:val="00544095"/>
    <w:pPr>
      <w:keepNext/>
      <w:keepLines/>
      <w:widowControl w:val="0"/>
      <w:spacing w:before="80" w:after="40" w:line="240" w:lineRule="auto"/>
      <w:contextualSpacing w:val="0"/>
      <w:jc w:val="both"/>
      <w:outlineLvl w:val="4"/>
    </w:pPr>
    <w:rPr>
      <w:rFonts w:asciiTheme="minorHAnsi" w:eastAsiaTheme="minorEastAsia" w:hAnsiTheme="minorHAnsi" w:cstheme="majorBidi"/>
      <w:color w:val="0F4761"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544095"/>
    <w:pPr>
      <w:keepNext/>
      <w:keepLines/>
      <w:widowControl w:val="0"/>
      <w:spacing w:before="40" w:line="240" w:lineRule="auto"/>
      <w:contextualSpacing w:val="0"/>
      <w:jc w:val="both"/>
      <w:outlineLvl w:val="5"/>
    </w:pPr>
    <w:rPr>
      <w:rFonts w:asciiTheme="minorHAnsi" w:eastAsiaTheme="minorEastAsia" w:hAnsiTheme="minorHAnsi" w:cstheme="majorBidi"/>
      <w:b/>
      <w:bCs/>
      <w:color w:val="0F4761" w:themeColor="accent1" w:themeShade="BF"/>
      <w:kern w:val="2"/>
      <w:sz w:val="21"/>
      <w:lang w:eastAsia="zh-CN"/>
      <w14:ligatures w14:val="standardContextual"/>
    </w:rPr>
  </w:style>
  <w:style w:type="paragraph" w:styleId="7">
    <w:name w:val="heading 7"/>
    <w:basedOn w:val="a"/>
    <w:next w:val="a"/>
    <w:link w:val="70"/>
    <w:uiPriority w:val="9"/>
    <w:semiHidden/>
    <w:unhideWhenUsed/>
    <w:qFormat/>
    <w:rsid w:val="00544095"/>
    <w:pPr>
      <w:keepNext/>
      <w:keepLines/>
      <w:widowControl w:val="0"/>
      <w:spacing w:before="40" w:line="240" w:lineRule="auto"/>
      <w:contextualSpacing w:val="0"/>
      <w:jc w:val="both"/>
      <w:outlineLvl w:val="6"/>
    </w:pPr>
    <w:rPr>
      <w:rFonts w:asciiTheme="minorHAnsi" w:eastAsiaTheme="minorEastAsia" w:hAnsiTheme="minorHAnsi" w:cstheme="majorBidi"/>
      <w:b/>
      <w:bCs/>
      <w:color w:val="595959" w:themeColor="text1" w:themeTint="A6"/>
      <w:kern w:val="2"/>
      <w:sz w:val="21"/>
      <w:lang w:eastAsia="zh-CN"/>
      <w14:ligatures w14:val="standardContextual"/>
    </w:rPr>
  </w:style>
  <w:style w:type="paragraph" w:styleId="8">
    <w:name w:val="heading 8"/>
    <w:basedOn w:val="a"/>
    <w:next w:val="a"/>
    <w:link w:val="80"/>
    <w:uiPriority w:val="9"/>
    <w:semiHidden/>
    <w:unhideWhenUsed/>
    <w:qFormat/>
    <w:rsid w:val="00544095"/>
    <w:pPr>
      <w:keepNext/>
      <w:keepLines/>
      <w:widowControl w:val="0"/>
      <w:spacing w:line="240" w:lineRule="auto"/>
      <w:contextualSpacing w:val="0"/>
      <w:jc w:val="both"/>
      <w:outlineLvl w:val="7"/>
    </w:pPr>
    <w:rPr>
      <w:rFonts w:asciiTheme="minorHAnsi" w:eastAsiaTheme="minorEastAsia" w:hAnsiTheme="minorHAnsi" w:cstheme="majorBidi"/>
      <w:color w:val="595959" w:themeColor="text1" w:themeTint="A6"/>
      <w:kern w:val="2"/>
      <w:sz w:val="21"/>
      <w:lang w:eastAsia="zh-CN"/>
      <w14:ligatures w14:val="standardContextual"/>
    </w:rPr>
  </w:style>
  <w:style w:type="paragraph" w:styleId="9">
    <w:name w:val="heading 9"/>
    <w:basedOn w:val="a"/>
    <w:next w:val="a"/>
    <w:link w:val="90"/>
    <w:uiPriority w:val="9"/>
    <w:semiHidden/>
    <w:unhideWhenUsed/>
    <w:qFormat/>
    <w:rsid w:val="00544095"/>
    <w:pPr>
      <w:keepNext/>
      <w:keepLines/>
      <w:widowControl w:val="0"/>
      <w:spacing w:line="240" w:lineRule="auto"/>
      <w:contextualSpacing w:val="0"/>
      <w:jc w:val="both"/>
      <w:outlineLvl w:val="8"/>
    </w:pPr>
    <w:rPr>
      <w:rFonts w:asciiTheme="minorHAnsi" w:eastAsiaTheme="majorEastAsia" w:hAnsiTheme="minorHAnsi" w:cstheme="majorBidi"/>
      <w:color w:val="595959" w:themeColor="text1" w:themeTint="A6"/>
      <w:kern w:val="2"/>
      <w:sz w:val="21"/>
      <w:lang w:eastAsia="zh-CN"/>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09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54409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4409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44095"/>
    <w:rPr>
      <w:rFonts w:cstheme="majorBidi"/>
      <w:color w:val="0F4761" w:themeColor="accent1" w:themeShade="BF"/>
      <w:sz w:val="28"/>
      <w:szCs w:val="28"/>
    </w:rPr>
  </w:style>
  <w:style w:type="character" w:customStyle="1" w:styleId="50">
    <w:name w:val="标题 5 字符"/>
    <w:basedOn w:val="a0"/>
    <w:link w:val="5"/>
    <w:uiPriority w:val="9"/>
    <w:semiHidden/>
    <w:rsid w:val="00544095"/>
    <w:rPr>
      <w:rFonts w:cstheme="majorBidi"/>
      <w:color w:val="0F4761" w:themeColor="accent1" w:themeShade="BF"/>
      <w:sz w:val="24"/>
      <w:szCs w:val="24"/>
    </w:rPr>
  </w:style>
  <w:style w:type="character" w:customStyle="1" w:styleId="60">
    <w:name w:val="标题 6 字符"/>
    <w:basedOn w:val="a0"/>
    <w:link w:val="6"/>
    <w:uiPriority w:val="9"/>
    <w:semiHidden/>
    <w:rsid w:val="00544095"/>
    <w:rPr>
      <w:rFonts w:cstheme="majorBidi"/>
      <w:b/>
      <w:bCs/>
      <w:color w:val="0F4761" w:themeColor="accent1" w:themeShade="BF"/>
    </w:rPr>
  </w:style>
  <w:style w:type="character" w:customStyle="1" w:styleId="70">
    <w:name w:val="标题 7 字符"/>
    <w:basedOn w:val="a0"/>
    <w:link w:val="7"/>
    <w:uiPriority w:val="9"/>
    <w:semiHidden/>
    <w:rsid w:val="00544095"/>
    <w:rPr>
      <w:rFonts w:cstheme="majorBidi"/>
      <w:b/>
      <w:bCs/>
      <w:color w:val="595959" w:themeColor="text1" w:themeTint="A6"/>
    </w:rPr>
  </w:style>
  <w:style w:type="character" w:customStyle="1" w:styleId="80">
    <w:name w:val="标题 8 字符"/>
    <w:basedOn w:val="a0"/>
    <w:link w:val="8"/>
    <w:uiPriority w:val="9"/>
    <w:semiHidden/>
    <w:rsid w:val="00544095"/>
    <w:rPr>
      <w:rFonts w:cstheme="majorBidi"/>
      <w:color w:val="595959" w:themeColor="text1" w:themeTint="A6"/>
    </w:rPr>
  </w:style>
  <w:style w:type="character" w:customStyle="1" w:styleId="90">
    <w:name w:val="标题 9 字符"/>
    <w:basedOn w:val="a0"/>
    <w:link w:val="9"/>
    <w:uiPriority w:val="9"/>
    <w:semiHidden/>
    <w:rsid w:val="00544095"/>
    <w:rPr>
      <w:rFonts w:eastAsiaTheme="majorEastAsia" w:cstheme="majorBidi"/>
      <w:color w:val="595959" w:themeColor="text1" w:themeTint="A6"/>
    </w:rPr>
  </w:style>
  <w:style w:type="paragraph" w:styleId="a3">
    <w:name w:val="Title"/>
    <w:basedOn w:val="a"/>
    <w:next w:val="a"/>
    <w:link w:val="a4"/>
    <w:uiPriority w:val="10"/>
    <w:qFormat/>
    <w:rsid w:val="00544095"/>
    <w:pPr>
      <w:widowControl w:val="0"/>
      <w:spacing w:after="80" w:line="240" w:lineRule="auto"/>
      <w:jc w:val="center"/>
    </w:pPr>
    <w:rPr>
      <w:rFonts w:asciiTheme="majorHAnsi" w:eastAsiaTheme="majorEastAsia" w:hAnsiTheme="majorHAnsi" w:cstheme="majorBidi"/>
      <w:spacing w:val="-10"/>
      <w:kern w:val="28"/>
      <w:sz w:val="56"/>
      <w:szCs w:val="56"/>
      <w:lang w:eastAsia="zh-CN"/>
      <w14:ligatures w14:val="standardContextual"/>
    </w:rPr>
  </w:style>
  <w:style w:type="character" w:customStyle="1" w:styleId="a4">
    <w:name w:val="标题 字符"/>
    <w:basedOn w:val="a0"/>
    <w:link w:val="a3"/>
    <w:uiPriority w:val="10"/>
    <w:rsid w:val="005440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095"/>
    <w:pPr>
      <w:widowControl w:val="0"/>
      <w:numPr>
        <w:ilvl w:val="1"/>
      </w:numPr>
      <w:spacing w:after="160" w:line="240" w:lineRule="auto"/>
      <w:contextualSpacing w:val="0"/>
      <w:jc w:val="center"/>
    </w:pPr>
    <w:rPr>
      <w:rFonts w:asciiTheme="majorHAnsi" w:eastAsiaTheme="majorEastAsia" w:hAnsiTheme="majorHAnsi" w:cstheme="majorBidi"/>
      <w:color w:val="595959" w:themeColor="text1" w:themeTint="A6"/>
      <w:spacing w:val="15"/>
      <w:kern w:val="2"/>
      <w:sz w:val="28"/>
      <w:szCs w:val="28"/>
      <w:lang w:eastAsia="zh-CN"/>
      <w14:ligatures w14:val="standardContextual"/>
    </w:rPr>
  </w:style>
  <w:style w:type="character" w:customStyle="1" w:styleId="a6">
    <w:name w:val="副标题 字符"/>
    <w:basedOn w:val="a0"/>
    <w:link w:val="a5"/>
    <w:uiPriority w:val="11"/>
    <w:rsid w:val="005440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095"/>
    <w:pPr>
      <w:widowControl w:val="0"/>
      <w:spacing w:before="160" w:after="160" w:line="240" w:lineRule="auto"/>
      <w:contextualSpacing w:val="0"/>
      <w:jc w:val="center"/>
    </w:pPr>
    <w:rPr>
      <w:rFonts w:asciiTheme="minorHAnsi" w:eastAsiaTheme="minorEastAsia" w:hAnsiTheme="minorHAnsi" w:cstheme="minorBidi"/>
      <w:i/>
      <w:iCs/>
      <w:color w:val="404040" w:themeColor="text1" w:themeTint="BF"/>
      <w:kern w:val="2"/>
      <w:sz w:val="21"/>
      <w:lang w:eastAsia="zh-CN"/>
      <w14:ligatures w14:val="standardContextual"/>
    </w:rPr>
  </w:style>
  <w:style w:type="character" w:customStyle="1" w:styleId="a8">
    <w:name w:val="引用 字符"/>
    <w:basedOn w:val="a0"/>
    <w:link w:val="a7"/>
    <w:uiPriority w:val="29"/>
    <w:rsid w:val="00544095"/>
    <w:rPr>
      <w:i/>
      <w:iCs/>
      <w:color w:val="404040" w:themeColor="text1" w:themeTint="BF"/>
    </w:rPr>
  </w:style>
  <w:style w:type="paragraph" w:styleId="a9">
    <w:name w:val="List Paragraph"/>
    <w:basedOn w:val="a"/>
    <w:uiPriority w:val="34"/>
    <w:qFormat/>
    <w:rsid w:val="00544095"/>
    <w:pPr>
      <w:widowControl w:val="0"/>
      <w:spacing w:line="240" w:lineRule="auto"/>
      <w:ind w:left="720"/>
      <w:jc w:val="both"/>
    </w:pPr>
    <w:rPr>
      <w:rFonts w:asciiTheme="minorHAnsi" w:eastAsiaTheme="minorEastAsia" w:hAnsiTheme="minorHAnsi" w:cstheme="minorBidi"/>
      <w:kern w:val="2"/>
      <w:sz w:val="21"/>
      <w:lang w:eastAsia="zh-CN"/>
      <w14:ligatures w14:val="standardContextual"/>
    </w:rPr>
  </w:style>
  <w:style w:type="character" w:styleId="aa">
    <w:name w:val="Intense Emphasis"/>
    <w:basedOn w:val="a0"/>
    <w:uiPriority w:val="21"/>
    <w:qFormat/>
    <w:rsid w:val="00544095"/>
    <w:rPr>
      <w:i/>
      <w:iCs/>
      <w:color w:val="0F4761" w:themeColor="accent1" w:themeShade="BF"/>
    </w:rPr>
  </w:style>
  <w:style w:type="paragraph" w:styleId="ab">
    <w:name w:val="Intense Quote"/>
    <w:basedOn w:val="a"/>
    <w:next w:val="a"/>
    <w:link w:val="ac"/>
    <w:uiPriority w:val="30"/>
    <w:qFormat/>
    <w:rsid w:val="00544095"/>
    <w:pPr>
      <w:widowControl w:val="0"/>
      <w:pBdr>
        <w:top w:val="single" w:sz="4" w:space="10" w:color="0F4761" w:themeColor="accent1" w:themeShade="BF"/>
        <w:bottom w:val="single" w:sz="4" w:space="10" w:color="0F4761" w:themeColor="accent1" w:themeShade="BF"/>
      </w:pBdr>
      <w:spacing w:before="360" w:after="360" w:line="240" w:lineRule="auto"/>
      <w:ind w:left="864" w:right="864"/>
      <w:contextualSpacing w:val="0"/>
      <w:jc w:val="center"/>
    </w:pPr>
    <w:rPr>
      <w:rFonts w:asciiTheme="minorHAnsi" w:eastAsiaTheme="minorEastAsia" w:hAnsiTheme="minorHAnsi" w:cstheme="minorBidi"/>
      <w:i/>
      <w:iCs/>
      <w:color w:val="0F4761" w:themeColor="accent1" w:themeShade="BF"/>
      <w:kern w:val="2"/>
      <w:sz w:val="21"/>
      <w:lang w:eastAsia="zh-CN"/>
      <w14:ligatures w14:val="standardContextual"/>
    </w:rPr>
  </w:style>
  <w:style w:type="character" w:customStyle="1" w:styleId="ac">
    <w:name w:val="明显引用 字符"/>
    <w:basedOn w:val="a0"/>
    <w:link w:val="ab"/>
    <w:uiPriority w:val="30"/>
    <w:rsid w:val="00544095"/>
    <w:rPr>
      <w:i/>
      <w:iCs/>
      <w:color w:val="0F4761" w:themeColor="accent1" w:themeShade="BF"/>
    </w:rPr>
  </w:style>
  <w:style w:type="character" w:styleId="ad">
    <w:name w:val="Intense Reference"/>
    <w:basedOn w:val="a0"/>
    <w:uiPriority w:val="32"/>
    <w:qFormat/>
    <w:rsid w:val="00544095"/>
    <w:rPr>
      <w:b/>
      <w:bCs/>
      <w:smallCaps/>
      <w:color w:val="0F4761" w:themeColor="accent1" w:themeShade="BF"/>
      <w:spacing w:val="5"/>
    </w:rPr>
  </w:style>
  <w:style w:type="paragraph" w:styleId="ae">
    <w:name w:val="header"/>
    <w:basedOn w:val="a"/>
    <w:link w:val="af"/>
    <w:uiPriority w:val="99"/>
    <w:unhideWhenUsed/>
    <w:rsid w:val="0096035E"/>
    <w:pPr>
      <w:widowControl w:val="0"/>
      <w:tabs>
        <w:tab w:val="center" w:pos="4153"/>
        <w:tab w:val="right" w:pos="8306"/>
      </w:tabs>
      <w:snapToGrid w:val="0"/>
      <w:spacing w:line="240" w:lineRule="auto"/>
      <w:contextualSpacing w:val="0"/>
      <w:jc w:val="center"/>
    </w:pPr>
    <w:rPr>
      <w:rFonts w:asciiTheme="minorHAnsi" w:eastAsiaTheme="minorEastAsia" w:hAnsiTheme="minorHAnsi" w:cstheme="minorBidi"/>
      <w:kern w:val="2"/>
      <w:sz w:val="18"/>
      <w:szCs w:val="18"/>
      <w:lang w:eastAsia="zh-CN"/>
      <w14:ligatures w14:val="standardContextual"/>
    </w:rPr>
  </w:style>
  <w:style w:type="character" w:customStyle="1" w:styleId="af">
    <w:name w:val="页眉 字符"/>
    <w:basedOn w:val="a0"/>
    <w:link w:val="ae"/>
    <w:uiPriority w:val="99"/>
    <w:rsid w:val="0096035E"/>
    <w:rPr>
      <w:sz w:val="18"/>
      <w:szCs w:val="18"/>
    </w:rPr>
  </w:style>
  <w:style w:type="paragraph" w:styleId="af0">
    <w:name w:val="footer"/>
    <w:basedOn w:val="a"/>
    <w:link w:val="af1"/>
    <w:uiPriority w:val="99"/>
    <w:unhideWhenUsed/>
    <w:rsid w:val="0096035E"/>
    <w:pPr>
      <w:widowControl w:val="0"/>
      <w:tabs>
        <w:tab w:val="center" w:pos="4153"/>
        <w:tab w:val="right" w:pos="8306"/>
      </w:tabs>
      <w:snapToGrid w:val="0"/>
      <w:spacing w:line="240" w:lineRule="auto"/>
      <w:contextualSpacing w:val="0"/>
    </w:pPr>
    <w:rPr>
      <w:rFonts w:asciiTheme="minorHAnsi" w:eastAsiaTheme="minorEastAsia" w:hAnsiTheme="minorHAnsi" w:cstheme="minorBidi"/>
      <w:kern w:val="2"/>
      <w:sz w:val="18"/>
      <w:szCs w:val="18"/>
      <w:lang w:eastAsia="zh-CN"/>
      <w14:ligatures w14:val="standardContextual"/>
    </w:rPr>
  </w:style>
  <w:style w:type="character" w:customStyle="1" w:styleId="af1">
    <w:name w:val="页脚 字符"/>
    <w:basedOn w:val="a0"/>
    <w:link w:val="af0"/>
    <w:uiPriority w:val="99"/>
    <w:rsid w:val="0096035E"/>
    <w:rPr>
      <w:sz w:val="18"/>
      <w:szCs w:val="18"/>
    </w:rPr>
  </w:style>
  <w:style w:type="paragraph" w:styleId="af2">
    <w:name w:val="annotation text"/>
    <w:basedOn w:val="a"/>
    <w:link w:val="af3"/>
    <w:unhideWhenUsed/>
    <w:qFormat/>
    <w:rsid w:val="006F170D"/>
  </w:style>
  <w:style w:type="character" w:customStyle="1" w:styleId="af3">
    <w:name w:val="批注文字 字符"/>
    <w:basedOn w:val="a0"/>
    <w:link w:val="af2"/>
    <w:rsid w:val="006F170D"/>
    <w:rPr>
      <w:rFonts w:ascii="Arial" w:eastAsia="宋体" w:hAnsi="Arial" w:cs="Arial"/>
      <w:kern w:val="0"/>
      <w:sz w:val="22"/>
      <w:lang w:eastAsia="en-US"/>
      <w14:ligatures w14:val="none"/>
    </w:rPr>
  </w:style>
  <w:style w:type="table" w:styleId="af4">
    <w:name w:val="Table Grid"/>
    <w:basedOn w:val="a1"/>
    <w:autoRedefine/>
    <w:uiPriority w:val="39"/>
    <w:qFormat/>
    <w:rsid w:val="006F170D"/>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rsid w:val="006F170D"/>
    <w:pPr>
      <w:tabs>
        <w:tab w:val="right" w:pos="7200"/>
      </w:tabs>
      <w:spacing w:line="220" w:lineRule="exact"/>
      <w:ind w:left="-86" w:right="-155"/>
      <w:contextualSpacing w:val="0"/>
    </w:pPr>
    <w:rPr>
      <w:rFonts w:ascii="Times New Roman" w:eastAsiaTheme="minorEastAsia" w:hAnsi="Times New Roman" w:cs="Times New Roman"/>
      <w:sz w:val="16"/>
      <w:szCs w:val="24"/>
    </w:rPr>
  </w:style>
  <w:style w:type="paragraph" w:styleId="af5">
    <w:name w:val="caption"/>
    <w:basedOn w:val="a"/>
    <w:next w:val="a"/>
    <w:qFormat/>
    <w:rsid w:val="006F170D"/>
    <w:pPr>
      <w:widowControl w:val="0"/>
      <w:spacing w:before="120" w:after="120" w:line="240" w:lineRule="auto"/>
      <w:contextualSpacing w:val="0"/>
      <w:jc w:val="center"/>
    </w:pPr>
    <w:rPr>
      <w:rFonts w:ascii="Times New Roman" w:eastAsiaTheme="minorEastAsia" w:hAnsi="Times New Roman" w:cs="Times New Roman"/>
      <w:b/>
      <w:snapToGrid w:val="0"/>
      <w:sz w:val="20"/>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BBA89E4C7465EBDD5FD74647C2ABC"/>
        <w:category>
          <w:name w:val="常规"/>
          <w:gallery w:val="placeholder"/>
        </w:category>
        <w:types>
          <w:type w:val="bbPlcHdr"/>
        </w:types>
        <w:behaviors>
          <w:behavior w:val="content"/>
        </w:behaviors>
        <w:guid w:val="{1FAB237B-99AB-479C-BC42-DF81684BE0E8}"/>
      </w:docPartPr>
      <w:docPartBody>
        <w:p w:rsidR="00510498" w:rsidRDefault="00B32359" w:rsidP="00B32359">
          <w:pPr>
            <w:pStyle w:val="18ABBA89E4C7465EBDD5FD74647C2ABC"/>
            <w:rPr>
              <w:rFonts w:hint="eastAsia"/>
            </w:rPr>
          </w:pPr>
          <w:r>
            <w:rPr>
              <w:rStyle w:val="a3"/>
              <w:rFonts w:hint="eastAsia"/>
            </w:rPr>
            <w:t>单击或点击此处输入文字。</w:t>
          </w:r>
        </w:p>
      </w:docPartBody>
    </w:docPart>
    <w:docPart>
      <w:docPartPr>
        <w:name w:val="0C01993129AF414BAF7B6449F19AC3B7"/>
        <w:category>
          <w:name w:val="常规"/>
          <w:gallery w:val="placeholder"/>
        </w:category>
        <w:types>
          <w:type w:val="bbPlcHdr"/>
        </w:types>
        <w:behaviors>
          <w:behavior w:val="content"/>
        </w:behaviors>
        <w:guid w:val="{FA2C1691-E6C9-484C-B779-833461A58230}"/>
      </w:docPartPr>
      <w:docPartBody>
        <w:p w:rsidR="00510498" w:rsidRDefault="00B32359" w:rsidP="00B32359">
          <w:pPr>
            <w:pStyle w:val="0C01993129AF414BAF7B6449F19AC3B7"/>
            <w:rPr>
              <w:rFonts w:hint="eastAsia"/>
            </w:rPr>
          </w:pPr>
          <w:r>
            <w:rPr>
              <w:rStyle w:val="a3"/>
              <w:rFonts w:hint="eastAsia"/>
            </w:rPr>
            <w:t>单击或点击此处输入文字。</w:t>
          </w:r>
        </w:p>
      </w:docPartBody>
    </w:docPart>
    <w:docPart>
      <w:docPartPr>
        <w:name w:val="4F42808450874A1BB9664967AA639394"/>
        <w:category>
          <w:name w:val="常规"/>
          <w:gallery w:val="placeholder"/>
        </w:category>
        <w:types>
          <w:type w:val="bbPlcHdr"/>
        </w:types>
        <w:behaviors>
          <w:behavior w:val="content"/>
        </w:behaviors>
        <w:guid w:val="{24CCC41A-61A7-4D83-A562-F176688DE0FB}"/>
      </w:docPartPr>
      <w:docPartBody>
        <w:p w:rsidR="00510498" w:rsidRDefault="00B32359" w:rsidP="00B32359">
          <w:pPr>
            <w:pStyle w:val="4F42808450874A1BB9664967AA639394"/>
            <w:rPr>
              <w:rFonts w:hint="eastAsia"/>
            </w:rPr>
          </w:pPr>
          <w:r>
            <w:rPr>
              <w:rStyle w:val="a3"/>
              <w:rFonts w:hint="eastAsia"/>
            </w:rPr>
            <w:t>单击或点击此处输入文字。</w:t>
          </w:r>
        </w:p>
      </w:docPartBody>
    </w:docPart>
    <w:docPart>
      <w:docPartPr>
        <w:name w:val="BB3E0B0F22FF4D00B06A3F3E1EA2BB7A"/>
        <w:category>
          <w:name w:val="常规"/>
          <w:gallery w:val="placeholder"/>
        </w:category>
        <w:types>
          <w:type w:val="bbPlcHdr"/>
        </w:types>
        <w:behaviors>
          <w:behavior w:val="content"/>
        </w:behaviors>
        <w:guid w:val="{43C58898-5F76-4571-BF96-07256188EA28}"/>
      </w:docPartPr>
      <w:docPartBody>
        <w:p w:rsidR="00510498" w:rsidRDefault="00B32359" w:rsidP="00B32359">
          <w:pPr>
            <w:pStyle w:val="BB3E0B0F22FF4D00B06A3F3E1EA2BB7A"/>
            <w:rPr>
              <w:rFonts w:hint="eastAsia"/>
            </w:rPr>
          </w:pPr>
          <w:r>
            <w:rPr>
              <w:rStyle w:val="a3"/>
              <w:rFonts w:hint="eastAsia"/>
            </w:rPr>
            <w:t>单击或点击此处输入文字。</w:t>
          </w:r>
        </w:p>
      </w:docPartBody>
    </w:docPart>
    <w:docPart>
      <w:docPartPr>
        <w:name w:val="C9C7DAD2DA524A1FAC4E00DDB76778B1"/>
        <w:category>
          <w:name w:val="常规"/>
          <w:gallery w:val="placeholder"/>
        </w:category>
        <w:types>
          <w:type w:val="bbPlcHdr"/>
        </w:types>
        <w:behaviors>
          <w:behavior w:val="content"/>
        </w:behaviors>
        <w:guid w:val="{88D08717-FE86-4579-8C88-D03721C8C428}"/>
      </w:docPartPr>
      <w:docPartBody>
        <w:p w:rsidR="00510498" w:rsidRDefault="00B32359" w:rsidP="00B32359">
          <w:pPr>
            <w:pStyle w:val="C9C7DAD2DA524A1FAC4E00DDB76778B1"/>
            <w:rPr>
              <w:rFonts w:hint="eastAsia"/>
            </w:rPr>
          </w:pPr>
          <w:r>
            <w:rPr>
              <w:rStyle w:val="a3"/>
              <w:rFonts w:hint="eastAsia"/>
            </w:rPr>
            <w:t>单击或点击此处输入文字。</w:t>
          </w:r>
        </w:p>
      </w:docPartBody>
    </w:docPart>
    <w:docPart>
      <w:docPartPr>
        <w:name w:val="D07DEFB691904ACB98E6C33894D6298A"/>
        <w:category>
          <w:name w:val="常规"/>
          <w:gallery w:val="placeholder"/>
        </w:category>
        <w:types>
          <w:type w:val="bbPlcHdr"/>
        </w:types>
        <w:behaviors>
          <w:behavior w:val="content"/>
        </w:behaviors>
        <w:guid w:val="{2C51BCD8-A3E0-46C8-B1B1-AB11473D833A}"/>
      </w:docPartPr>
      <w:docPartBody>
        <w:p w:rsidR="00510498" w:rsidRDefault="00B32359" w:rsidP="00B32359">
          <w:pPr>
            <w:pStyle w:val="D07DEFB691904ACB98E6C33894D6298A"/>
            <w:rPr>
              <w:rFonts w:hint="eastAsia"/>
            </w:rPr>
          </w:pPr>
          <w:r>
            <w:rPr>
              <w:rStyle w:val="a3"/>
              <w:rFonts w:hint="eastAsia"/>
            </w:rPr>
            <w:t>单击或点击此处输入文字。</w:t>
          </w:r>
        </w:p>
      </w:docPartBody>
    </w:docPart>
    <w:docPart>
      <w:docPartPr>
        <w:name w:val="47DE14A7338A47F8A443C8701C6FA805"/>
        <w:category>
          <w:name w:val="常规"/>
          <w:gallery w:val="placeholder"/>
        </w:category>
        <w:types>
          <w:type w:val="bbPlcHdr"/>
        </w:types>
        <w:behaviors>
          <w:behavior w:val="content"/>
        </w:behaviors>
        <w:guid w:val="{9A165A41-56E7-4CA4-83D8-09A37E986DE3}"/>
      </w:docPartPr>
      <w:docPartBody>
        <w:p w:rsidR="00510498" w:rsidRDefault="00B32359" w:rsidP="00B32359">
          <w:pPr>
            <w:pStyle w:val="47DE14A7338A47F8A443C8701C6FA805"/>
            <w:rPr>
              <w:rFonts w:hint="eastAsia"/>
            </w:rPr>
          </w:pPr>
          <w:r>
            <w:rPr>
              <w:rStyle w:val="a3"/>
              <w:rFonts w:hint="eastAsia"/>
            </w:rPr>
            <w:t>单击或点击此处输入文字。</w:t>
          </w:r>
        </w:p>
      </w:docPartBody>
    </w:docPart>
    <w:docPart>
      <w:docPartPr>
        <w:name w:val="45B0A0853789402C852068284488E114"/>
        <w:category>
          <w:name w:val="常规"/>
          <w:gallery w:val="placeholder"/>
        </w:category>
        <w:types>
          <w:type w:val="bbPlcHdr"/>
        </w:types>
        <w:behaviors>
          <w:behavior w:val="content"/>
        </w:behaviors>
        <w:guid w:val="{09AD0370-79BA-48F1-BFAD-546D597CB372}"/>
      </w:docPartPr>
      <w:docPartBody>
        <w:p w:rsidR="00510498" w:rsidRDefault="00B32359" w:rsidP="00B32359">
          <w:pPr>
            <w:pStyle w:val="45B0A0853789402C852068284488E114"/>
            <w:rPr>
              <w:rFonts w:hint="eastAsia"/>
            </w:rPr>
          </w:pPr>
          <w:r>
            <w:rPr>
              <w:rStyle w:val="a3"/>
              <w:rFonts w:hint="eastAsia"/>
            </w:rPr>
            <w:t>单击或点击此处输入文字。</w:t>
          </w:r>
        </w:p>
      </w:docPartBody>
    </w:docPart>
    <w:docPart>
      <w:docPartPr>
        <w:name w:val="AE3EBF521D0F475A8EF5C5D8635CC31B"/>
        <w:category>
          <w:name w:val="常规"/>
          <w:gallery w:val="placeholder"/>
        </w:category>
        <w:types>
          <w:type w:val="bbPlcHdr"/>
        </w:types>
        <w:behaviors>
          <w:behavior w:val="content"/>
        </w:behaviors>
        <w:guid w:val="{C05E2210-E832-409D-B795-203FD06667D5}"/>
      </w:docPartPr>
      <w:docPartBody>
        <w:p w:rsidR="00510498" w:rsidRDefault="00B32359" w:rsidP="00B32359">
          <w:pPr>
            <w:pStyle w:val="AE3EBF521D0F475A8EF5C5D8635CC31B"/>
            <w:rPr>
              <w:rFonts w:hint="eastAsia"/>
            </w:rPr>
          </w:pPr>
          <w:r>
            <w:rPr>
              <w:rStyle w:val="a3"/>
              <w:rFonts w:hint="eastAsia"/>
            </w:rPr>
            <w:t>单击或点击此处输入文字。</w:t>
          </w:r>
        </w:p>
      </w:docPartBody>
    </w:docPart>
    <w:docPart>
      <w:docPartPr>
        <w:name w:val="716B0E8F4C35468BB7A861E93440179C"/>
        <w:category>
          <w:name w:val="常规"/>
          <w:gallery w:val="placeholder"/>
        </w:category>
        <w:types>
          <w:type w:val="bbPlcHdr"/>
        </w:types>
        <w:behaviors>
          <w:behavior w:val="content"/>
        </w:behaviors>
        <w:guid w:val="{2D3CE761-1511-4B96-93E7-3F2ED808B575}"/>
      </w:docPartPr>
      <w:docPartBody>
        <w:p w:rsidR="00510498" w:rsidRDefault="00B32359" w:rsidP="00B32359">
          <w:pPr>
            <w:pStyle w:val="716B0E8F4C35468BB7A861E93440179C"/>
            <w:rPr>
              <w:rFonts w:hint="eastAsia"/>
            </w:rPr>
          </w:pPr>
          <w:r>
            <w:rPr>
              <w:rStyle w:val="a3"/>
              <w:rFonts w:hint="eastAsia"/>
            </w:rPr>
            <w:t>单击或点击此处输入文字。</w:t>
          </w:r>
        </w:p>
      </w:docPartBody>
    </w:docPart>
    <w:docPart>
      <w:docPartPr>
        <w:name w:val="C421CBC8D852490FA4F95286046CFE47"/>
        <w:category>
          <w:name w:val="常规"/>
          <w:gallery w:val="placeholder"/>
        </w:category>
        <w:types>
          <w:type w:val="bbPlcHdr"/>
        </w:types>
        <w:behaviors>
          <w:behavior w:val="content"/>
        </w:behaviors>
        <w:guid w:val="{D6799141-0E10-43DA-83D4-464D0AF1340E}"/>
      </w:docPartPr>
      <w:docPartBody>
        <w:p w:rsidR="00510498" w:rsidRDefault="00B32359" w:rsidP="00B32359">
          <w:pPr>
            <w:pStyle w:val="C421CBC8D852490FA4F95286046CFE47"/>
            <w:rPr>
              <w:rFonts w:hint="eastAsia"/>
            </w:rPr>
          </w:pPr>
          <w:r>
            <w:rPr>
              <w:rStyle w:val="a3"/>
              <w:rFonts w:hint="eastAsia"/>
            </w:rPr>
            <w:t>单击或点击此处输入文字。</w:t>
          </w:r>
        </w:p>
      </w:docPartBody>
    </w:docPart>
    <w:docPart>
      <w:docPartPr>
        <w:name w:val="A06FE2F06490418894FA9AB64C1984C9"/>
        <w:category>
          <w:name w:val="常规"/>
          <w:gallery w:val="placeholder"/>
        </w:category>
        <w:types>
          <w:type w:val="bbPlcHdr"/>
        </w:types>
        <w:behaviors>
          <w:behavior w:val="content"/>
        </w:behaviors>
        <w:guid w:val="{1878C6FD-CD4C-4FF8-8447-6FD5C40122F2}"/>
      </w:docPartPr>
      <w:docPartBody>
        <w:p w:rsidR="00510498" w:rsidRDefault="00B32359" w:rsidP="00B32359">
          <w:pPr>
            <w:pStyle w:val="A06FE2F06490418894FA9AB64C1984C9"/>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59"/>
    <w:rsid w:val="00307DC5"/>
    <w:rsid w:val="00362F32"/>
    <w:rsid w:val="004168B2"/>
    <w:rsid w:val="00510498"/>
    <w:rsid w:val="00B32359"/>
    <w:rsid w:val="00CA3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qFormat/>
    <w:rsid w:val="00B32359"/>
    <w:rPr>
      <w:color w:val="666666"/>
    </w:rPr>
  </w:style>
  <w:style w:type="paragraph" w:customStyle="1" w:styleId="18ABBA89E4C7465EBDD5FD74647C2ABC">
    <w:name w:val="18ABBA89E4C7465EBDD5FD74647C2ABC"/>
    <w:rsid w:val="00B32359"/>
    <w:pPr>
      <w:widowControl w:val="0"/>
    </w:pPr>
  </w:style>
  <w:style w:type="paragraph" w:customStyle="1" w:styleId="0C01993129AF414BAF7B6449F19AC3B7">
    <w:name w:val="0C01993129AF414BAF7B6449F19AC3B7"/>
    <w:rsid w:val="00B32359"/>
    <w:pPr>
      <w:widowControl w:val="0"/>
    </w:pPr>
  </w:style>
  <w:style w:type="paragraph" w:customStyle="1" w:styleId="4F42808450874A1BB9664967AA639394">
    <w:name w:val="4F42808450874A1BB9664967AA639394"/>
    <w:rsid w:val="00B32359"/>
    <w:pPr>
      <w:widowControl w:val="0"/>
    </w:pPr>
  </w:style>
  <w:style w:type="paragraph" w:customStyle="1" w:styleId="BB3E0B0F22FF4D00B06A3F3E1EA2BB7A">
    <w:name w:val="BB3E0B0F22FF4D00B06A3F3E1EA2BB7A"/>
    <w:rsid w:val="00B32359"/>
    <w:pPr>
      <w:widowControl w:val="0"/>
    </w:pPr>
  </w:style>
  <w:style w:type="paragraph" w:customStyle="1" w:styleId="C9C7DAD2DA524A1FAC4E00DDB76778B1">
    <w:name w:val="C9C7DAD2DA524A1FAC4E00DDB76778B1"/>
    <w:rsid w:val="00B32359"/>
    <w:pPr>
      <w:widowControl w:val="0"/>
    </w:pPr>
  </w:style>
  <w:style w:type="paragraph" w:customStyle="1" w:styleId="D07DEFB691904ACB98E6C33894D6298A">
    <w:name w:val="D07DEFB691904ACB98E6C33894D6298A"/>
    <w:rsid w:val="00B32359"/>
    <w:pPr>
      <w:widowControl w:val="0"/>
    </w:pPr>
  </w:style>
  <w:style w:type="paragraph" w:customStyle="1" w:styleId="47DE14A7338A47F8A443C8701C6FA805">
    <w:name w:val="47DE14A7338A47F8A443C8701C6FA805"/>
    <w:rsid w:val="00B32359"/>
    <w:pPr>
      <w:widowControl w:val="0"/>
    </w:pPr>
  </w:style>
  <w:style w:type="paragraph" w:customStyle="1" w:styleId="45B0A0853789402C852068284488E114">
    <w:name w:val="45B0A0853789402C852068284488E114"/>
    <w:rsid w:val="00B32359"/>
    <w:pPr>
      <w:widowControl w:val="0"/>
    </w:pPr>
  </w:style>
  <w:style w:type="paragraph" w:customStyle="1" w:styleId="AE3EBF521D0F475A8EF5C5D8635CC31B">
    <w:name w:val="AE3EBF521D0F475A8EF5C5D8635CC31B"/>
    <w:rsid w:val="00B32359"/>
    <w:pPr>
      <w:widowControl w:val="0"/>
    </w:pPr>
  </w:style>
  <w:style w:type="paragraph" w:customStyle="1" w:styleId="716B0E8F4C35468BB7A861E93440179C">
    <w:name w:val="716B0E8F4C35468BB7A861E93440179C"/>
    <w:rsid w:val="00B32359"/>
    <w:pPr>
      <w:widowControl w:val="0"/>
    </w:pPr>
  </w:style>
  <w:style w:type="paragraph" w:customStyle="1" w:styleId="C421CBC8D852490FA4F95286046CFE47">
    <w:name w:val="C421CBC8D852490FA4F95286046CFE47"/>
    <w:rsid w:val="00B32359"/>
    <w:pPr>
      <w:widowControl w:val="0"/>
    </w:pPr>
  </w:style>
  <w:style w:type="paragraph" w:customStyle="1" w:styleId="A06FE2F06490418894FA9AB64C1984C9">
    <w:name w:val="A06FE2F06490418894FA9AB64C1984C9"/>
    <w:rsid w:val="00B3235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833</Words>
  <Characters>4552</Characters>
  <Application>Microsoft Office Word</Application>
  <DocSecurity>0</DocSecurity>
  <Lines>182</Lines>
  <Paragraphs>145</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Hongxia Wang</dc:creator>
  <cp:keywords/>
  <dc:description/>
  <cp:lastModifiedBy>Hongxia Wang</cp:lastModifiedBy>
  <cp:revision>14</cp:revision>
  <cp:lastPrinted>2025-04-29T01:15:00Z</cp:lastPrinted>
  <dcterms:created xsi:type="dcterms:W3CDTF">2025-04-27T11:20:00Z</dcterms:created>
  <dcterms:modified xsi:type="dcterms:W3CDTF">2025-05-08T13:55:00Z</dcterms:modified>
</cp:coreProperties>
</file>