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7E31E" w14:textId="77777777" w:rsidR="0051498C" w:rsidRPr="00B13DED" w:rsidRDefault="00AA284A" w:rsidP="0051498C">
      <w:pPr>
        <w:pStyle w:val="10"/>
        <w:contextualSpacing w:val="0"/>
        <w:rPr>
          <w:b/>
          <w:sz w:val="28"/>
          <w:lang w:eastAsia="zh-CN"/>
        </w:rPr>
      </w:pPr>
      <w:r w:rsidRPr="00B13DED">
        <w:rPr>
          <w:b/>
          <w:sz w:val="28"/>
        </w:rPr>
        <w:t>Appendix A: Implementation Notes for the Biological Pathway Module</w:t>
      </w:r>
    </w:p>
    <w:p w14:paraId="0622868A" w14:textId="5A4C7F98" w:rsidR="00AA284A" w:rsidRPr="00B13DED" w:rsidRDefault="00DC638C" w:rsidP="0051498C">
      <w:pPr>
        <w:pStyle w:val="10"/>
        <w:spacing w:line="360" w:lineRule="auto"/>
        <w:ind w:firstLineChars="200" w:firstLine="480"/>
        <w:contextualSpacing w:val="0"/>
        <w:rPr>
          <w:b/>
          <w:sz w:val="28"/>
        </w:rPr>
      </w:pPr>
      <w:r w:rsidRPr="00B13DED">
        <w:rPr>
          <w:rFonts w:ascii="Times" w:hAnsi="Times" w:cs="Times"/>
          <w:bCs/>
          <w:sz w:val="24"/>
          <w:szCs w:val="24"/>
          <w:lang w:eastAsia="zh-CN"/>
        </w:rPr>
        <w:t xml:space="preserve">To enhance the biological interpretability of the model, </w:t>
      </w:r>
      <w:proofErr w:type="spellStart"/>
      <w:r w:rsidRPr="00B13DED">
        <w:rPr>
          <w:rFonts w:ascii="Times" w:hAnsi="Times" w:cs="Times"/>
          <w:bCs/>
          <w:sz w:val="24"/>
          <w:szCs w:val="24"/>
          <w:lang w:eastAsia="zh-CN"/>
        </w:rPr>
        <w:t>MultCPM</w:t>
      </w:r>
      <w:proofErr w:type="spellEnd"/>
      <w:r w:rsidRPr="00B13DED">
        <w:rPr>
          <w:rFonts w:ascii="Times" w:hAnsi="Times" w:cs="Times"/>
          <w:bCs/>
          <w:sz w:val="24"/>
          <w:szCs w:val="24"/>
          <w:lang w:eastAsia="zh-CN"/>
        </w:rPr>
        <w:t xml:space="preserve"> incorporates a biological pathway module at the input end to establish the mapping relationship between omics features and biological pathways, as shown in Fig. 1</w:t>
      </w:r>
      <w:r w:rsidR="00710BC2" w:rsidRPr="00B13DED">
        <w:rPr>
          <w:rFonts w:ascii="Times" w:hAnsi="Times" w:cs="Times" w:hint="eastAsia"/>
          <w:bCs/>
          <w:sz w:val="24"/>
          <w:szCs w:val="24"/>
          <w:lang w:eastAsia="zh-CN"/>
        </w:rPr>
        <w:t xml:space="preserve"> </w:t>
      </w:r>
      <w:r w:rsidRPr="00B13DED">
        <w:rPr>
          <w:rFonts w:ascii="Times" w:hAnsi="Times" w:cs="Times"/>
          <w:bCs/>
          <w:sz w:val="24"/>
          <w:szCs w:val="24"/>
          <w:lang w:eastAsia="zh-CN"/>
        </w:rPr>
        <w:t>A. This module introduces a knowledge-driven structure to form connections between the omics feature layer and the pathway layer, thereby extracting more biologically meaningful pathway feature representations.</w:t>
      </w:r>
    </w:p>
    <w:p w14:paraId="11F1FDAB" w14:textId="26F560DC" w:rsidR="00D2093C" w:rsidRPr="00B13DED" w:rsidRDefault="00D2093C" w:rsidP="00401DA0">
      <w:pPr>
        <w:pStyle w:val="10"/>
        <w:spacing w:line="360" w:lineRule="auto"/>
        <w:contextualSpacing w:val="0"/>
        <w:rPr>
          <w:rFonts w:ascii="Times" w:hAnsi="Times" w:cs="Times"/>
          <w:b/>
          <w:sz w:val="24"/>
          <w:szCs w:val="24"/>
          <w:lang w:eastAsia="zh-CN"/>
        </w:rPr>
      </w:pPr>
      <w:r w:rsidRPr="00B13DED">
        <w:rPr>
          <w:rFonts w:ascii="Times" w:hAnsi="Times" w:cs="Times"/>
          <w:b/>
          <w:sz w:val="24"/>
          <w:szCs w:val="24"/>
          <w:lang w:eastAsia="zh-CN"/>
        </w:rPr>
        <w:t>1. Module structure</w:t>
      </w:r>
    </w:p>
    <w:p w14:paraId="129F6208" w14:textId="29007AE2" w:rsidR="00D2093C" w:rsidRPr="00B13DED" w:rsidRDefault="009F7095" w:rsidP="0051498C">
      <w:pPr>
        <w:pStyle w:val="10"/>
        <w:spacing w:line="360" w:lineRule="auto"/>
        <w:ind w:firstLineChars="200" w:firstLine="480"/>
        <w:contextualSpacing w:val="0"/>
        <w:rPr>
          <w:rFonts w:ascii="Times" w:hAnsi="Times" w:cs="Times"/>
          <w:bCs/>
          <w:sz w:val="24"/>
          <w:szCs w:val="24"/>
          <w:lang w:eastAsia="zh-CN"/>
        </w:rPr>
      </w:pPr>
      <w:r w:rsidRPr="00B13DED">
        <w:rPr>
          <w:rFonts w:ascii="Times" w:hAnsi="Times" w:cs="Times"/>
          <w:bCs/>
          <w:sz w:val="24"/>
          <w:szCs w:val="24"/>
          <w:lang w:eastAsia="zh-CN"/>
        </w:rPr>
        <w:t xml:space="preserve">(1) Let the raw feature matrix of the preprocessed data for the </w:t>
      </w:r>
      <m:oMath>
        <m:r>
          <w:rPr>
            <w:rFonts w:ascii="Cambria Math" w:hAnsi="Times" w:cs="Times"/>
            <w:sz w:val="24"/>
            <w:szCs w:val="24"/>
            <w:lang w:eastAsia="zh-CN"/>
          </w:rPr>
          <m:t>i</m:t>
        </m:r>
      </m:oMath>
      <w:r w:rsidRPr="00B13DED">
        <w:rPr>
          <w:rFonts w:ascii="Times" w:hAnsi="Times" w:cs="Times"/>
          <w:bCs/>
          <w:sz w:val="24"/>
          <w:szCs w:val="24"/>
          <w:lang w:eastAsia="zh-CN"/>
        </w:rPr>
        <w:t xml:space="preserve">-th type of omics (such as mRNA, miRNA, or SNV) be </w:t>
      </w:r>
      <m:oMath>
        <m:sSup>
          <m:sSupPr>
            <m:ctrlPr>
              <w:rPr>
                <w:rFonts w:ascii="Cambria Math" w:hAnsi="宋体"/>
                <w:i/>
                <w:sz w:val="24"/>
                <w:szCs w:val="24"/>
              </w:rPr>
            </m:ctrlPr>
          </m:sSupPr>
          <m:e>
            <m:r>
              <w:rPr>
                <w:rFonts w:ascii="Cambria Math" w:hAnsi="宋体"/>
                <w:sz w:val="24"/>
                <w:szCs w:val="24"/>
              </w:rPr>
              <m:t>X</m:t>
            </m:r>
          </m:e>
          <m:sup>
            <m:r>
              <w:rPr>
                <w:rFonts w:ascii="Cambria Math" w:hAnsi="宋体"/>
                <w:sz w:val="24"/>
                <w:szCs w:val="24"/>
              </w:rPr>
              <m:t>i</m:t>
            </m:r>
          </m:sup>
        </m:sSup>
        <m:r>
          <w:rPr>
            <w:rFonts w:ascii="Cambria Math" w:hAnsi="宋体"/>
            <w:sz w:val="24"/>
            <w:szCs w:val="24"/>
          </w:rPr>
          <m:t>∈</m:t>
        </m:r>
        <m:sSup>
          <m:sSupPr>
            <m:ctrlPr>
              <w:rPr>
                <w:rFonts w:ascii="Cambria Math" w:hAnsi="Cambria Math"/>
                <w:i/>
                <w:sz w:val="24"/>
                <w:szCs w:val="24"/>
              </w:rPr>
            </m:ctrlPr>
          </m:sSupPr>
          <m:e>
            <m:r>
              <m:rPr>
                <m:scr m:val="double-struck"/>
              </m:rPr>
              <w:rPr>
                <w:rFonts w:ascii="Cambria Math" w:hAnsi="Cambria Math" w:cs="Cambria Math"/>
                <w:sz w:val="24"/>
                <w:szCs w:val="24"/>
              </w:rPr>
              <m:t>R</m:t>
            </m:r>
          </m:e>
          <m:sup>
            <m:r>
              <w:rPr>
                <w:rFonts w:ascii="Cambria Math" w:hAnsi="宋体" w:hint="eastAsia"/>
                <w:sz w:val="24"/>
                <w:szCs w:val="24"/>
              </w:rPr>
              <m:t>N</m:t>
            </m:r>
            <m:r>
              <w:rPr>
                <w:rFonts w:ascii="Cambria Math" w:hAnsi="宋体"/>
                <w:sz w:val="24"/>
                <w:szCs w:val="24"/>
              </w:rPr>
              <m:t>×</m:t>
            </m:r>
            <m:r>
              <w:rPr>
                <w:rFonts w:ascii="Cambria Math" w:hAnsi="宋体" w:hint="eastAsia"/>
                <w:sz w:val="24"/>
                <w:szCs w:val="24"/>
              </w:rPr>
              <m:t>F</m:t>
            </m:r>
            <m:ctrlPr>
              <w:rPr>
                <w:rFonts w:ascii="Cambria Math" w:hAnsi="宋体"/>
                <w:i/>
                <w:sz w:val="24"/>
                <w:szCs w:val="24"/>
              </w:rPr>
            </m:ctrlPr>
          </m:sup>
        </m:sSup>
      </m:oMath>
      <w:r w:rsidRPr="00B13DED">
        <w:rPr>
          <w:rFonts w:ascii="Times" w:hAnsi="Times" w:cs="Times"/>
          <w:bCs/>
          <w:sz w:val="24"/>
          <w:szCs w:val="24"/>
          <w:lang w:eastAsia="zh-CN"/>
        </w:rPr>
        <w:t xml:space="preserve">, where </w:t>
      </w:r>
      <m:oMath>
        <m:r>
          <w:rPr>
            <w:rFonts w:ascii="Cambria Math" w:hAnsi="Times" w:cs="Times"/>
            <w:sz w:val="24"/>
            <w:szCs w:val="24"/>
            <w:lang w:eastAsia="zh-CN"/>
          </w:rPr>
          <m:t>N</m:t>
        </m:r>
      </m:oMath>
      <w:r w:rsidR="00BE1853" w:rsidRPr="00B13DED">
        <w:rPr>
          <w:rFonts w:ascii="Times" w:hAnsi="Times" w:cs="Times" w:hint="eastAsia"/>
          <w:bCs/>
          <w:sz w:val="24"/>
          <w:szCs w:val="24"/>
          <w:lang w:eastAsia="zh-CN"/>
        </w:rPr>
        <w:t xml:space="preserve"> </w:t>
      </w:r>
      <w:r w:rsidRPr="00B13DED">
        <w:rPr>
          <w:rFonts w:ascii="Times" w:hAnsi="Times" w:cs="Times"/>
          <w:bCs/>
          <w:sz w:val="24"/>
          <w:szCs w:val="24"/>
          <w:lang w:eastAsia="zh-CN"/>
        </w:rPr>
        <w:t xml:space="preserve">denotes the number of samples and </w:t>
      </w:r>
      <m:oMath>
        <m:r>
          <w:rPr>
            <w:rFonts w:ascii="Cambria Math" w:hAnsi="Times" w:cs="Times"/>
            <w:sz w:val="24"/>
            <w:szCs w:val="24"/>
            <w:lang w:eastAsia="zh-CN"/>
          </w:rPr>
          <m:t>F</m:t>
        </m:r>
      </m:oMath>
      <w:r w:rsidR="00BE1853" w:rsidRPr="00B13DED">
        <w:rPr>
          <w:rFonts w:ascii="Times" w:hAnsi="Times" w:cs="Times" w:hint="eastAsia"/>
          <w:bCs/>
          <w:sz w:val="24"/>
          <w:szCs w:val="24"/>
          <w:lang w:eastAsia="zh-CN"/>
        </w:rPr>
        <w:t xml:space="preserve"> </w:t>
      </w:r>
      <w:r w:rsidRPr="00B13DED">
        <w:rPr>
          <w:rFonts w:ascii="Times" w:hAnsi="Times" w:cs="Times"/>
          <w:bCs/>
          <w:sz w:val="24"/>
          <w:szCs w:val="24"/>
          <w:lang w:eastAsia="zh-CN"/>
        </w:rPr>
        <w:t xml:space="preserve">denotes the number of features for the </w:t>
      </w:r>
      <m:oMath>
        <m:r>
          <w:rPr>
            <w:rFonts w:ascii="Cambria Math" w:hAnsi="Times" w:cs="Times"/>
            <w:sz w:val="24"/>
            <w:szCs w:val="24"/>
            <w:lang w:eastAsia="zh-CN"/>
          </w:rPr>
          <m:t>i</m:t>
        </m:r>
      </m:oMath>
      <w:r w:rsidRPr="00B13DED">
        <w:rPr>
          <w:rFonts w:ascii="Times" w:hAnsi="Times" w:cs="Times"/>
          <w:bCs/>
          <w:sz w:val="24"/>
          <w:szCs w:val="24"/>
          <w:lang w:eastAsia="zh-CN"/>
        </w:rPr>
        <w:t>-th type of omics.</w:t>
      </w:r>
    </w:p>
    <w:p w14:paraId="1E29B4A1" w14:textId="266AC0CD" w:rsidR="00BE1853" w:rsidRPr="00B13DED" w:rsidRDefault="00800791" w:rsidP="0051498C">
      <w:pPr>
        <w:pStyle w:val="10"/>
        <w:spacing w:line="360" w:lineRule="auto"/>
        <w:ind w:firstLineChars="200" w:firstLine="480"/>
        <w:contextualSpacing w:val="0"/>
        <w:rPr>
          <w:rFonts w:ascii="Times" w:hAnsi="Times" w:cs="Times"/>
          <w:bCs/>
          <w:sz w:val="24"/>
          <w:szCs w:val="24"/>
          <w:lang w:eastAsia="zh-CN"/>
        </w:rPr>
      </w:pPr>
      <w:r w:rsidRPr="00B13DED">
        <w:rPr>
          <w:rFonts w:ascii="Times" w:hAnsi="Times" w:cs="Times"/>
          <w:bCs/>
          <w:sz w:val="24"/>
          <w:szCs w:val="24"/>
          <w:lang w:eastAsia="zh-CN"/>
        </w:rPr>
        <w:t xml:space="preserve">(2) Let the connection between the group and the pathway be represented by a binary matrix </w:t>
      </w:r>
      <m:oMath>
        <m:sSup>
          <m:sSupPr>
            <m:ctrlPr>
              <w:rPr>
                <w:rFonts w:ascii="Cambria Math" w:hAnsi="Cambria Math"/>
                <w:i/>
                <w:sz w:val="24"/>
                <w:szCs w:val="24"/>
              </w:rPr>
            </m:ctrlPr>
          </m:sSupPr>
          <m:e>
            <m:r>
              <w:rPr>
                <w:rFonts w:ascii="Cambria Math"/>
                <w:sz w:val="24"/>
                <w:szCs w:val="24"/>
              </w:rPr>
              <m:t>A</m:t>
            </m:r>
          </m:e>
          <m:sup>
            <m:r>
              <w:rPr>
                <w:rFonts w:ascii="Cambria Math"/>
                <w:sz w:val="24"/>
                <w:szCs w:val="24"/>
              </w:rPr>
              <m:t>i</m:t>
            </m:r>
          </m:sup>
        </m:sSup>
        <m:r>
          <w:rPr>
            <w:rFonts w:ascii="Cambria Math" w:hAnsi="Cambria Math" w:cs="Cambria Math"/>
            <w:sz w:val="24"/>
            <w:szCs w:val="24"/>
          </w:rPr>
          <m:t>∈</m:t>
        </m:r>
        <m:r>
          <w:rPr>
            <w:rFonts w:ascii="Cambria Math"/>
            <w:sz w:val="24"/>
            <w:szCs w:val="24"/>
          </w:rPr>
          <m:t>{0,1</m:t>
        </m:r>
        <m:sSup>
          <m:sSupPr>
            <m:ctrlPr>
              <w:rPr>
                <w:rFonts w:ascii="Cambria Math" w:hAnsi="Cambria Math"/>
                <w:i/>
                <w:sz w:val="24"/>
                <w:szCs w:val="24"/>
              </w:rPr>
            </m:ctrlPr>
          </m:sSupPr>
          <m:e>
            <m:r>
              <w:rPr>
                <w:rFonts w:ascii="Cambria Math"/>
                <w:sz w:val="24"/>
                <w:szCs w:val="24"/>
              </w:rPr>
              <m:t>}</m:t>
            </m:r>
          </m:e>
          <m:sup>
            <m:r>
              <w:rPr>
                <w:rFonts w:ascii="Cambria Math"/>
                <w:sz w:val="24"/>
                <w:szCs w:val="24"/>
              </w:rPr>
              <m:t>N</m:t>
            </m:r>
            <m:r>
              <w:rPr>
                <w:rFonts w:ascii="Cambria Math"/>
                <w:sz w:val="24"/>
                <w:szCs w:val="24"/>
              </w:rPr>
              <m:t>×</m:t>
            </m:r>
            <m:r>
              <w:rPr>
                <w:rFonts w:ascii="Cambria Math"/>
                <w:sz w:val="24"/>
                <w:szCs w:val="24"/>
              </w:rPr>
              <m:t>L</m:t>
            </m:r>
          </m:sup>
        </m:sSup>
      </m:oMath>
      <w:r w:rsidRPr="00B13DED">
        <w:rPr>
          <w:rFonts w:ascii="Times" w:hAnsi="Times" w:cs="Times"/>
          <w:bCs/>
          <w:sz w:val="24"/>
          <w:szCs w:val="24"/>
          <w:lang w:eastAsia="zh-CN"/>
        </w:rPr>
        <w:t xml:space="preserve">, where </w:t>
      </w:r>
      <m:oMath>
        <m:r>
          <w:rPr>
            <w:rFonts w:ascii="Cambria Math" w:hAnsi="宋体"/>
            <w:sz w:val="24"/>
            <w:szCs w:val="24"/>
          </w:rPr>
          <m:t>L</m:t>
        </m:r>
      </m:oMath>
      <w:r w:rsidRPr="00B13DED">
        <w:rPr>
          <w:rFonts w:ascii="Times" w:hAnsi="Times" w:cs="Times"/>
          <w:bCs/>
          <w:sz w:val="24"/>
          <w:szCs w:val="24"/>
          <w:lang w:eastAsia="zh-CN"/>
        </w:rPr>
        <w:t xml:space="preserve"> represents the number of selected pathways. The connection between the </w:t>
      </w:r>
      <m:oMath>
        <m:r>
          <w:rPr>
            <w:rFonts w:ascii="Cambria Math" w:hAnsi="Times" w:cs="Times"/>
            <w:sz w:val="24"/>
            <w:szCs w:val="24"/>
            <w:lang w:eastAsia="zh-CN"/>
          </w:rPr>
          <m:t>k</m:t>
        </m:r>
      </m:oMath>
      <w:r w:rsidRPr="00B13DED">
        <w:rPr>
          <w:rFonts w:ascii="Times" w:hAnsi="Times" w:cs="Times"/>
          <w:bCs/>
          <w:sz w:val="24"/>
          <w:szCs w:val="24"/>
          <w:lang w:eastAsia="zh-CN"/>
        </w:rPr>
        <w:t xml:space="preserve">-th group feature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 xml:space="preserve">k </m:t>
            </m:r>
          </m:sub>
          <m:sup>
            <m:r>
              <w:rPr>
                <w:rFonts w:ascii="Cambria Math" w:hAnsi="Cambria Math"/>
                <w:sz w:val="24"/>
                <w:szCs w:val="24"/>
              </w:rPr>
              <m:t>i</m:t>
            </m:r>
          </m:sup>
        </m:sSubSup>
      </m:oMath>
      <w:r w:rsidRPr="00B13DED">
        <w:rPr>
          <w:rFonts w:ascii="Times" w:hAnsi="Times" w:cs="Times"/>
          <w:bCs/>
          <w:sz w:val="24"/>
          <w:szCs w:val="24"/>
          <w:lang w:eastAsia="zh-CN"/>
        </w:rPr>
        <w:t>and the</w:t>
      </w:r>
      <w:r w:rsidR="005D4FEB" w:rsidRPr="00B13DED">
        <w:rPr>
          <w:rFonts w:ascii="Times" w:hAnsi="Times" w:cs="Times"/>
          <w:bCs/>
          <w:sz w:val="24"/>
          <w:szCs w:val="24"/>
          <w:lang w:eastAsia="zh-CN"/>
        </w:rPr>
        <w:t xml:space="preserve"> </w:t>
      </w:r>
      <m:oMath>
        <m:r>
          <w:rPr>
            <w:rFonts w:ascii="Cambria Math" w:hAnsi="Times" w:cs="Times"/>
            <w:sz w:val="24"/>
            <w:szCs w:val="24"/>
            <w:lang w:eastAsia="zh-CN"/>
          </w:rPr>
          <m:t>p</m:t>
        </m:r>
      </m:oMath>
      <w:r w:rsidRPr="00B13DED">
        <w:rPr>
          <w:rFonts w:ascii="Times" w:hAnsi="Times" w:cs="Times"/>
          <w:bCs/>
          <w:sz w:val="24"/>
          <w:szCs w:val="24"/>
          <w:lang w:eastAsia="zh-CN"/>
        </w:rPr>
        <w:t xml:space="preserve">-th pathway node </w:t>
      </w:r>
      <m:oMath>
        <m:r>
          <w:rPr>
            <w:rFonts w:ascii="Cambria Math" w:hAnsi="Times" w:cs="Times"/>
            <w:sz w:val="24"/>
            <w:szCs w:val="24"/>
            <w:lang w:eastAsia="zh-CN"/>
          </w:rPr>
          <m:t>p</m:t>
        </m:r>
      </m:oMath>
      <w:r w:rsidR="005D4FEB" w:rsidRPr="00B13DED">
        <w:rPr>
          <w:rFonts w:ascii="Times" w:hAnsi="Times" w:cs="Times" w:hint="eastAsia"/>
          <w:bCs/>
          <w:sz w:val="24"/>
          <w:szCs w:val="24"/>
          <w:lang w:eastAsia="zh-CN"/>
        </w:rPr>
        <w:t xml:space="preserve"> </w:t>
      </w:r>
      <w:r w:rsidRPr="00B13DED">
        <w:rPr>
          <w:rFonts w:ascii="Times" w:hAnsi="Times" w:cs="Times"/>
          <w:bCs/>
          <w:sz w:val="24"/>
          <w:szCs w:val="24"/>
          <w:lang w:eastAsia="zh-CN"/>
        </w:rPr>
        <w:t>is defined as follows:</w:t>
      </w:r>
    </w:p>
    <w:p w14:paraId="53E10053" w14:textId="77777777" w:rsidR="00092E36" w:rsidRPr="00B13DED" w:rsidRDefault="00000000" w:rsidP="00401DA0">
      <w:pPr>
        <w:pStyle w:val="10"/>
        <w:spacing w:line="360" w:lineRule="auto"/>
        <w:ind w:firstLineChars="100" w:firstLine="240"/>
        <w:contextualSpacing w:val="0"/>
        <w:jc w:val="center"/>
        <w:rPr>
          <w:rFonts w:ascii="Times" w:hAnsi="Times"/>
          <w:sz w:val="24"/>
          <w:szCs w:val="24"/>
        </w:rPr>
      </w:pPr>
      <m:oMathPara>
        <m:oMath>
          <m:eqArr>
            <m:eqArrPr>
              <m:maxDist m:val="1"/>
              <m:ctrlPr>
                <w:rPr>
                  <w:rFonts w:ascii="Cambria Math" w:hAnsi="Cambria Math"/>
                  <w:i/>
                  <w:sz w:val="24"/>
                  <w:szCs w:val="24"/>
                </w:rPr>
              </m:ctrlPr>
            </m:eqArrPr>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k,p</m:t>
                  </m:r>
                </m:sub>
                <m:sup>
                  <m:r>
                    <w:rPr>
                      <w:rFonts w:ascii="Cambria Math" w:hAnsi="Cambria Math"/>
                      <w:sz w:val="24"/>
                      <w:szCs w:val="24"/>
                    </w:rPr>
                    <m:t>i</m:t>
                  </m:r>
                </m:sup>
              </m:sSubSup>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 xml:space="preserve">1 ,if </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 xml:space="preserve">k </m:t>
                          </m:r>
                        </m:sub>
                        <m:sup>
                          <m:r>
                            <w:rPr>
                              <w:rFonts w:ascii="Cambria Math" w:hAnsi="Cambria Math"/>
                              <w:sz w:val="24"/>
                              <w:szCs w:val="24"/>
                            </w:rPr>
                            <m:t>i</m:t>
                          </m:r>
                        </m:sup>
                      </m:sSubSup>
                      <m:r>
                        <w:rPr>
                          <w:rFonts w:ascii="Cambria Math" w:hAnsi="Cambria Math"/>
                          <w:sz w:val="24"/>
                          <w:szCs w:val="24"/>
                        </w:rPr>
                        <m:t>∈p</m:t>
                      </m:r>
                    </m:e>
                    <m:e>
                      <m:r>
                        <w:rPr>
                          <w:rFonts w:ascii="Cambria Math" w:hAnsi="Cambria Math"/>
                          <w:sz w:val="24"/>
                          <w:szCs w:val="24"/>
                        </w:rPr>
                        <m:t>0,otherwise</m:t>
                      </m:r>
                    </m:e>
                  </m:eqArr>
                </m:e>
              </m:d>
              <m:r>
                <w:rPr>
                  <w:rFonts w:ascii="Cambria Math" w:hAnsi="Cambria Math"/>
                  <w:sz w:val="24"/>
                  <w:szCs w:val="24"/>
                </w:rPr>
                <m:t>#</m:t>
              </m:r>
              <m:d>
                <m:dPr>
                  <m:ctrlPr>
                    <w:rPr>
                      <w:rFonts w:ascii="Cambria Math" w:hAnsi="Cambria Math"/>
                      <w:iCs/>
                      <w:sz w:val="24"/>
                      <w:szCs w:val="24"/>
                      <w:lang w:eastAsia="zh-CN"/>
                    </w:rPr>
                  </m:ctrlPr>
                </m:dPr>
                <m:e>
                  <m:r>
                    <m:rPr>
                      <m:sty m:val="p"/>
                    </m:rPr>
                    <w:rPr>
                      <w:rFonts w:ascii="Cambria Math" w:hAnsi="Cambria Math"/>
                      <w:sz w:val="24"/>
                      <w:szCs w:val="24"/>
                      <w:lang w:eastAsia="zh-CN"/>
                    </w:rPr>
                    <m:t>1</m:t>
                  </m:r>
                </m:e>
              </m:d>
              <m:r>
                <w:rPr>
                  <w:rFonts w:ascii="Cambria Math" w:hAnsi="Cambria Math"/>
                  <w:sz w:val="24"/>
                  <w:szCs w:val="24"/>
                </w:rPr>
                <m:t xml:space="preserve"> </m:t>
              </m:r>
            </m:e>
          </m:eqArr>
        </m:oMath>
      </m:oMathPara>
    </w:p>
    <w:p w14:paraId="3B155047" w14:textId="7B54F62F" w:rsidR="005D4FEB" w:rsidRPr="00B13DED" w:rsidRDefault="00106211" w:rsidP="00401DA0">
      <w:pPr>
        <w:pStyle w:val="10"/>
        <w:spacing w:line="360" w:lineRule="auto"/>
        <w:contextualSpacing w:val="0"/>
        <w:rPr>
          <w:rFonts w:ascii="Times" w:hAnsi="Times" w:cs="Times"/>
          <w:bCs/>
          <w:sz w:val="24"/>
          <w:szCs w:val="24"/>
          <w:lang w:eastAsia="zh-CN"/>
        </w:rPr>
      </w:pPr>
      <w:r w:rsidRPr="00B13DED">
        <w:rPr>
          <w:rFonts w:ascii="Times" w:hAnsi="Times" w:cs="Times"/>
          <w:bCs/>
          <w:sz w:val="24"/>
          <w:szCs w:val="24"/>
          <w:lang w:eastAsia="zh-CN"/>
        </w:rPr>
        <w:t xml:space="preserve">If </w:t>
      </w:r>
      <w:r w:rsidR="00366D2B" w:rsidRPr="00B13DED">
        <w:rPr>
          <w:rFonts w:ascii="宋体" w:hAnsi="宋体"/>
          <w:sz w:val="24"/>
          <w:szCs w:val="24"/>
        </w:rPr>
        <w:t xml:space="preserve"> </w:t>
      </w:r>
      <w:bookmarkStart w:id="0" w:name="OLE_LINK6"/>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k,p</m:t>
            </m:r>
          </m:sub>
          <m:sup>
            <m:r>
              <w:rPr>
                <w:rFonts w:ascii="Cambria Math" w:hAnsi="Cambria Math"/>
                <w:sz w:val="24"/>
                <w:szCs w:val="24"/>
              </w:rPr>
              <m:t>i</m:t>
            </m:r>
          </m:sup>
        </m:sSubSup>
        <w:bookmarkEnd w:id="0"/>
        <m:r>
          <w:rPr>
            <w:rFonts w:ascii="Cambria Math" w:hAnsi="Cambria Math"/>
            <w:sz w:val="24"/>
            <w:szCs w:val="24"/>
          </w:rPr>
          <m:t>=1</m:t>
        </m:r>
      </m:oMath>
      <w:r w:rsidRPr="00B13DED">
        <w:rPr>
          <w:rFonts w:ascii="Times" w:hAnsi="Times" w:cs="Times"/>
          <w:bCs/>
          <w:sz w:val="24"/>
          <w:szCs w:val="24"/>
          <w:lang w:eastAsia="zh-CN"/>
        </w:rPr>
        <w:t xml:space="preserve">, it indicates that the </w:t>
      </w:r>
      <m:oMath>
        <m:r>
          <w:rPr>
            <w:rFonts w:ascii="Cambria Math" w:hAnsi="宋体"/>
            <w:sz w:val="24"/>
            <w:szCs w:val="24"/>
          </w:rPr>
          <m:t>k</m:t>
        </m:r>
      </m:oMath>
      <w:r w:rsidRPr="00B13DED">
        <w:rPr>
          <w:rFonts w:ascii="Times" w:hAnsi="Times" w:cs="Times"/>
          <w:bCs/>
          <w:sz w:val="24"/>
          <w:szCs w:val="24"/>
          <w:lang w:eastAsia="zh-CN"/>
        </w:rPr>
        <w:t xml:space="preserve">-th feature belongs to the </w:t>
      </w:r>
      <m:oMath>
        <m:r>
          <w:rPr>
            <w:rFonts w:ascii="Cambria Math" w:hAnsi="宋体"/>
            <w:sz w:val="24"/>
            <w:szCs w:val="24"/>
          </w:rPr>
          <m:t>p</m:t>
        </m:r>
      </m:oMath>
      <w:r w:rsidRPr="00B13DED">
        <w:rPr>
          <w:rFonts w:ascii="Times" w:hAnsi="Times" w:cs="Times"/>
          <w:bCs/>
          <w:sz w:val="24"/>
          <w:szCs w:val="24"/>
          <w:lang w:eastAsia="zh-CN"/>
        </w:rPr>
        <w:t xml:space="preserve">-th biological pathway (e.g., a pathway in KEGG); otherwise, it indicates no connection. Taking mRNA as an example, the logic for constructing matrix </w:t>
      </w:r>
      <w:r w:rsidR="00CE7644" w:rsidRPr="00B13DED">
        <w:rPr>
          <w:rFonts w:ascii="Times" w:hAnsi="Times" w:cs="Times"/>
          <w:sz w:val="24"/>
          <w:szCs w:val="24"/>
        </w:rPr>
        <w:t>A</w:t>
      </w:r>
      <w:r w:rsidRPr="00B13DED">
        <w:rPr>
          <w:rFonts w:ascii="Times" w:hAnsi="Times" w:cs="Times"/>
          <w:bCs/>
          <w:sz w:val="24"/>
          <w:szCs w:val="24"/>
          <w:lang w:eastAsia="zh-CN"/>
        </w:rPr>
        <w:t xml:space="preserve"> is shown in Fig</w:t>
      </w:r>
      <w:r w:rsidR="00FC6B56">
        <w:rPr>
          <w:rFonts w:ascii="Times" w:hAnsi="Times" w:cs="Times" w:hint="eastAsia"/>
          <w:bCs/>
          <w:sz w:val="24"/>
          <w:szCs w:val="24"/>
          <w:lang w:eastAsia="zh-CN"/>
        </w:rPr>
        <w:t>.</w:t>
      </w:r>
      <w:r w:rsidR="004E78B8">
        <w:rPr>
          <w:rFonts w:ascii="Times" w:hAnsi="Times" w:cs="Times" w:hint="eastAsia"/>
          <w:bCs/>
          <w:sz w:val="24"/>
          <w:szCs w:val="24"/>
          <w:lang w:eastAsia="zh-CN"/>
        </w:rPr>
        <w:t xml:space="preserve"> </w:t>
      </w:r>
      <w:r w:rsidR="00FC6B56">
        <w:rPr>
          <w:rFonts w:ascii="Times" w:hAnsi="Times" w:cs="Times" w:hint="eastAsia"/>
          <w:bCs/>
          <w:sz w:val="24"/>
          <w:szCs w:val="24"/>
          <w:lang w:eastAsia="zh-CN"/>
        </w:rPr>
        <w:t>5</w:t>
      </w:r>
      <w:r w:rsidRPr="00B13DED">
        <w:rPr>
          <w:rFonts w:ascii="Times" w:hAnsi="Times" w:cs="Times"/>
          <w:bCs/>
          <w:sz w:val="24"/>
          <w:szCs w:val="24"/>
          <w:lang w:eastAsia="zh-CN"/>
        </w:rPr>
        <w:t>.</w:t>
      </w:r>
    </w:p>
    <w:p w14:paraId="015144F5" w14:textId="313BE7A2" w:rsidR="00AD6C7C" w:rsidRPr="00AD6C7C" w:rsidRDefault="00677649" w:rsidP="00677649">
      <w:pPr>
        <w:pStyle w:val="10"/>
        <w:spacing w:line="360" w:lineRule="auto"/>
        <w:contextualSpacing w:val="0"/>
        <w:jc w:val="center"/>
        <w:rPr>
          <w:rFonts w:ascii="Times" w:hAnsi="Times" w:cs="Times"/>
          <w:bCs/>
          <w:sz w:val="24"/>
          <w:szCs w:val="24"/>
          <w:lang w:eastAsia="zh-CN"/>
        </w:rPr>
      </w:pPr>
      <w:r>
        <w:rPr>
          <w:noProof/>
        </w:rPr>
        <w:lastRenderedPageBreak/>
        <w:drawing>
          <wp:inline distT="0" distB="0" distL="0" distR="0" wp14:anchorId="1348ADF4" wp14:editId="15471376">
            <wp:extent cx="5986463" cy="3533775"/>
            <wp:effectExtent l="0" t="0" r="0" b="0"/>
            <wp:docPr id="748414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5312" cy="3538999"/>
                    </a:xfrm>
                    <a:prstGeom prst="rect">
                      <a:avLst/>
                    </a:prstGeom>
                    <a:noFill/>
                    <a:ln>
                      <a:noFill/>
                    </a:ln>
                  </pic:spPr>
                </pic:pic>
              </a:graphicData>
            </a:graphic>
          </wp:inline>
        </w:drawing>
      </w:r>
    </w:p>
    <w:p w14:paraId="4F9FD50F" w14:textId="0D31CA78" w:rsidR="00CE7644" w:rsidRPr="00B13DED" w:rsidRDefault="002251EC" w:rsidP="00401DA0">
      <w:pPr>
        <w:pStyle w:val="10"/>
        <w:spacing w:line="360" w:lineRule="auto"/>
        <w:contextualSpacing w:val="0"/>
        <w:rPr>
          <w:rFonts w:ascii="Times" w:hAnsi="Times" w:cs="Times"/>
          <w:bCs/>
          <w:sz w:val="24"/>
          <w:szCs w:val="24"/>
          <w:lang w:eastAsia="zh-CN"/>
        </w:rPr>
      </w:pPr>
      <w:r w:rsidRPr="00B13DED">
        <w:rPr>
          <w:rFonts w:ascii="Times" w:hAnsi="Times" w:cs="Times"/>
          <w:b/>
          <w:sz w:val="24"/>
          <w:szCs w:val="24"/>
          <w:lang w:eastAsia="zh-CN"/>
        </w:rPr>
        <w:t>Fig</w:t>
      </w:r>
      <w:r w:rsidR="00F1534B">
        <w:rPr>
          <w:rFonts w:ascii="Times" w:hAnsi="Times" w:cs="Times" w:hint="eastAsia"/>
          <w:b/>
          <w:sz w:val="24"/>
          <w:szCs w:val="24"/>
          <w:lang w:eastAsia="zh-CN"/>
        </w:rPr>
        <w:t>.</w:t>
      </w:r>
      <w:r w:rsidRPr="00B13DED">
        <w:rPr>
          <w:rFonts w:ascii="Times" w:hAnsi="Times" w:cs="Times"/>
          <w:b/>
          <w:sz w:val="24"/>
          <w:szCs w:val="24"/>
          <w:lang w:eastAsia="zh-CN"/>
        </w:rPr>
        <w:t xml:space="preserve"> </w:t>
      </w:r>
      <w:r w:rsidR="00FC6B56">
        <w:rPr>
          <w:rFonts w:ascii="Times" w:hAnsi="Times" w:cs="Times" w:hint="eastAsia"/>
          <w:b/>
          <w:sz w:val="24"/>
          <w:szCs w:val="24"/>
          <w:lang w:eastAsia="zh-CN"/>
        </w:rPr>
        <w:t>5</w:t>
      </w:r>
      <w:r w:rsidR="00A2008C" w:rsidRPr="00B13DED">
        <w:rPr>
          <w:rFonts w:ascii="Times" w:hAnsi="Times" w:cs="Times" w:hint="eastAsia"/>
          <w:b/>
          <w:sz w:val="24"/>
          <w:szCs w:val="24"/>
          <w:lang w:eastAsia="zh-CN"/>
        </w:rPr>
        <w:t>.</w:t>
      </w:r>
      <w:r w:rsidRPr="00B13DED">
        <w:rPr>
          <w:rFonts w:ascii="Times" w:hAnsi="Times" w:cs="Times"/>
          <w:bCs/>
          <w:sz w:val="24"/>
          <w:szCs w:val="24"/>
          <w:lang w:eastAsia="zh-CN"/>
        </w:rPr>
        <w:t xml:space="preserve"> Construction logic of matrix A</w:t>
      </w:r>
    </w:p>
    <w:p w14:paraId="3CED4C8F" w14:textId="6C04A278" w:rsidR="002251EC" w:rsidRPr="00B13DED" w:rsidRDefault="002B2485" w:rsidP="00401DA0">
      <w:pPr>
        <w:pStyle w:val="10"/>
        <w:spacing w:line="360" w:lineRule="auto"/>
        <w:contextualSpacing w:val="0"/>
        <w:rPr>
          <w:rFonts w:ascii="Times" w:hAnsi="Times" w:cs="Times"/>
          <w:b/>
          <w:sz w:val="24"/>
          <w:szCs w:val="24"/>
          <w:lang w:eastAsia="zh-CN"/>
        </w:rPr>
      </w:pPr>
      <w:r w:rsidRPr="00B13DED">
        <w:rPr>
          <w:rFonts w:ascii="Times" w:hAnsi="Times" w:cs="Times" w:hint="eastAsia"/>
          <w:b/>
          <w:sz w:val="24"/>
          <w:szCs w:val="24"/>
          <w:lang w:eastAsia="zh-CN"/>
        </w:rPr>
        <w:t>2.</w:t>
      </w:r>
      <w:r w:rsidRPr="00B13DED">
        <w:rPr>
          <w:rFonts w:ascii="Times" w:hAnsi="Times" w:cs="Times"/>
          <w:b/>
          <w:sz w:val="24"/>
          <w:szCs w:val="24"/>
          <w:lang w:eastAsia="zh-CN"/>
        </w:rPr>
        <w:t xml:space="preserve"> </w:t>
      </w:r>
      <w:r w:rsidRPr="00B13DED">
        <w:rPr>
          <w:rFonts w:ascii="Times" w:hAnsi="Times" w:cs="Times" w:hint="eastAsia"/>
          <w:b/>
          <w:sz w:val="24"/>
          <w:szCs w:val="24"/>
          <w:lang w:eastAsia="zh-CN"/>
        </w:rPr>
        <w:t xml:space="preserve">Pathway </w:t>
      </w:r>
      <w:r w:rsidRPr="00B13DED">
        <w:rPr>
          <w:rFonts w:ascii="Times" w:hAnsi="Times" w:cs="Times"/>
          <w:b/>
          <w:sz w:val="24"/>
          <w:szCs w:val="24"/>
          <w:lang w:eastAsia="zh-CN"/>
        </w:rPr>
        <w:t>feature construction</w:t>
      </w:r>
    </w:p>
    <w:p w14:paraId="6588F6FF" w14:textId="1C1CFD87" w:rsidR="002B2485" w:rsidRPr="00B13DED" w:rsidRDefault="0007101B" w:rsidP="0051498C">
      <w:pPr>
        <w:pStyle w:val="10"/>
        <w:spacing w:line="360" w:lineRule="auto"/>
        <w:ind w:firstLineChars="200" w:firstLine="480"/>
        <w:contextualSpacing w:val="0"/>
        <w:rPr>
          <w:rFonts w:ascii="Times" w:hAnsi="Times" w:cs="Times"/>
          <w:bCs/>
          <w:sz w:val="24"/>
          <w:szCs w:val="24"/>
          <w:lang w:eastAsia="zh-CN"/>
        </w:rPr>
      </w:pPr>
      <w:r w:rsidRPr="00B13DED">
        <w:rPr>
          <w:rFonts w:ascii="Times" w:hAnsi="Times" w:cs="Times"/>
          <w:bCs/>
          <w:sz w:val="24"/>
          <w:szCs w:val="24"/>
          <w:lang w:eastAsia="zh-CN"/>
        </w:rPr>
        <w:t xml:space="preserve">The core task of the biological pathway module is to project raw omics features onto the pathway space and generate pathway-level feature representations </w:t>
      </w:r>
      <m:oMath>
        <m:sSup>
          <m:sSupPr>
            <m:ctrlPr>
              <w:rPr>
                <w:rFonts w:ascii="Cambria Math" w:hAnsi="宋体"/>
                <w:bCs/>
                <w:i/>
                <w:sz w:val="24"/>
                <w:szCs w:val="24"/>
              </w:rPr>
            </m:ctrlPr>
          </m:sSupPr>
          <m:e>
            <m:r>
              <w:rPr>
                <w:rFonts w:ascii="Cambria Math" w:hAnsi="宋体"/>
                <w:sz w:val="24"/>
                <w:szCs w:val="24"/>
              </w:rPr>
              <m:t>p</m:t>
            </m:r>
          </m:e>
          <m:sup>
            <m:r>
              <w:rPr>
                <w:rFonts w:ascii="Cambria Math" w:hAnsi="宋体"/>
                <w:sz w:val="24"/>
                <w:szCs w:val="24"/>
              </w:rPr>
              <m:t>i</m:t>
            </m:r>
          </m:sup>
        </m:sSup>
        <m:r>
          <w:rPr>
            <w:rFonts w:ascii="Cambria Math" w:hAnsi="宋体"/>
            <w:sz w:val="24"/>
            <w:szCs w:val="24"/>
          </w:rPr>
          <m:t>∈</m:t>
        </m:r>
        <m:sSup>
          <m:sSupPr>
            <m:ctrlPr>
              <w:rPr>
                <w:rFonts w:ascii="Cambria Math" w:hAnsi="Cambria Math"/>
                <w:bCs/>
                <w:i/>
                <w:sz w:val="24"/>
                <w:szCs w:val="24"/>
              </w:rPr>
            </m:ctrlPr>
          </m:sSupPr>
          <m:e>
            <m:r>
              <m:rPr>
                <m:scr m:val="double-struck"/>
              </m:rPr>
              <w:rPr>
                <w:rFonts w:ascii="Cambria Math" w:hAnsi="Cambria Math" w:cs="Cambria Math"/>
                <w:sz w:val="24"/>
                <w:szCs w:val="24"/>
              </w:rPr>
              <m:t>R</m:t>
            </m:r>
          </m:e>
          <m:sup>
            <m:r>
              <w:rPr>
                <w:rFonts w:ascii="Cambria Math" w:hAnsi="宋体"/>
                <w:sz w:val="24"/>
                <w:szCs w:val="24"/>
              </w:rPr>
              <m:t>N</m:t>
            </m:r>
            <m:r>
              <w:rPr>
                <w:rFonts w:ascii="Cambria Math" w:hAnsi="宋体"/>
                <w:sz w:val="24"/>
                <w:szCs w:val="24"/>
              </w:rPr>
              <m:t>×</m:t>
            </m:r>
            <m:r>
              <w:rPr>
                <w:rFonts w:ascii="Cambria Math" w:hAnsi="宋体"/>
                <w:sz w:val="24"/>
                <w:szCs w:val="24"/>
              </w:rPr>
              <m:t>L</m:t>
            </m:r>
            <m:ctrlPr>
              <w:rPr>
                <w:rFonts w:ascii="Cambria Math" w:hAnsi="宋体"/>
                <w:bCs/>
                <w:i/>
                <w:sz w:val="24"/>
                <w:szCs w:val="24"/>
              </w:rPr>
            </m:ctrlPr>
          </m:sup>
        </m:sSup>
      </m:oMath>
      <w:r w:rsidRPr="00B13DED">
        <w:rPr>
          <w:rFonts w:ascii="Times" w:hAnsi="Times" w:cs="Times"/>
          <w:bCs/>
          <w:sz w:val="24"/>
          <w:szCs w:val="24"/>
          <w:lang w:eastAsia="zh-CN"/>
        </w:rPr>
        <w:t>. The mapping process is as follows:</w:t>
      </w:r>
    </w:p>
    <w:p w14:paraId="08BA5323" w14:textId="77777777" w:rsidR="000C16EB" w:rsidRPr="00B13DED" w:rsidRDefault="00000000" w:rsidP="00401DA0">
      <w:pPr>
        <w:adjustRightInd w:val="0"/>
        <w:snapToGrid w:val="0"/>
        <w:spacing w:line="360" w:lineRule="auto"/>
        <w:ind w:firstLineChars="100" w:firstLine="240"/>
        <w:rPr>
          <w:rFonts w:ascii="Times" w:hAnsi="Times" w:cs="Times"/>
          <w:sz w:val="24"/>
          <w:szCs w:val="24"/>
        </w:rPr>
      </w:pPr>
      <m:oMathPara>
        <m:oMath>
          <m:eqArr>
            <m:eqArrPr>
              <m:maxDist m:val="1"/>
              <m:ctrlPr>
                <w:rPr>
                  <w:rFonts w:ascii="Cambria Math" w:hAnsi="Cambria Math"/>
                  <w:i/>
                  <w:sz w:val="24"/>
                  <w:szCs w:val="24"/>
                </w:rPr>
              </m:ctrlPr>
            </m:eqArrPr>
            <m:e>
              <m:sSup>
                <m:sSupPr>
                  <m:ctrlPr>
                    <w:rPr>
                      <w:rFonts w:ascii="Cambria Math" w:hAnsi="Cambria Math"/>
                      <w:i/>
                      <w:sz w:val="24"/>
                      <w:szCs w:val="24"/>
                    </w:rPr>
                  </m:ctrlPr>
                </m:sSupPr>
                <m:e>
                  <m:r>
                    <w:rPr>
                      <w:rFonts w:ascii="Cambria Math"/>
                      <w:sz w:val="24"/>
                      <w:szCs w:val="24"/>
                    </w:rPr>
                    <m:t>P</m:t>
                  </m:r>
                </m:e>
                <m:sup>
                  <m:r>
                    <w:rPr>
                      <w:rFonts w:ascii="Cambria Math"/>
                      <w:sz w:val="24"/>
                      <w:szCs w:val="24"/>
                    </w:rPr>
                    <m:t>i</m:t>
                  </m:r>
                </m:sup>
              </m:sSup>
              <m:r>
                <w:rPr>
                  <w:rFonts w:ascii="Cambria Math"/>
                  <w:sz w:val="24"/>
                  <w:szCs w:val="24"/>
                </w:rPr>
                <m:t>=</m:t>
              </m:r>
              <m:sSup>
                <m:sSupPr>
                  <m:ctrlPr>
                    <w:rPr>
                      <w:rFonts w:ascii="Cambria Math" w:hAnsi="Cambria Math"/>
                      <w:i/>
                      <w:sz w:val="24"/>
                      <w:szCs w:val="24"/>
                    </w:rPr>
                  </m:ctrlPr>
                </m:sSupPr>
                <m:e>
                  <m:r>
                    <w:rPr>
                      <w:rFonts w:ascii="Cambria Math"/>
                      <w:sz w:val="24"/>
                      <w:szCs w:val="24"/>
                    </w:rPr>
                    <m:t>X</m:t>
                  </m:r>
                </m:e>
                <m:sup>
                  <m:r>
                    <w:rPr>
                      <w:rFonts w:ascii="Cambria Math"/>
                      <w:sz w:val="24"/>
                      <w:szCs w:val="24"/>
                    </w:rPr>
                    <m:t>i</m:t>
                  </m:r>
                </m:sup>
              </m:sSup>
              <m:sSup>
                <m:sSupPr>
                  <m:ctrlPr>
                    <w:rPr>
                      <w:rFonts w:ascii="Cambria Math" w:hAnsi="Cambria Math"/>
                      <w:i/>
                      <w:sz w:val="24"/>
                      <w:szCs w:val="24"/>
                    </w:rPr>
                  </m:ctrlPr>
                </m:sSupPr>
                <m:e>
                  <m:r>
                    <w:rPr>
                      <w:rFonts w:ascii="Cambria Math"/>
                      <w:sz w:val="24"/>
                      <w:szCs w:val="24"/>
                    </w:rPr>
                    <m:t>A</m:t>
                  </m:r>
                </m:e>
                <m:sup>
                  <m:r>
                    <w:rPr>
                      <w:rFonts w:ascii="Cambria Math"/>
                      <w:sz w:val="24"/>
                      <w:szCs w:val="24"/>
                    </w:rPr>
                    <m:t>T</m:t>
                  </m:r>
                </m:sup>
              </m:sSup>
              <m:r>
                <w:rPr>
                  <w:rFonts w:ascii="Cambria Math"/>
                  <w:sz w:val="24"/>
                  <w:szCs w:val="24"/>
                </w:rPr>
                <m:t>+b</m:t>
              </m:r>
              <m:r>
                <w:rPr>
                  <w:rFonts w:ascii="Cambria Math" w:hAnsi="Cambria Math"/>
                  <w:sz w:val="24"/>
                  <w:szCs w:val="24"/>
                </w:rPr>
                <m:t>#</m:t>
              </m:r>
              <m:d>
                <m:dPr>
                  <m:ctrlPr>
                    <w:rPr>
                      <w:rFonts w:ascii="Cambria Math" w:hAnsi="Cambria Math"/>
                      <w:i/>
                      <w:sz w:val="24"/>
                      <w:szCs w:val="24"/>
                    </w:rPr>
                  </m:ctrlPr>
                </m:dPr>
                <m:e>
                  <m:r>
                    <w:rPr>
                      <w:rFonts w:ascii="Cambria Math"/>
                      <w:sz w:val="24"/>
                      <w:szCs w:val="24"/>
                    </w:rPr>
                    <m:t>2</m:t>
                  </m:r>
                </m:e>
              </m:d>
            </m:e>
          </m:eqArr>
        </m:oMath>
      </m:oMathPara>
    </w:p>
    <w:p w14:paraId="511A818C" w14:textId="60C5B567" w:rsidR="0007101B" w:rsidRPr="00B13DED" w:rsidRDefault="00CB2606" w:rsidP="00401DA0">
      <w:pPr>
        <w:pStyle w:val="10"/>
        <w:spacing w:line="360" w:lineRule="auto"/>
        <w:contextualSpacing w:val="0"/>
        <w:rPr>
          <w:rFonts w:ascii="Times" w:hAnsi="Times" w:cs="Times"/>
          <w:bCs/>
          <w:sz w:val="24"/>
          <w:szCs w:val="24"/>
          <w:lang w:eastAsia="zh-CN"/>
        </w:rPr>
      </w:pPr>
      <w:r w:rsidRPr="00B13DED">
        <w:rPr>
          <w:rFonts w:ascii="Times" w:hAnsi="Times" w:cs="Times"/>
          <w:bCs/>
          <w:sz w:val="24"/>
          <w:szCs w:val="24"/>
          <w:lang w:eastAsia="zh-CN"/>
        </w:rPr>
        <w:t xml:space="preserve">Where </w:t>
      </w:r>
      <m:oMath>
        <m:r>
          <w:rPr>
            <w:rFonts w:ascii="Cambria Math" w:hAnsi="宋体"/>
            <w:sz w:val="24"/>
            <w:szCs w:val="24"/>
          </w:rPr>
          <m:t>b</m:t>
        </m:r>
        <m:r>
          <w:rPr>
            <w:rFonts w:ascii="Cambria Math" w:hAnsi="宋体"/>
            <w:sz w:val="24"/>
            <w:szCs w:val="24"/>
          </w:rPr>
          <m:t>∈</m:t>
        </m:r>
        <m:sSup>
          <m:sSupPr>
            <m:ctrlPr>
              <w:rPr>
                <w:rFonts w:ascii="Cambria Math" w:hAnsi="Cambria Math"/>
                <w:i/>
                <w:sz w:val="24"/>
                <w:szCs w:val="24"/>
              </w:rPr>
            </m:ctrlPr>
          </m:sSupPr>
          <m:e>
            <m:r>
              <m:rPr>
                <m:scr m:val="double-struck"/>
              </m:rPr>
              <w:rPr>
                <w:rFonts w:ascii="Cambria Math" w:hAnsi="Cambria Math" w:cs="Cambria Math"/>
                <w:sz w:val="24"/>
                <w:szCs w:val="24"/>
              </w:rPr>
              <m:t>R</m:t>
            </m:r>
          </m:e>
          <m:sup>
            <m:r>
              <w:rPr>
                <w:rFonts w:ascii="Cambria Math" w:hAnsi="宋体"/>
                <w:sz w:val="24"/>
                <w:szCs w:val="24"/>
              </w:rPr>
              <m:t>L</m:t>
            </m:r>
            <m:ctrlPr>
              <w:rPr>
                <w:rFonts w:ascii="Cambria Math" w:hAnsi="宋体"/>
                <w:i/>
                <w:sz w:val="24"/>
                <w:szCs w:val="24"/>
              </w:rPr>
            </m:ctrlPr>
          </m:sup>
        </m:sSup>
      </m:oMath>
      <w:r w:rsidRPr="00B13DED">
        <w:rPr>
          <w:rFonts w:ascii="Times" w:hAnsi="Times" w:cs="Times"/>
          <w:bCs/>
          <w:sz w:val="24"/>
          <w:szCs w:val="24"/>
          <w:lang w:eastAsia="zh-CN"/>
        </w:rPr>
        <w:t xml:space="preserve"> is </w:t>
      </w:r>
      <w:r w:rsidR="00580D87" w:rsidRPr="00B13DED">
        <w:rPr>
          <w:rFonts w:ascii="Times" w:hAnsi="Times" w:cs="Times"/>
          <w:bCs/>
          <w:sz w:val="24"/>
          <w:szCs w:val="24"/>
          <w:lang w:eastAsia="zh-CN"/>
        </w:rPr>
        <w:t>the trainable bias</w:t>
      </w:r>
      <w:r w:rsidRPr="00B13DED">
        <w:rPr>
          <w:rFonts w:ascii="Times" w:hAnsi="Times" w:cs="Times"/>
          <w:bCs/>
          <w:sz w:val="24"/>
          <w:szCs w:val="24"/>
          <w:lang w:eastAsia="zh-CN"/>
        </w:rPr>
        <w:t xml:space="preserve"> term. This process essentially aggregates features belonging to the same pathway through a feedforward network and outputs the active features of each sample across different pathways.</w:t>
      </w:r>
    </w:p>
    <w:p w14:paraId="7E373DF2" w14:textId="6FDDCD4D" w:rsidR="00CB2606" w:rsidRPr="00B13DED" w:rsidRDefault="004F1D8F" w:rsidP="00401DA0">
      <w:pPr>
        <w:pStyle w:val="10"/>
        <w:spacing w:line="360" w:lineRule="auto"/>
        <w:contextualSpacing w:val="0"/>
        <w:rPr>
          <w:rFonts w:ascii="Times" w:hAnsi="Times" w:cs="Times"/>
          <w:b/>
          <w:sz w:val="24"/>
          <w:szCs w:val="24"/>
          <w:lang w:eastAsia="zh-CN"/>
        </w:rPr>
      </w:pPr>
      <w:r w:rsidRPr="00B13DED">
        <w:rPr>
          <w:rFonts w:ascii="Times" w:hAnsi="Times" w:cs="Times"/>
          <w:b/>
          <w:sz w:val="24"/>
          <w:szCs w:val="24"/>
          <w:lang w:eastAsia="zh-CN"/>
        </w:rPr>
        <w:t>3. Biological interpretation</w:t>
      </w:r>
    </w:p>
    <w:p w14:paraId="13A40F34" w14:textId="1034979E" w:rsidR="004F1D8F" w:rsidRPr="00B13DED" w:rsidRDefault="00335E3D" w:rsidP="0051498C">
      <w:pPr>
        <w:pStyle w:val="10"/>
        <w:spacing w:line="360" w:lineRule="auto"/>
        <w:ind w:firstLineChars="200" w:firstLine="480"/>
        <w:contextualSpacing w:val="0"/>
        <w:rPr>
          <w:rFonts w:ascii="Times" w:hAnsi="Times" w:cs="Times"/>
          <w:bCs/>
          <w:sz w:val="24"/>
          <w:szCs w:val="24"/>
          <w:lang w:eastAsia="zh-CN"/>
        </w:rPr>
      </w:pPr>
      <w:r w:rsidRPr="00B13DED">
        <w:rPr>
          <w:rFonts w:ascii="Times" w:hAnsi="Times" w:cs="Times"/>
          <w:bCs/>
          <w:sz w:val="24"/>
          <w:szCs w:val="24"/>
          <w:lang w:eastAsia="zh-CN"/>
        </w:rPr>
        <w:t xml:space="preserve">The final </w:t>
      </w:r>
      <m:oMath>
        <m:sSup>
          <m:sSupPr>
            <m:ctrlPr>
              <w:rPr>
                <w:rFonts w:ascii="Cambria Math" w:hAnsi="Cambria Math"/>
                <w:i/>
                <w:sz w:val="24"/>
                <w:szCs w:val="24"/>
              </w:rPr>
            </m:ctrlPr>
          </m:sSupPr>
          <m:e>
            <m:r>
              <w:rPr>
                <w:rFonts w:ascii="Cambria Math"/>
                <w:sz w:val="24"/>
                <w:szCs w:val="24"/>
              </w:rPr>
              <m:t>P</m:t>
            </m:r>
          </m:e>
          <m:sup>
            <m:r>
              <w:rPr>
                <w:rFonts w:ascii="Cambria Math"/>
                <w:sz w:val="24"/>
                <w:szCs w:val="24"/>
              </w:rPr>
              <m:t>i</m:t>
            </m:r>
          </m:sup>
        </m:sSup>
      </m:oMath>
      <w:r w:rsidRPr="00B13DED">
        <w:rPr>
          <w:rFonts w:ascii="Times" w:hAnsi="Times" w:cs="Times"/>
          <w:bCs/>
          <w:sz w:val="24"/>
          <w:szCs w:val="24"/>
          <w:lang w:eastAsia="zh-CN"/>
        </w:rPr>
        <w:t xml:space="preserve"> represents the comprehensive expression level or activity value of the </w:t>
      </w:r>
      <m:oMath>
        <m:r>
          <w:rPr>
            <w:rFonts w:ascii="Cambria Math" w:hAnsi="Times" w:cs="Times"/>
            <w:sz w:val="24"/>
            <w:szCs w:val="24"/>
            <w:lang w:eastAsia="zh-CN"/>
          </w:rPr>
          <m:t>i</m:t>
        </m:r>
      </m:oMath>
      <w:r w:rsidRPr="00B13DED">
        <w:rPr>
          <w:rFonts w:ascii="Times" w:hAnsi="Times" w:cs="Times"/>
          <w:bCs/>
          <w:sz w:val="24"/>
          <w:szCs w:val="24"/>
          <w:lang w:eastAsia="zh-CN"/>
        </w:rPr>
        <w:t>-th type of omics across all pathway nodes, with each row corresponding to a sample and each column representing a pathway node. This feature matrix will be used in subsequent attention mechanisms and multi-omics fusion modules to further enhance the model's biological perception capabilities. Through this module, MultCPM effectively integrates pathway knowledge to assist the model in identifying biological pathways closely associated with cancer recurrence in high-</w:t>
      </w:r>
      <w:r w:rsidRPr="00B13DED">
        <w:rPr>
          <w:rFonts w:ascii="Times" w:hAnsi="Times" w:cs="Times"/>
          <w:bCs/>
          <w:sz w:val="24"/>
          <w:szCs w:val="24"/>
          <w:lang w:eastAsia="zh-CN"/>
        </w:rPr>
        <w:lastRenderedPageBreak/>
        <w:t>dimensional heterogeneous omics data, ther</w:t>
      </w:r>
      <w:proofErr w:type="spellStart"/>
      <w:r w:rsidRPr="00B13DED">
        <w:rPr>
          <w:rFonts w:ascii="Times" w:hAnsi="Times" w:cs="Times"/>
          <w:bCs/>
          <w:sz w:val="24"/>
          <w:szCs w:val="24"/>
          <w:lang w:eastAsia="zh-CN"/>
        </w:rPr>
        <w:t>eby</w:t>
      </w:r>
      <w:proofErr w:type="spellEnd"/>
      <w:r w:rsidRPr="00B13DED">
        <w:rPr>
          <w:rFonts w:ascii="Times" w:hAnsi="Times" w:cs="Times"/>
          <w:bCs/>
          <w:sz w:val="24"/>
          <w:szCs w:val="24"/>
          <w:lang w:eastAsia="zh-CN"/>
        </w:rPr>
        <w:t xml:space="preserve"> improving predictive performance and interpretability.</w:t>
      </w:r>
    </w:p>
    <w:p w14:paraId="1FC3ED82" w14:textId="77777777" w:rsidR="005C2926" w:rsidRPr="00B13DED" w:rsidRDefault="005C2926" w:rsidP="00796836">
      <w:pPr>
        <w:pStyle w:val="10"/>
        <w:spacing w:line="360" w:lineRule="auto"/>
        <w:contextualSpacing w:val="0"/>
        <w:rPr>
          <w:rFonts w:ascii="Times" w:hAnsi="Times" w:cs="Times"/>
          <w:bCs/>
          <w:sz w:val="24"/>
          <w:szCs w:val="24"/>
          <w:lang w:eastAsia="zh-CN"/>
        </w:rPr>
      </w:pPr>
    </w:p>
    <w:p w14:paraId="4DB5C9F2" w14:textId="77777777" w:rsidR="005C2926" w:rsidRPr="00B13DED" w:rsidRDefault="005C2926" w:rsidP="00796836">
      <w:pPr>
        <w:pStyle w:val="10"/>
        <w:contextualSpacing w:val="0"/>
        <w:rPr>
          <w:rFonts w:ascii="Times" w:hAnsi="Times" w:cs="Times"/>
          <w:bCs/>
          <w:sz w:val="28"/>
          <w:lang w:eastAsia="zh-CN"/>
        </w:rPr>
      </w:pPr>
    </w:p>
    <w:p w14:paraId="07971861" w14:textId="77777777" w:rsidR="005C2926" w:rsidRPr="00B13DED" w:rsidRDefault="005C2926" w:rsidP="001D54B8">
      <w:pPr>
        <w:pStyle w:val="10"/>
        <w:contextualSpacing w:val="0"/>
        <w:rPr>
          <w:rFonts w:ascii="Times" w:hAnsi="Times" w:cs="Times"/>
          <w:bCs/>
          <w:sz w:val="28"/>
          <w:lang w:eastAsia="zh-CN"/>
        </w:rPr>
      </w:pPr>
    </w:p>
    <w:p w14:paraId="27DE6CA7" w14:textId="77777777" w:rsidR="00401DA0" w:rsidRDefault="00401DA0" w:rsidP="001D54B8">
      <w:pPr>
        <w:pStyle w:val="10"/>
        <w:contextualSpacing w:val="0"/>
        <w:rPr>
          <w:rFonts w:ascii="Times" w:hAnsi="Times" w:cs="Times"/>
          <w:bCs/>
          <w:sz w:val="28"/>
          <w:lang w:eastAsia="zh-CN"/>
        </w:rPr>
      </w:pPr>
    </w:p>
    <w:p w14:paraId="33DBB1C0" w14:textId="77777777" w:rsidR="00401DA0" w:rsidRDefault="00401DA0" w:rsidP="001D54B8">
      <w:pPr>
        <w:pStyle w:val="10"/>
        <w:contextualSpacing w:val="0"/>
        <w:rPr>
          <w:rFonts w:ascii="Times" w:hAnsi="Times" w:cs="Times"/>
          <w:bCs/>
          <w:sz w:val="28"/>
          <w:lang w:eastAsia="zh-CN"/>
        </w:rPr>
      </w:pPr>
    </w:p>
    <w:p w14:paraId="279E84F5" w14:textId="77777777" w:rsidR="00401DA0" w:rsidRDefault="00401DA0" w:rsidP="001D54B8">
      <w:pPr>
        <w:pStyle w:val="10"/>
        <w:contextualSpacing w:val="0"/>
        <w:rPr>
          <w:rFonts w:ascii="Times" w:hAnsi="Times" w:cs="Times"/>
          <w:bCs/>
          <w:sz w:val="28"/>
          <w:lang w:eastAsia="zh-CN"/>
        </w:rPr>
      </w:pPr>
    </w:p>
    <w:p w14:paraId="3EF681C9" w14:textId="77777777" w:rsidR="00401DA0" w:rsidRDefault="00401DA0" w:rsidP="001D54B8">
      <w:pPr>
        <w:pStyle w:val="10"/>
        <w:contextualSpacing w:val="0"/>
        <w:rPr>
          <w:rFonts w:ascii="Times" w:hAnsi="Times" w:cs="Times"/>
          <w:bCs/>
          <w:sz w:val="28"/>
          <w:lang w:eastAsia="zh-CN"/>
        </w:rPr>
      </w:pPr>
    </w:p>
    <w:p w14:paraId="3C93108D" w14:textId="77777777" w:rsidR="00401DA0" w:rsidRDefault="00401DA0" w:rsidP="001D54B8">
      <w:pPr>
        <w:pStyle w:val="10"/>
        <w:contextualSpacing w:val="0"/>
        <w:rPr>
          <w:rFonts w:ascii="Times" w:hAnsi="Times" w:cs="Times"/>
          <w:bCs/>
          <w:sz w:val="28"/>
          <w:lang w:eastAsia="zh-CN"/>
        </w:rPr>
      </w:pPr>
    </w:p>
    <w:p w14:paraId="68AAE9A4" w14:textId="77777777" w:rsidR="00401DA0" w:rsidRDefault="00401DA0" w:rsidP="001D54B8">
      <w:pPr>
        <w:pStyle w:val="10"/>
        <w:contextualSpacing w:val="0"/>
        <w:rPr>
          <w:rFonts w:ascii="Times" w:hAnsi="Times" w:cs="Times"/>
          <w:bCs/>
          <w:sz w:val="28"/>
          <w:lang w:eastAsia="zh-CN"/>
        </w:rPr>
      </w:pPr>
    </w:p>
    <w:p w14:paraId="7E95C1B2" w14:textId="77777777" w:rsidR="00401DA0" w:rsidRDefault="00401DA0" w:rsidP="001D54B8">
      <w:pPr>
        <w:pStyle w:val="10"/>
        <w:contextualSpacing w:val="0"/>
        <w:rPr>
          <w:rFonts w:ascii="Times" w:hAnsi="Times" w:cs="Times"/>
          <w:bCs/>
          <w:sz w:val="28"/>
          <w:lang w:eastAsia="zh-CN"/>
        </w:rPr>
      </w:pPr>
    </w:p>
    <w:p w14:paraId="78F51E92" w14:textId="77777777" w:rsidR="00401DA0" w:rsidRDefault="00401DA0" w:rsidP="001D54B8">
      <w:pPr>
        <w:pStyle w:val="10"/>
        <w:contextualSpacing w:val="0"/>
        <w:rPr>
          <w:rFonts w:ascii="Times" w:hAnsi="Times" w:cs="Times"/>
          <w:bCs/>
          <w:sz w:val="28"/>
          <w:lang w:eastAsia="zh-CN"/>
        </w:rPr>
      </w:pPr>
    </w:p>
    <w:p w14:paraId="18073F50" w14:textId="77777777" w:rsidR="00401DA0" w:rsidRDefault="00401DA0" w:rsidP="001D54B8">
      <w:pPr>
        <w:pStyle w:val="10"/>
        <w:contextualSpacing w:val="0"/>
        <w:rPr>
          <w:rFonts w:ascii="Times" w:hAnsi="Times" w:cs="Times"/>
          <w:bCs/>
          <w:sz w:val="28"/>
          <w:lang w:eastAsia="zh-CN"/>
        </w:rPr>
      </w:pPr>
    </w:p>
    <w:p w14:paraId="26D022D4" w14:textId="77777777" w:rsidR="00401DA0" w:rsidRDefault="00401DA0" w:rsidP="001D54B8">
      <w:pPr>
        <w:pStyle w:val="10"/>
        <w:contextualSpacing w:val="0"/>
        <w:rPr>
          <w:rFonts w:ascii="Times" w:hAnsi="Times" w:cs="Times"/>
          <w:bCs/>
          <w:sz w:val="28"/>
          <w:lang w:eastAsia="zh-CN"/>
        </w:rPr>
      </w:pPr>
    </w:p>
    <w:p w14:paraId="247151C4" w14:textId="77777777" w:rsidR="00401DA0" w:rsidRDefault="00401DA0" w:rsidP="001D54B8">
      <w:pPr>
        <w:pStyle w:val="10"/>
        <w:contextualSpacing w:val="0"/>
        <w:rPr>
          <w:rFonts w:ascii="Times" w:hAnsi="Times" w:cs="Times"/>
          <w:bCs/>
          <w:sz w:val="28"/>
          <w:lang w:eastAsia="zh-CN"/>
        </w:rPr>
      </w:pPr>
    </w:p>
    <w:p w14:paraId="31F224C0" w14:textId="77777777" w:rsidR="00401DA0" w:rsidRDefault="00401DA0" w:rsidP="001D54B8">
      <w:pPr>
        <w:pStyle w:val="10"/>
        <w:contextualSpacing w:val="0"/>
        <w:rPr>
          <w:rFonts w:ascii="Times" w:hAnsi="Times" w:cs="Times"/>
          <w:bCs/>
          <w:sz w:val="28"/>
          <w:lang w:eastAsia="zh-CN"/>
        </w:rPr>
      </w:pPr>
    </w:p>
    <w:p w14:paraId="7F76C690" w14:textId="77777777" w:rsidR="00AE7BE7" w:rsidRDefault="00AE7BE7" w:rsidP="001D54B8">
      <w:pPr>
        <w:pStyle w:val="10"/>
        <w:contextualSpacing w:val="0"/>
        <w:rPr>
          <w:rFonts w:ascii="Times" w:hAnsi="Times" w:cs="Times"/>
          <w:bCs/>
          <w:sz w:val="28"/>
          <w:lang w:eastAsia="zh-CN"/>
        </w:rPr>
      </w:pPr>
    </w:p>
    <w:p w14:paraId="2F744F07" w14:textId="77777777" w:rsidR="00AE7BE7" w:rsidRDefault="00AE7BE7" w:rsidP="001D54B8">
      <w:pPr>
        <w:pStyle w:val="10"/>
        <w:contextualSpacing w:val="0"/>
        <w:rPr>
          <w:rFonts w:ascii="Times" w:hAnsi="Times" w:cs="Times"/>
          <w:bCs/>
          <w:sz w:val="28"/>
          <w:lang w:eastAsia="zh-CN"/>
        </w:rPr>
      </w:pPr>
    </w:p>
    <w:p w14:paraId="1BAA4FEA" w14:textId="77777777" w:rsidR="00AE7BE7" w:rsidRDefault="00AE7BE7" w:rsidP="001D54B8">
      <w:pPr>
        <w:pStyle w:val="10"/>
        <w:contextualSpacing w:val="0"/>
        <w:rPr>
          <w:rFonts w:ascii="Times" w:hAnsi="Times" w:cs="Times"/>
          <w:bCs/>
          <w:sz w:val="28"/>
          <w:lang w:eastAsia="zh-CN"/>
        </w:rPr>
      </w:pPr>
    </w:p>
    <w:p w14:paraId="4CD24463" w14:textId="77777777" w:rsidR="00AE7BE7" w:rsidRDefault="00AE7BE7" w:rsidP="001D54B8">
      <w:pPr>
        <w:pStyle w:val="10"/>
        <w:contextualSpacing w:val="0"/>
        <w:rPr>
          <w:rFonts w:ascii="Times" w:hAnsi="Times" w:cs="Times"/>
          <w:bCs/>
          <w:sz w:val="28"/>
          <w:lang w:eastAsia="zh-CN"/>
        </w:rPr>
      </w:pPr>
    </w:p>
    <w:p w14:paraId="09573B41" w14:textId="77777777" w:rsidR="00AE7BE7" w:rsidRDefault="00AE7BE7" w:rsidP="001D54B8">
      <w:pPr>
        <w:pStyle w:val="10"/>
        <w:contextualSpacing w:val="0"/>
        <w:rPr>
          <w:rFonts w:ascii="Times" w:hAnsi="Times" w:cs="Times"/>
          <w:bCs/>
          <w:sz w:val="28"/>
          <w:lang w:eastAsia="zh-CN"/>
        </w:rPr>
      </w:pPr>
    </w:p>
    <w:p w14:paraId="5268A59E" w14:textId="77777777" w:rsidR="00AE7BE7" w:rsidRDefault="00AE7BE7" w:rsidP="001D54B8">
      <w:pPr>
        <w:pStyle w:val="10"/>
        <w:contextualSpacing w:val="0"/>
        <w:rPr>
          <w:rFonts w:ascii="Times" w:hAnsi="Times" w:cs="Times"/>
          <w:bCs/>
          <w:sz w:val="28"/>
          <w:lang w:eastAsia="zh-CN"/>
        </w:rPr>
      </w:pPr>
    </w:p>
    <w:p w14:paraId="0D2BC34F" w14:textId="77777777" w:rsidR="00AE7BE7" w:rsidRDefault="00AE7BE7" w:rsidP="001D54B8">
      <w:pPr>
        <w:pStyle w:val="10"/>
        <w:contextualSpacing w:val="0"/>
        <w:rPr>
          <w:rFonts w:ascii="Times" w:hAnsi="Times" w:cs="Times"/>
          <w:bCs/>
          <w:sz w:val="28"/>
          <w:lang w:eastAsia="zh-CN"/>
        </w:rPr>
      </w:pPr>
    </w:p>
    <w:p w14:paraId="116ADA50" w14:textId="77777777" w:rsidR="00AE7BE7" w:rsidRDefault="00AE7BE7" w:rsidP="001D54B8">
      <w:pPr>
        <w:pStyle w:val="10"/>
        <w:contextualSpacing w:val="0"/>
        <w:rPr>
          <w:rFonts w:ascii="Times" w:hAnsi="Times" w:cs="Times"/>
          <w:bCs/>
          <w:sz w:val="28"/>
          <w:lang w:eastAsia="zh-CN"/>
        </w:rPr>
      </w:pPr>
    </w:p>
    <w:p w14:paraId="3A0B3BA1" w14:textId="77777777" w:rsidR="00AE7BE7" w:rsidRDefault="00AE7BE7" w:rsidP="001D54B8">
      <w:pPr>
        <w:pStyle w:val="10"/>
        <w:contextualSpacing w:val="0"/>
        <w:rPr>
          <w:rFonts w:ascii="Times" w:hAnsi="Times" w:cs="Times"/>
          <w:bCs/>
          <w:sz w:val="28"/>
          <w:lang w:eastAsia="zh-CN"/>
        </w:rPr>
      </w:pPr>
    </w:p>
    <w:p w14:paraId="33FD339A" w14:textId="77777777" w:rsidR="00AE7BE7" w:rsidRDefault="00AE7BE7" w:rsidP="001D54B8">
      <w:pPr>
        <w:pStyle w:val="10"/>
        <w:contextualSpacing w:val="0"/>
        <w:rPr>
          <w:rFonts w:ascii="Times" w:hAnsi="Times" w:cs="Times"/>
          <w:bCs/>
          <w:sz w:val="28"/>
          <w:lang w:eastAsia="zh-CN"/>
        </w:rPr>
      </w:pPr>
    </w:p>
    <w:p w14:paraId="06A7F2D4" w14:textId="77777777" w:rsidR="00AE7BE7" w:rsidRDefault="00AE7BE7" w:rsidP="001D54B8">
      <w:pPr>
        <w:pStyle w:val="10"/>
        <w:contextualSpacing w:val="0"/>
        <w:rPr>
          <w:rFonts w:ascii="Times" w:hAnsi="Times" w:cs="Times"/>
          <w:bCs/>
          <w:sz w:val="28"/>
          <w:lang w:eastAsia="zh-CN"/>
        </w:rPr>
      </w:pPr>
    </w:p>
    <w:p w14:paraId="0E65E32C" w14:textId="77777777" w:rsidR="00AE7BE7" w:rsidRDefault="00AE7BE7" w:rsidP="001D54B8">
      <w:pPr>
        <w:pStyle w:val="10"/>
        <w:contextualSpacing w:val="0"/>
        <w:rPr>
          <w:rFonts w:ascii="Times" w:hAnsi="Times" w:cs="Times"/>
          <w:bCs/>
          <w:sz w:val="28"/>
          <w:lang w:eastAsia="zh-CN"/>
        </w:rPr>
      </w:pPr>
    </w:p>
    <w:p w14:paraId="43FE8E19" w14:textId="345578F6" w:rsidR="00AE7BE7" w:rsidRDefault="000E1119" w:rsidP="000E1119">
      <w:pPr>
        <w:pStyle w:val="10"/>
        <w:tabs>
          <w:tab w:val="left" w:pos="803"/>
        </w:tabs>
        <w:contextualSpacing w:val="0"/>
        <w:rPr>
          <w:rFonts w:ascii="Times" w:hAnsi="Times" w:cs="Times"/>
          <w:bCs/>
          <w:sz w:val="28"/>
          <w:lang w:eastAsia="zh-CN"/>
        </w:rPr>
      </w:pPr>
      <w:r>
        <w:rPr>
          <w:rFonts w:ascii="Times" w:hAnsi="Times" w:cs="Times"/>
          <w:bCs/>
          <w:sz w:val="28"/>
          <w:lang w:eastAsia="zh-CN"/>
        </w:rPr>
        <w:tab/>
      </w:r>
    </w:p>
    <w:p w14:paraId="304269BD" w14:textId="77777777" w:rsidR="000E1119" w:rsidRDefault="000E1119" w:rsidP="000E1119">
      <w:pPr>
        <w:pStyle w:val="10"/>
        <w:tabs>
          <w:tab w:val="left" w:pos="803"/>
        </w:tabs>
        <w:contextualSpacing w:val="0"/>
        <w:rPr>
          <w:rFonts w:ascii="Times" w:hAnsi="Times" w:cs="Times"/>
          <w:bCs/>
          <w:sz w:val="28"/>
          <w:lang w:eastAsia="zh-CN"/>
        </w:rPr>
      </w:pPr>
    </w:p>
    <w:p w14:paraId="141CE8A7" w14:textId="77777777" w:rsidR="000E1119" w:rsidRDefault="000E1119" w:rsidP="000E1119">
      <w:pPr>
        <w:pStyle w:val="10"/>
        <w:tabs>
          <w:tab w:val="left" w:pos="803"/>
        </w:tabs>
        <w:contextualSpacing w:val="0"/>
        <w:rPr>
          <w:rFonts w:ascii="Times" w:hAnsi="Times" w:cs="Times"/>
          <w:bCs/>
          <w:sz w:val="28"/>
          <w:lang w:eastAsia="zh-CN"/>
        </w:rPr>
      </w:pPr>
    </w:p>
    <w:p w14:paraId="5B8F2FB4" w14:textId="77777777" w:rsidR="000E1119" w:rsidRDefault="000E1119" w:rsidP="000E1119">
      <w:pPr>
        <w:pStyle w:val="10"/>
        <w:tabs>
          <w:tab w:val="left" w:pos="803"/>
        </w:tabs>
        <w:contextualSpacing w:val="0"/>
        <w:rPr>
          <w:rFonts w:ascii="Times" w:hAnsi="Times" w:cs="Times"/>
          <w:bCs/>
          <w:sz w:val="28"/>
          <w:lang w:eastAsia="zh-CN"/>
        </w:rPr>
      </w:pPr>
    </w:p>
    <w:p w14:paraId="4C7A3EA3" w14:textId="77777777" w:rsidR="000E1119" w:rsidRDefault="000E1119" w:rsidP="000E1119">
      <w:pPr>
        <w:pStyle w:val="10"/>
        <w:tabs>
          <w:tab w:val="left" w:pos="803"/>
        </w:tabs>
        <w:contextualSpacing w:val="0"/>
        <w:rPr>
          <w:rFonts w:ascii="Times" w:hAnsi="Times" w:cs="Times"/>
          <w:bCs/>
          <w:sz w:val="28"/>
          <w:lang w:eastAsia="zh-CN"/>
        </w:rPr>
      </w:pPr>
    </w:p>
    <w:p w14:paraId="661A4C8B" w14:textId="5E6A7DF3" w:rsidR="005C2926" w:rsidRPr="00B13DED" w:rsidRDefault="00CE3115" w:rsidP="00401DA0">
      <w:pPr>
        <w:pStyle w:val="10"/>
        <w:spacing w:line="360" w:lineRule="auto"/>
        <w:contextualSpacing w:val="0"/>
        <w:rPr>
          <w:b/>
          <w:sz w:val="28"/>
        </w:rPr>
      </w:pPr>
      <w:r w:rsidRPr="00B13DED">
        <w:rPr>
          <w:b/>
          <w:sz w:val="28"/>
        </w:rPr>
        <w:lastRenderedPageBreak/>
        <w:t>Appendix B: Impact of Imputation Strategies on Model Performance</w:t>
      </w:r>
    </w:p>
    <w:p w14:paraId="44FFC77B" w14:textId="4ED18D9F" w:rsidR="00CE3115" w:rsidRPr="00B13DED" w:rsidRDefault="00622E93" w:rsidP="00796836">
      <w:pPr>
        <w:pStyle w:val="10"/>
        <w:spacing w:line="360" w:lineRule="auto"/>
        <w:ind w:firstLineChars="200" w:firstLine="480"/>
        <w:contextualSpacing w:val="0"/>
        <w:rPr>
          <w:rFonts w:ascii="Times" w:hAnsi="Times" w:cs="Times"/>
          <w:bCs/>
          <w:sz w:val="24"/>
          <w:szCs w:val="24"/>
        </w:rPr>
      </w:pPr>
      <w:r w:rsidRPr="00B13DED">
        <w:rPr>
          <w:rFonts w:ascii="Times" w:hAnsi="Times" w:cs="Times"/>
          <w:bCs/>
          <w:sz w:val="24"/>
          <w:szCs w:val="24"/>
        </w:rPr>
        <w:t>To validate the effectiveness of the random forest imputation method, we compared and evaluated four commonly used imputation strategies on the BRCA, BLCA, and LIHC datasets: Random Forest, K-Nearest Neighbors (KNN), Soft-Impute, and Non-Negative Matrix Factorization (NMF). After imputation, we assessed the impact of each method on predictive performance using the same model structure (</w:t>
      </w:r>
      <w:proofErr w:type="spellStart"/>
      <w:r w:rsidRPr="00B13DED">
        <w:rPr>
          <w:rFonts w:ascii="Times" w:hAnsi="Times" w:cs="Times"/>
          <w:bCs/>
          <w:sz w:val="24"/>
          <w:szCs w:val="24"/>
        </w:rPr>
        <w:t>MultCPM</w:t>
      </w:r>
      <w:proofErr w:type="spellEnd"/>
      <w:r w:rsidRPr="00B13DED">
        <w:rPr>
          <w:rFonts w:ascii="Times" w:hAnsi="Times" w:cs="Times"/>
          <w:bCs/>
          <w:sz w:val="24"/>
          <w:szCs w:val="24"/>
        </w:rPr>
        <w:t>), with evaluation metrics including ACC, F1-score, AUC, and AUPR.</w:t>
      </w:r>
    </w:p>
    <w:p w14:paraId="061213F3" w14:textId="77777777" w:rsidR="00DA122C" w:rsidRDefault="00622E93" w:rsidP="00DA122C">
      <w:pPr>
        <w:pStyle w:val="10"/>
        <w:spacing w:line="360" w:lineRule="auto"/>
        <w:ind w:firstLineChars="200" w:firstLine="480"/>
        <w:contextualSpacing w:val="0"/>
        <w:rPr>
          <w:rFonts w:ascii="Times" w:hAnsi="Times" w:cs="Times"/>
          <w:bCs/>
          <w:sz w:val="24"/>
          <w:szCs w:val="24"/>
          <w:lang w:eastAsia="zh-CN"/>
        </w:rPr>
      </w:pPr>
      <w:r w:rsidRPr="00B13DED">
        <w:rPr>
          <w:rFonts w:ascii="Times" w:hAnsi="Times" w:cs="Times"/>
          <w:bCs/>
          <w:sz w:val="24"/>
          <w:szCs w:val="24"/>
        </w:rPr>
        <w:t xml:space="preserve">As shown in Table </w:t>
      </w:r>
      <w:r w:rsidR="00CD1E24">
        <w:rPr>
          <w:rFonts w:ascii="Times" w:hAnsi="Times" w:cs="Times" w:hint="eastAsia"/>
          <w:bCs/>
          <w:sz w:val="24"/>
          <w:szCs w:val="24"/>
          <w:lang w:eastAsia="zh-CN"/>
        </w:rPr>
        <w:t>8</w:t>
      </w:r>
      <w:r w:rsidRPr="00B13DED">
        <w:rPr>
          <w:rFonts w:ascii="Times" w:hAnsi="Times" w:cs="Times"/>
          <w:bCs/>
          <w:sz w:val="24"/>
          <w:szCs w:val="24"/>
        </w:rPr>
        <w:t>, the random forest imputation strategy outperformed the other methods in most metrics, particularly in terms of ACC, REC, and F1-Score, demonstrating superior robustness and predictive ability. Therefore, this paper adopts the random forest method as the final missing value imputation strategy during the model training stage.</w:t>
      </w:r>
      <w:bookmarkStart w:id="1" w:name="OLE_LINK114"/>
    </w:p>
    <w:p w14:paraId="0644D742" w14:textId="03CA61AE" w:rsidR="00B34916" w:rsidRPr="00B13DED" w:rsidRDefault="009E0EBD" w:rsidP="00DA122C">
      <w:pPr>
        <w:pStyle w:val="10"/>
        <w:spacing w:line="360" w:lineRule="auto"/>
        <w:contextualSpacing w:val="0"/>
        <w:rPr>
          <w:rFonts w:ascii="Times" w:hAnsi="Times" w:cs="Times"/>
          <w:bCs/>
          <w:sz w:val="24"/>
          <w:szCs w:val="24"/>
        </w:rPr>
      </w:pPr>
      <w:r w:rsidRPr="00B13DED">
        <w:rPr>
          <w:rFonts w:ascii="Times" w:hAnsi="Times" w:cs="Times"/>
          <w:b/>
          <w:sz w:val="24"/>
          <w:szCs w:val="24"/>
        </w:rPr>
        <w:t xml:space="preserve">Table </w:t>
      </w:r>
      <w:bookmarkEnd w:id="1"/>
      <w:r w:rsidR="00CD1E24">
        <w:rPr>
          <w:rFonts w:ascii="Times" w:hAnsi="Times" w:cs="Times" w:hint="eastAsia"/>
          <w:b/>
          <w:sz w:val="24"/>
          <w:szCs w:val="24"/>
          <w:lang w:eastAsia="zh-CN"/>
        </w:rPr>
        <w:t>8</w:t>
      </w:r>
      <w:r w:rsidR="008D6957" w:rsidRPr="00B13DED">
        <w:rPr>
          <w:rFonts w:ascii="Times" w:hAnsi="Times" w:cs="Times" w:hint="eastAsia"/>
          <w:b/>
          <w:sz w:val="24"/>
          <w:szCs w:val="24"/>
          <w:lang w:eastAsia="zh-CN"/>
        </w:rPr>
        <w:t>:</w:t>
      </w:r>
      <w:r w:rsidRPr="00B13DED">
        <w:rPr>
          <w:rFonts w:ascii="Times" w:hAnsi="Times" w:cs="Times"/>
          <w:bCs/>
          <w:sz w:val="24"/>
          <w:szCs w:val="24"/>
        </w:rPr>
        <w:t xml:space="preserve"> Impact of imputation strategies on </w:t>
      </w:r>
      <w:proofErr w:type="spellStart"/>
      <w:r w:rsidRPr="00B13DED">
        <w:rPr>
          <w:rFonts w:ascii="Times" w:hAnsi="Times" w:cs="Times"/>
          <w:bCs/>
          <w:sz w:val="24"/>
          <w:szCs w:val="24"/>
        </w:rPr>
        <w:t>MultCPM</w:t>
      </w:r>
      <w:proofErr w:type="spellEnd"/>
      <w:r w:rsidRPr="00B13DED">
        <w:rPr>
          <w:rFonts w:ascii="Times" w:hAnsi="Times" w:cs="Times"/>
          <w:bCs/>
          <w:sz w:val="24"/>
          <w:szCs w:val="24"/>
        </w:rPr>
        <w:t xml:space="preserve"> performance across different datasets</w:t>
      </w:r>
      <w:r w:rsidR="00B34916" w:rsidRPr="00B34916">
        <w:rPr>
          <w:rFonts w:ascii="Times" w:hAnsi="Times" w:cs="Times"/>
          <w:bCs/>
          <w:sz w:val="24"/>
          <w:szCs w:val="24"/>
          <w:lang w:eastAsia="zh-CN"/>
        </w:rPr>
        <w:t>.</w:t>
      </w:r>
    </w:p>
    <w:tbl>
      <w:tblPr>
        <w:tblStyle w:val="a6"/>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1534"/>
        <w:gridCol w:w="1378"/>
        <w:gridCol w:w="1378"/>
        <w:gridCol w:w="1378"/>
        <w:gridCol w:w="1510"/>
        <w:gridCol w:w="1408"/>
      </w:tblGrid>
      <w:tr w:rsidR="000E1119" w:rsidRPr="000E0CF7" w14:paraId="6E9E05E5" w14:textId="77777777" w:rsidTr="007768C1">
        <w:tc>
          <w:tcPr>
            <w:tcW w:w="945" w:type="dxa"/>
            <w:tcBorders>
              <w:top w:val="single" w:sz="6" w:space="0" w:color="auto"/>
              <w:bottom w:val="single" w:sz="6" w:space="0" w:color="auto"/>
            </w:tcBorders>
            <w:vAlign w:val="center"/>
          </w:tcPr>
          <w:p w14:paraId="54AD7229" w14:textId="77777777" w:rsidR="000E1119" w:rsidRPr="00DE2F1F" w:rsidRDefault="000E1119" w:rsidP="007768C1">
            <w:pPr>
              <w:spacing w:line="360" w:lineRule="auto"/>
              <w:rPr>
                <w:rFonts w:ascii="Times" w:hAnsi="Times" w:cs="Times"/>
                <w:sz w:val="23"/>
                <w:szCs w:val="23"/>
                <w:lang w:eastAsia="zh-CN"/>
              </w:rPr>
            </w:pPr>
            <w:proofErr w:type="spellStart"/>
            <w:r w:rsidRPr="00DE2F1F">
              <w:rPr>
                <w:rFonts w:ascii="Times" w:hAnsi="Times" w:cs="Times"/>
                <w:sz w:val="23"/>
                <w:szCs w:val="23"/>
              </w:rPr>
              <w:t>D</w:t>
            </w:r>
            <w:r w:rsidRPr="00DE2F1F">
              <w:rPr>
                <w:rFonts w:ascii="Times" w:hAnsi="Times" w:cs="Times" w:hint="eastAsia"/>
                <w:sz w:val="23"/>
                <w:szCs w:val="23"/>
              </w:rPr>
              <w:t>ataSet</w:t>
            </w:r>
            <w:r>
              <w:rPr>
                <w:rFonts w:ascii="Times" w:hAnsi="Times" w:cs="Times" w:hint="eastAsia"/>
                <w:sz w:val="23"/>
                <w:szCs w:val="23"/>
                <w:lang w:eastAsia="zh-CN"/>
              </w:rPr>
              <w:t>s</w:t>
            </w:r>
            <w:proofErr w:type="spellEnd"/>
          </w:p>
        </w:tc>
        <w:tc>
          <w:tcPr>
            <w:tcW w:w="1601" w:type="dxa"/>
            <w:tcBorders>
              <w:top w:val="single" w:sz="6" w:space="0" w:color="auto"/>
              <w:bottom w:val="single" w:sz="6" w:space="0" w:color="auto"/>
            </w:tcBorders>
            <w:vAlign w:val="center"/>
          </w:tcPr>
          <w:p w14:paraId="1D016A76"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Methods</w:t>
            </w:r>
          </w:p>
        </w:tc>
        <w:tc>
          <w:tcPr>
            <w:tcW w:w="1378" w:type="dxa"/>
            <w:tcBorders>
              <w:top w:val="single" w:sz="6" w:space="0" w:color="auto"/>
              <w:bottom w:val="single" w:sz="6" w:space="0" w:color="auto"/>
            </w:tcBorders>
            <w:vAlign w:val="center"/>
          </w:tcPr>
          <w:p w14:paraId="5A5DE2FE"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ACC</w:t>
            </w:r>
          </w:p>
        </w:tc>
        <w:tc>
          <w:tcPr>
            <w:tcW w:w="1378" w:type="dxa"/>
            <w:tcBorders>
              <w:top w:val="single" w:sz="6" w:space="0" w:color="auto"/>
              <w:bottom w:val="single" w:sz="6" w:space="0" w:color="auto"/>
            </w:tcBorders>
            <w:vAlign w:val="center"/>
          </w:tcPr>
          <w:p w14:paraId="5EDA17F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AUC</w:t>
            </w:r>
          </w:p>
        </w:tc>
        <w:tc>
          <w:tcPr>
            <w:tcW w:w="1378" w:type="dxa"/>
            <w:tcBorders>
              <w:top w:val="single" w:sz="6" w:space="0" w:color="auto"/>
              <w:bottom w:val="single" w:sz="6" w:space="0" w:color="auto"/>
            </w:tcBorders>
            <w:vAlign w:val="center"/>
          </w:tcPr>
          <w:p w14:paraId="6FD65BEF"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F1-Score</w:t>
            </w:r>
          </w:p>
        </w:tc>
        <w:tc>
          <w:tcPr>
            <w:tcW w:w="1528" w:type="dxa"/>
            <w:tcBorders>
              <w:top w:val="single" w:sz="6" w:space="0" w:color="auto"/>
              <w:bottom w:val="single" w:sz="6" w:space="0" w:color="auto"/>
            </w:tcBorders>
            <w:vAlign w:val="center"/>
          </w:tcPr>
          <w:p w14:paraId="0D91CDAC" w14:textId="77777777" w:rsidR="000E1119" w:rsidRPr="00DE2F1F" w:rsidRDefault="000E1119" w:rsidP="007768C1">
            <w:pPr>
              <w:spacing w:line="360" w:lineRule="auto"/>
              <w:rPr>
                <w:rFonts w:ascii="Times" w:hAnsi="Times" w:cs="Times"/>
                <w:sz w:val="23"/>
                <w:szCs w:val="23"/>
              </w:rPr>
            </w:pPr>
            <w:bookmarkStart w:id="2" w:name="OLE_LINK79"/>
            <w:r w:rsidRPr="00DE2F1F">
              <w:rPr>
                <w:rFonts w:ascii="Times" w:hAnsi="Times" w:cs="Times"/>
                <w:sz w:val="23"/>
                <w:szCs w:val="23"/>
              </w:rPr>
              <w:t>REC</w:t>
            </w:r>
            <w:bookmarkEnd w:id="2"/>
          </w:p>
        </w:tc>
        <w:tc>
          <w:tcPr>
            <w:tcW w:w="1412" w:type="dxa"/>
            <w:tcBorders>
              <w:top w:val="single" w:sz="6" w:space="0" w:color="auto"/>
              <w:bottom w:val="single" w:sz="6" w:space="0" w:color="auto"/>
            </w:tcBorders>
            <w:vAlign w:val="center"/>
          </w:tcPr>
          <w:p w14:paraId="2D8BFE0D"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AUPR</w:t>
            </w:r>
          </w:p>
        </w:tc>
      </w:tr>
      <w:tr w:rsidR="000E1119" w:rsidRPr="000E0CF7" w14:paraId="73789590" w14:textId="77777777" w:rsidTr="007768C1">
        <w:tc>
          <w:tcPr>
            <w:tcW w:w="945" w:type="dxa"/>
            <w:vMerge w:val="restart"/>
            <w:tcBorders>
              <w:top w:val="single" w:sz="6" w:space="0" w:color="auto"/>
              <w:bottom w:val="nil"/>
            </w:tcBorders>
            <w:vAlign w:val="center"/>
          </w:tcPr>
          <w:p w14:paraId="3F5525D7" w14:textId="77777777" w:rsidR="000E1119" w:rsidRPr="00DE2F1F" w:rsidRDefault="000E1119" w:rsidP="007768C1">
            <w:pPr>
              <w:spacing w:line="360" w:lineRule="auto"/>
              <w:rPr>
                <w:rFonts w:ascii="Times" w:hAnsi="Times" w:cs="Times"/>
                <w:sz w:val="23"/>
                <w:szCs w:val="23"/>
              </w:rPr>
            </w:pPr>
          </w:p>
          <w:p w14:paraId="4099887D" w14:textId="77777777" w:rsidR="000E1119" w:rsidRPr="00DE2F1F" w:rsidRDefault="000E1119" w:rsidP="007768C1">
            <w:pPr>
              <w:spacing w:line="360" w:lineRule="auto"/>
              <w:rPr>
                <w:rFonts w:ascii="Times" w:hAnsi="Times" w:cs="Times"/>
                <w:sz w:val="23"/>
                <w:szCs w:val="23"/>
              </w:rPr>
            </w:pPr>
            <w:r w:rsidRPr="00DE2F1F">
              <w:rPr>
                <w:rFonts w:ascii="Times" w:hAnsi="Times" w:cs="Times" w:hint="eastAsia"/>
                <w:sz w:val="23"/>
                <w:szCs w:val="23"/>
              </w:rPr>
              <w:t>BRCA</w:t>
            </w:r>
          </w:p>
        </w:tc>
        <w:tc>
          <w:tcPr>
            <w:tcW w:w="1601" w:type="dxa"/>
            <w:tcBorders>
              <w:top w:val="single" w:sz="6" w:space="0" w:color="auto"/>
              <w:bottom w:val="nil"/>
            </w:tcBorders>
            <w:vAlign w:val="center"/>
          </w:tcPr>
          <w:p w14:paraId="5D160604" w14:textId="77777777" w:rsidR="000E1119" w:rsidRPr="00BA01FD" w:rsidRDefault="000E1119" w:rsidP="007768C1">
            <w:pPr>
              <w:adjustRightInd w:val="0"/>
              <w:snapToGrid w:val="0"/>
              <w:contextualSpacing w:val="0"/>
              <w:rPr>
                <w:rFonts w:ascii="Times" w:hAnsi="Times" w:cs="Times"/>
                <w:b/>
                <w:bCs/>
                <w:sz w:val="23"/>
                <w:szCs w:val="23"/>
              </w:rPr>
            </w:pPr>
            <w:r w:rsidRPr="00BA01FD">
              <w:rPr>
                <w:rFonts w:ascii="Times" w:hAnsi="Times" w:cs="Times"/>
                <w:b/>
                <w:bCs/>
                <w:sz w:val="23"/>
                <w:szCs w:val="23"/>
              </w:rPr>
              <w:t>Random Forest</w:t>
            </w:r>
          </w:p>
        </w:tc>
        <w:tc>
          <w:tcPr>
            <w:tcW w:w="1378" w:type="dxa"/>
            <w:tcBorders>
              <w:top w:val="single" w:sz="6" w:space="0" w:color="auto"/>
              <w:bottom w:val="nil"/>
            </w:tcBorders>
            <w:vAlign w:val="center"/>
          </w:tcPr>
          <w:p w14:paraId="30F1A2CB"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0.814±0.004</w:t>
            </w:r>
          </w:p>
        </w:tc>
        <w:tc>
          <w:tcPr>
            <w:tcW w:w="1378" w:type="dxa"/>
            <w:tcBorders>
              <w:top w:val="single" w:sz="6" w:space="0" w:color="auto"/>
              <w:bottom w:val="nil"/>
            </w:tcBorders>
            <w:vAlign w:val="center"/>
          </w:tcPr>
          <w:p w14:paraId="40FF0955"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0.900±0.005</w:t>
            </w:r>
          </w:p>
        </w:tc>
        <w:tc>
          <w:tcPr>
            <w:tcW w:w="1378" w:type="dxa"/>
            <w:tcBorders>
              <w:top w:val="single" w:sz="6" w:space="0" w:color="auto"/>
              <w:bottom w:val="nil"/>
            </w:tcBorders>
            <w:vAlign w:val="center"/>
          </w:tcPr>
          <w:p w14:paraId="1315D594"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0.733±0.013</w:t>
            </w:r>
          </w:p>
        </w:tc>
        <w:tc>
          <w:tcPr>
            <w:tcW w:w="1528" w:type="dxa"/>
            <w:tcBorders>
              <w:top w:val="single" w:sz="6" w:space="0" w:color="auto"/>
              <w:bottom w:val="nil"/>
            </w:tcBorders>
            <w:vAlign w:val="center"/>
          </w:tcPr>
          <w:p w14:paraId="47AF3E1F"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0.632±0.006</w:t>
            </w:r>
          </w:p>
        </w:tc>
        <w:tc>
          <w:tcPr>
            <w:tcW w:w="1412" w:type="dxa"/>
            <w:tcBorders>
              <w:top w:val="single" w:sz="6" w:space="0" w:color="auto"/>
              <w:bottom w:val="nil"/>
            </w:tcBorders>
            <w:vAlign w:val="center"/>
          </w:tcPr>
          <w:p w14:paraId="28EEFD4F"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0.893±0.006</w:t>
            </w:r>
          </w:p>
        </w:tc>
      </w:tr>
      <w:tr w:rsidR="000E1119" w:rsidRPr="000E0CF7" w14:paraId="244A0B5C" w14:textId="77777777" w:rsidTr="007768C1">
        <w:tc>
          <w:tcPr>
            <w:tcW w:w="945" w:type="dxa"/>
            <w:vMerge/>
            <w:tcBorders>
              <w:top w:val="nil"/>
              <w:bottom w:val="nil"/>
            </w:tcBorders>
            <w:vAlign w:val="center"/>
          </w:tcPr>
          <w:p w14:paraId="740EBBA8" w14:textId="77777777" w:rsidR="000E1119" w:rsidRPr="00DE2F1F" w:rsidRDefault="000E1119" w:rsidP="007768C1">
            <w:pPr>
              <w:spacing w:line="360" w:lineRule="auto"/>
              <w:rPr>
                <w:rFonts w:ascii="Times" w:hAnsi="Times" w:cs="Times"/>
                <w:sz w:val="23"/>
                <w:szCs w:val="23"/>
              </w:rPr>
            </w:pPr>
          </w:p>
        </w:tc>
        <w:tc>
          <w:tcPr>
            <w:tcW w:w="1601" w:type="dxa"/>
            <w:tcBorders>
              <w:top w:val="nil"/>
              <w:bottom w:val="nil"/>
            </w:tcBorders>
            <w:vAlign w:val="center"/>
          </w:tcPr>
          <w:p w14:paraId="7442101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KNN</w:t>
            </w:r>
          </w:p>
        </w:tc>
        <w:tc>
          <w:tcPr>
            <w:tcW w:w="1378" w:type="dxa"/>
            <w:tcBorders>
              <w:top w:val="nil"/>
              <w:bottom w:val="nil"/>
            </w:tcBorders>
            <w:vAlign w:val="center"/>
          </w:tcPr>
          <w:p w14:paraId="2570507F"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0.801±0.00</w:t>
            </w:r>
            <w:r w:rsidRPr="00DE2F1F">
              <w:rPr>
                <w:rFonts w:ascii="Times" w:hAnsi="Times" w:cs="Times" w:hint="eastAsia"/>
                <w:sz w:val="23"/>
                <w:szCs w:val="23"/>
              </w:rPr>
              <w:t>3</w:t>
            </w:r>
          </w:p>
        </w:tc>
        <w:tc>
          <w:tcPr>
            <w:tcW w:w="1378" w:type="dxa"/>
            <w:tcBorders>
              <w:top w:val="nil"/>
              <w:bottom w:val="nil"/>
            </w:tcBorders>
            <w:vAlign w:val="center"/>
          </w:tcPr>
          <w:p w14:paraId="60CCE1A4"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0.90</w:t>
            </w:r>
            <w:r w:rsidRPr="00DE2F1F">
              <w:rPr>
                <w:rFonts w:ascii="Times" w:hAnsi="Times" w:cs="Times" w:hint="eastAsia"/>
                <w:sz w:val="23"/>
                <w:szCs w:val="23"/>
              </w:rPr>
              <w:t>0</w:t>
            </w:r>
            <w:r w:rsidRPr="00DE2F1F">
              <w:rPr>
                <w:rFonts w:ascii="Times" w:hAnsi="Times" w:cs="Times"/>
                <w:sz w:val="23"/>
                <w:szCs w:val="23"/>
              </w:rPr>
              <w:t>±0.0</w:t>
            </w:r>
            <w:r w:rsidRPr="00DE2F1F">
              <w:rPr>
                <w:rFonts w:ascii="Times" w:hAnsi="Times" w:cs="Times" w:hint="eastAsia"/>
                <w:sz w:val="23"/>
                <w:szCs w:val="23"/>
              </w:rPr>
              <w:t>02</w:t>
            </w:r>
          </w:p>
        </w:tc>
        <w:tc>
          <w:tcPr>
            <w:tcW w:w="1378" w:type="dxa"/>
            <w:tcBorders>
              <w:top w:val="nil"/>
              <w:bottom w:val="nil"/>
            </w:tcBorders>
            <w:vAlign w:val="center"/>
          </w:tcPr>
          <w:p w14:paraId="2EF931B0"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0.645±0.0</w:t>
            </w:r>
            <w:r w:rsidRPr="00DE2F1F">
              <w:rPr>
                <w:rFonts w:ascii="Times" w:hAnsi="Times" w:cs="Times" w:hint="eastAsia"/>
                <w:sz w:val="23"/>
                <w:szCs w:val="23"/>
              </w:rPr>
              <w:t>11</w:t>
            </w:r>
          </w:p>
        </w:tc>
        <w:tc>
          <w:tcPr>
            <w:tcW w:w="1528" w:type="dxa"/>
            <w:tcBorders>
              <w:top w:val="nil"/>
              <w:bottom w:val="nil"/>
            </w:tcBorders>
            <w:vAlign w:val="center"/>
          </w:tcPr>
          <w:p w14:paraId="28F3F000"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0.553±0.0</w:t>
            </w:r>
            <w:r w:rsidRPr="00DE2F1F">
              <w:rPr>
                <w:rFonts w:ascii="Times" w:hAnsi="Times" w:cs="Times" w:hint="eastAsia"/>
                <w:sz w:val="23"/>
                <w:szCs w:val="23"/>
              </w:rPr>
              <w:t>05</w:t>
            </w:r>
          </w:p>
        </w:tc>
        <w:tc>
          <w:tcPr>
            <w:tcW w:w="1412" w:type="dxa"/>
            <w:tcBorders>
              <w:top w:val="nil"/>
              <w:bottom w:val="nil"/>
            </w:tcBorders>
            <w:vAlign w:val="center"/>
          </w:tcPr>
          <w:p w14:paraId="314AF94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0.899±0.0</w:t>
            </w:r>
            <w:r w:rsidRPr="00DE2F1F">
              <w:rPr>
                <w:rFonts w:ascii="Times" w:hAnsi="Times" w:cs="Times" w:hint="eastAsia"/>
                <w:sz w:val="23"/>
                <w:szCs w:val="23"/>
              </w:rPr>
              <w:t>04</w:t>
            </w:r>
          </w:p>
        </w:tc>
      </w:tr>
      <w:tr w:rsidR="000E1119" w:rsidRPr="000E0CF7" w14:paraId="05574598" w14:textId="77777777" w:rsidTr="007768C1">
        <w:tc>
          <w:tcPr>
            <w:tcW w:w="945" w:type="dxa"/>
            <w:vMerge/>
            <w:tcBorders>
              <w:top w:val="nil"/>
              <w:bottom w:val="nil"/>
            </w:tcBorders>
            <w:vAlign w:val="center"/>
          </w:tcPr>
          <w:p w14:paraId="47A297D9" w14:textId="77777777" w:rsidR="000E1119" w:rsidRPr="00DE2F1F" w:rsidRDefault="000E1119" w:rsidP="007768C1">
            <w:pPr>
              <w:spacing w:line="360" w:lineRule="auto"/>
              <w:rPr>
                <w:rFonts w:ascii="Times" w:hAnsi="Times" w:cs="Times"/>
                <w:sz w:val="23"/>
                <w:szCs w:val="23"/>
              </w:rPr>
            </w:pPr>
          </w:p>
        </w:tc>
        <w:tc>
          <w:tcPr>
            <w:tcW w:w="1601" w:type="dxa"/>
            <w:tcBorders>
              <w:top w:val="nil"/>
              <w:bottom w:val="nil"/>
            </w:tcBorders>
            <w:vAlign w:val="center"/>
          </w:tcPr>
          <w:p w14:paraId="43A827FD"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Soft-Impute</w:t>
            </w:r>
          </w:p>
        </w:tc>
        <w:tc>
          <w:tcPr>
            <w:tcW w:w="1378" w:type="dxa"/>
            <w:tcBorders>
              <w:top w:val="nil"/>
              <w:bottom w:val="nil"/>
            </w:tcBorders>
            <w:vAlign w:val="center"/>
          </w:tcPr>
          <w:p w14:paraId="2512EBAE"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0.782±0.00</w:t>
            </w:r>
            <w:r w:rsidRPr="00DE2F1F">
              <w:rPr>
                <w:rFonts w:ascii="Times" w:hAnsi="Times" w:cs="Times" w:hint="eastAsia"/>
                <w:sz w:val="23"/>
                <w:szCs w:val="23"/>
              </w:rPr>
              <w:t>4</w:t>
            </w:r>
          </w:p>
        </w:tc>
        <w:tc>
          <w:tcPr>
            <w:tcW w:w="1378" w:type="dxa"/>
            <w:tcBorders>
              <w:top w:val="nil"/>
              <w:bottom w:val="nil"/>
            </w:tcBorders>
            <w:vAlign w:val="center"/>
          </w:tcPr>
          <w:p w14:paraId="61E832B9"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0.899±0.0</w:t>
            </w:r>
            <w:r w:rsidRPr="00DE2F1F">
              <w:rPr>
                <w:rFonts w:ascii="Times" w:hAnsi="Times" w:cs="Times" w:hint="eastAsia"/>
                <w:sz w:val="23"/>
                <w:szCs w:val="23"/>
              </w:rPr>
              <w:t>0</w:t>
            </w:r>
            <w:r w:rsidRPr="00DE2F1F">
              <w:rPr>
                <w:rFonts w:ascii="Times" w:hAnsi="Times" w:cs="Times"/>
                <w:sz w:val="23"/>
                <w:szCs w:val="23"/>
              </w:rPr>
              <w:t>3</w:t>
            </w:r>
          </w:p>
        </w:tc>
        <w:tc>
          <w:tcPr>
            <w:tcW w:w="1378" w:type="dxa"/>
            <w:tcBorders>
              <w:top w:val="nil"/>
              <w:bottom w:val="nil"/>
            </w:tcBorders>
            <w:vAlign w:val="center"/>
          </w:tcPr>
          <w:p w14:paraId="23EECC1C"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0.624±0.0</w:t>
            </w:r>
            <w:r w:rsidRPr="00DE2F1F">
              <w:rPr>
                <w:rFonts w:ascii="Times" w:hAnsi="Times" w:cs="Times" w:hint="eastAsia"/>
                <w:sz w:val="23"/>
                <w:szCs w:val="23"/>
              </w:rPr>
              <w:t>05</w:t>
            </w:r>
          </w:p>
        </w:tc>
        <w:tc>
          <w:tcPr>
            <w:tcW w:w="1528" w:type="dxa"/>
            <w:tcBorders>
              <w:top w:val="nil"/>
              <w:bottom w:val="nil"/>
            </w:tcBorders>
            <w:vAlign w:val="center"/>
          </w:tcPr>
          <w:p w14:paraId="1B190D0A"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0.515±0.0</w:t>
            </w:r>
            <w:r w:rsidRPr="00DE2F1F">
              <w:rPr>
                <w:rFonts w:ascii="Times" w:hAnsi="Times" w:cs="Times" w:hint="eastAsia"/>
                <w:sz w:val="23"/>
                <w:szCs w:val="23"/>
              </w:rPr>
              <w:t>07</w:t>
            </w:r>
          </w:p>
        </w:tc>
        <w:tc>
          <w:tcPr>
            <w:tcW w:w="1412" w:type="dxa"/>
            <w:tcBorders>
              <w:top w:val="nil"/>
              <w:bottom w:val="nil"/>
            </w:tcBorders>
            <w:vAlign w:val="center"/>
          </w:tcPr>
          <w:p w14:paraId="2B15FB52"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0.886±0.0</w:t>
            </w:r>
            <w:r w:rsidRPr="00DE2F1F">
              <w:rPr>
                <w:rFonts w:ascii="Times" w:hAnsi="Times" w:cs="Times" w:hint="eastAsia"/>
                <w:sz w:val="23"/>
                <w:szCs w:val="23"/>
              </w:rPr>
              <w:t>02</w:t>
            </w:r>
          </w:p>
        </w:tc>
      </w:tr>
      <w:tr w:rsidR="000E1119" w:rsidRPr="000E0CF7" w14:paraId="57DB8003" w14:textId="77777777" w:rsidTr="007768C1">
        <w:tc>
          <w:tcPr>
            <w:tcW w:w="945" w:type="dxa"/>
            <w:vMerge/>
            <w:tcBorders>
              <w:top w:val="nil"/>
              <w:bottom w:val="single" w:sz="6" w:space="0" w:color="auto"/>
            </w:tcBorders>
            <w:vAlign w:val="center"/>
          </w:tcPr>
          <w:p w14:paraId="001592AB" w14:textId="77777777" w:rsidR="000E1119" w:rsidRPr="00DE2F1F" w:rsidRDefault="000E1119" w:rsidP="007768C1">
            <w:pPr>
              <w:spacing w:line="360" w:lineRule="auto"/>
              <w:rPr>
                <w:rFonts w:ascii="Times" w:hAnsi="Times" w:cs="Times"/>
                <w:sz w:val="23"/>
                <w:szCs w:val="23"/>
              </w:rPr>
            </w:pPr>
          </w:p>
        </w:tc>
        <w:tc>
          <w:tcPr>
            <w:tcW w:w="1601" w:type="dxa"/>
            <w:tcBorders>
              <w:top w:val="nil"/>
              <w:bottom w:val="single" w:sz="6" w:space="0" w:color="auto"/>
            </w:tcBorders>
            <w:vAlign w:val="center"/>
          </w:tcPr>
          <w:p w14:paraId="56A8514F"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NMF</w:t>
            </w:r>
          </w:p>
        </w:tc>
        <w:tc>
          <w:tcPr>
            <w:tcW w:w="1378" w:type="dxa"/>
            <w:tcBorders>
              <w:top w:val="nil"/>
              <w:bottom w:val="single" w:sz="6" w:space="0" w:color="auto"/>
            </w:tcBorders>
            <w:vAlign w:val="center"/>
          </w:tcPr>
          <w:p w14:paraId="12441D7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0.810±0.00</w:t>
            </w:r>
            <w:r w:rsidRPr="00DE2F1F">
              <w:rPr>
                <w:rFonts w:ascii="Times" w:hAnsi="Times" w:cs="Times" w:hint="eastAsia"/>
                <w:sz w:val="23"/>
                <w:szCs w:val="23"/>
              </w:rPr>
              <w:t>2</w:t>
            </w:r>
          </w:p>
        </w:tc>
        <w:tc>
          <w:tcPr>
            <w:tcW w:w="1378" w:type="dxa"/>
            <w:tcBorders>
              <w:top w:val="nil"/>
              <w:bottom w:val="single" w:sz="6" w:space="0" w:color="auto"/>
            </w:tcBorders>
            <w:vAlign w:val="center"/>
          </w:tcPr>
          <w:p w14:paraId="5A2B3692"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0.897</w:t>
            </w:r>
            <w:bookmarkStart w:id="3" w:name="OLE_LINK81"/>
            <w:r w:rsidRPr="00DE2F1F">
              <w:rPr>
                <w:rFonts w:ascii="Times" w:hAnsi="Times" w:cs="Times"/>
                <w:sz w:val="23"/>
                <w:szCs w:val="23"/>
              </w:rPr>
              <w:t>±0.0</w:t>
            </w:r>
            <w:r w:rsidRPr="00DE2F1F">
              <w:rPr>
                <w:rFonts w:ascii="Times" w:hAnsi="Times" w:cs="Times" w:hint="eastAsia"/>
                <w:sz w:val="23"/>
                <w:szCs w:val="23"/>
              </w:rPr>
              <w:t>04</w:t>
            </w:r>
            <w:bookmarkEnd w:id="3"/>
          </w:p>
        </w:tc>
        <w:tc>
          <w:tcPr>
            <w:tcW w:w="1378" w:type="dxa"/>
            <w:tcBorders>
              <w:top w:val="nil"/>
              <w:bottom w:val="single" w:sz="6" w:space="0" w:color="auto"/>
            </w:tcBorders>
            <w:vAlign w:val="center"/>
          </w:tcPr>
          <w:p w14:paraId="46D95ECC"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0.688±0.0</w:t>
            </w:r>
            <w:r w:rsidRPr="00DE2F1F">
              <w:rPr>
                <w:rFonts w:ascii="Times" w:hAnsi="Times" w:cs="Times" w:hint="eastAsia"/>
                <w:sz w:val="23"/>
                <w:szCs w:val="23"/>
              </w:rPr>
              <w:t>0</w:t>
            </w:r>
            <w:r w:rsidRPr="00DE2F1F">
              <w:rPr>
                <w:rFonts w:ascii="Times" w:hAnsi="Times" w:cs="Times"/>
                <w:sz w:val="23"/>
                <w:szCs w:val="23"/>
              </w:rPr>
              <w:t>3</w:t>
            </w:r>
          </w:p>
        </w:tc>
        <w:tc>
          <w:tcPr>
            <w:tcW w:w="1528" w:type="dxa"/>
            <w:tcBorders>
              <w:top w:val="nil"/>
              <w:bottom w:val="single" w:sz="6" w:space="0" w:color="auto"/>
            </w:tcBorders>
            <w:vAlign w:val="center"/>
          </w:tcPr>
          <w:p w14:paraId="1C169732"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0.576±0.0</w:t>
            </w:r>
            <w:r w:rsidRPr="00DE2F1F">
              <w:rPr>
                <w:rFonts w:ascii="Times" w:hAnsi="Times" w:cs="Times" w:hint="eastAsia"/>
                <w:sz w:val="23"/>
                <w:szCs w:val="23"/>
              </w:rPr>
              <w:t>09</w:t>
            </w:r>
          </w:p>
        </w:tc>
        <w:tc>
          <w:tcPr>
            <w:tcW w:w="1412" w:type="dxa"/>
            <w:tcBorders>
              <w:top w:val="nil"/>
              <w:bottom w:val="single" w:sz="6" w:space="0" w:color="auto"/>
            </w:tcBorders>
            <w:vAlign w:val="center"/>
          </w:tcPr>
          <w:p w14:paraId="29B31FE6"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0.885</w:t>
            </w:r>
            <w:bookmarkStart w:id="4" w:name="OLE_LINK82"/>
            <w:r w:rsidRPr="00DE2F1F">
              <w:rPr>
                <w:rFonts w:ascii="Times" w:hAnsi="Times" w:cs="Times"/>
                <w:sz w:val="23"/>
                <w:szCs w:val="23"/>
              </w:rPr>
              <w:t>±0.0</w:t>
            </w:r>
            <w:r w:rsidRPr="00DE2F1F">
              <w:rPr>
                <w:rFonts w:ascii="Times" w:hAnsi="Times" w:cs="Times" w:hint="eastAsia"/>
                <w:sz w:val="23"/>
                <w:szCs w:val="23"/>
              </w:rPr>
              <w:t>05</w:t>
            </w:r>
            <w:bookmarkEnd w:id="4"/>
          </w:p>
        </w:tc>
      </w:tr>
      <w:tr w:rsidR="000E1119" w:rsidRPr="000E0CF7" w14:paraId="03FF80C2" w14:textId="77777777" w:rsidTr="007768C1">
        <w:tc>
          <w:tcPr>
            <w:tcW w:w="945" w:type="dxa"/>
            <w:vMerge w:val="restart"/>
            <w:tcBorders>
              <w:top w:val="single" w:sz="6" w:space="0" w:color="auto"/>
              <w:bottom w:val="nil"/>
            </w:tcBorders>
            <w:vAlign w:val="center"/>
          </w:tcPr>
          <w:p w14:paraId="1ACADB8B" w14:textId="77777777" w:rsidR="000E1119" w:rsidRPr="00DE2F1F" w:rsidRDefault="000E1119" w:rsidP="007768C1">
            <w:pPr>
              <w:spacing w:line="360" w:lineRule="auto"/>
              <w:rPr>
                <w:rFonts w:ascii="Times" w:hAnsi="Times" w:cs="Times"/>
                <w:sz w:val="23"/>
                <w:szCs w:val="23"/>
              </w:rPr>
            </w:pPr>
          </w:p>
          <w:p w14:paraId="73551EE9" w14:textId="77777777" w:rsidR="000E1119" w:rsidRPr="00DE2F1F" w:rsidRDefault="000E1119" w:rsidP="007768C1">
            <w:pPr>
              <w:spacing w:line="360" w:lineRule="auto"/>
              <w:rPr>
                <w:rFonts w:ascii="Times" w:hAnsi="Times" w:cs="Times"/>
                <w:sz w:val="23"/>
                <w:szCs w:val="23"/>
              </w:rPr>
            </w:pPr>
            <w:r w:rsidRPr="00DE2F1F">
              <w:rPr>
                <w:rFonts w:ascii="Times" w:hAnsi="Times" w:cs="Times" w:hint="eastAsia"/>
                <w:sz w:val="23"/>
                <w:szCs w:val="23"/>
              </w:rPr>
              <w:t>BLCA</w:t>
            </w:r>
          </w:p>
        </w:tc>
        <w:tc>
          <w:tcPr>
            <w:tcW w:w="1601" w:type="dxa"/>
            <w:tcBorders>
              <w:top w:val="single" w:sz="6" w:space="0" w:color="auto"/>
              <w:bottom w:val="nil"/>
            </w:tcBorders>
            <w:vAlign w:val="center"/>
          </w:tcPr>
          <w:p w14:paraId="238FD26C" w14:textId="77777777" w:rsidR="000E1119" w:rsidRPr="00BA01FD" w:rsidRDefault="000E1119" w:rsidP="007768C1">
            <w:pPr>
              <w:adjustRightInd w:val="0"/>
              <w:snapToGrid w:val="0"/>
              <w:contextualSpacing w:val="0"/>
              <w:rPr>
                <w:rFonts w:ascii="Times" w:hAnsi="Times" w:cs="Times"/>
                <w:b/>
                <w:bCs/>
                <w:sz w:val="23"/>
                <w:szCs w:val="23"/>
              </w:rPr>
            </w:pPr>
            <w:r w:rsidRPr="00BA01FD">
              <w:rPr>
                <w:rFonts w:ascii="Times" w:hAnsi="Times" w:cs="Times"/>
                <w:b/>
                <w:bCs/>
                <w:sz w:val="23"/>
                <w:szCs w:val="23"/>
              </w:rPr>
              <w:t>Random Forest</w:t>
            </w:r>
          </w:p>
        </w:tc>
        <w:tc>
          <w:tcPr>
            <w:tcW w:w="1378" w:type="dxa"/>
            <w:tcBorders>
              <w:top w:val="single" w:sz="6" w:space="0" w:color="auto"/>
              <w:bottom w:val="nil"/>
            </w:tcBorders>
            <w:vAlign w:val="center"/>
          </w:tcPr>
          <w:p w14:paraId="5F8843C9"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0.903±0.004</w:t>
            </w:r>
          </w:p>
        </w:tc>
        <w:tc>
          <w:tcPr>
            <w:tcW w:w="1378" w:type="dxa"/>
            <w:tcBorders>
              <w:top w:val="single" w:sz="6" w:space="0" w:color="auto"/>
              <w:bottom w:val="nil"/>
            </w:tcBorders>
            <w:vAlign w:val="center"/>
          </w:tcPr>
          <w:p w14:paraId="099D6BF6"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0.964±0.011</w:t>
            </w:r>
          </w:p>
        </w:tc>
        <w:tc>
          <w:tcPr>
            <w:tcW w:w="1378" w:type="dxa"/>
            <w:tcBorders>
              <w:top w:val="single" w:sz="6" w:space="0" w:color="auto"/>
              <w:bottom w:val="nil"/>
            </w:tcBorders>
            <w:vAlign w:val="center"/>
          </w:tcPr>
          <w:p w14:paraId="77436C18"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0.863±0.013</w:t>
            </w:r>
          </w:p>
        </w:tc>
        <w:tc>
          <w:tcPr>
            <w:tcW w:w="1528" w:type="dxa"/>
            <w:tcBorders>
              <w:top w:val="single" w:sz="6" w:space="0" w:color="auto"/>
              <w:bottom w:val="nil"/>
            </w:tcBorders>
            <w:vAlign w:val="center"/>
          </w:tcPr>
          <w:p w14:paraId="7096C99B"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0.877±0.025</w:t>
            </w:r>
          </w:p>
        </w:tc>
        <w:tc>
          <w:tcPr>
            <w:tcW w:w="1412" w:type="dxa"/>
            <w:tcBorders>
              <w:top w:val="single" w:sz="6" w:space="0" w:color="auto"/>
              <w:bottom w:val="nil"/>
            </w:tcBorders>
            <w:vAlign w:val="center"/>
          </w:tcPr>
          <w:p w14:paraId="63C126EF"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0.949±0.005</w:t>
            </w:r>
          </w:p>
        </w:tc>
      </w:tr>
      <w:tr w:rsidR="000E1119" w:rsidRPr="000E0CF7" w14:paraId="1ED723C8" w14:textId="77777777" w:rsidTr="007768C1">
        <w:tc>
          <w:tcPr>
            <w:tcW w:w="945" w:type="dxa"/>
            <w:vMerge/>
            <w:tcBorders>
              <w:top w:val="nil"/>
              <w:bottom w:val="nil"/>
            </w:tcBorders>
            <w:vAlign w:val="center"/>
          </w:tcPr>
          <w:p w14:paraId="7BFB5576" w14:textId="77777777" w:rsidR="000E1119" w:rsidRPr="00DE2F1F" w:rsidRDefault="000E1119" w:rsidP="007768C1">
            <w:pPr>
              <w:spacing w:line="360" w:lineRule="auto"/>
              <w:rPr>
                <w:rFonts w:ascii="Times" w:hAnsi="Times" w:cs="Times"/>
                <w:sz w:val="23"/>
                <w:szCs w:val="23"/>
              </w:rPr>
            </w:pPr>
          </w:p>
        </w:tc>
        <w:tc>
          <w:tcPr>
            <w:tcW w:w="1601" w:type="dxa"/>
            <w:tcBorders>
              <w:top w:val="nil"/>
              <w:bottom w:val="nil"/>
            </w:tcBorders>
            <w:vAlign w:val="center"/>
          </w:tcPr>
          <w:p w14:paraId="740A788A"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KNN</w:t>
            </w:r>
          </w:p>
        </w:tc>
        <w:tc>
          <w:tcPr>
            <w:tcW w:w="1378" w:type="dxa"/>
            <w:tcBorders>
              <w:top w:val="nil"/>
              <w:bottom w:val="nil"/>
            </w:tcBorders>
            <w:vAlign w:val="center"/>
          </w:tcPr>
          <w:p w14:paraId="50BF3CE5"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0.873±0.00</w:t>
            </w:r>
            <w:r w:rsidRPr="00DE2F1F">
              <w:rPr>
                <w:rFonts w:ascii="Times" w:hAnsi="Times" w:cs="Times" w:hint="eastAsia"/>
                <w:sz w:val="23"/>
                <w:szCs w:val="23"/>
              </w:rPr>
              <w:t>5</w:t>
            </w:r>
          </w:p>
        </w:tc>
        <w:tc>
          <w:tcPr>
            <w:tcW w:w="1378" w:type="dxa"/>
            <w:tcBorders>
              <w:top w:val="nil"/>
              <w:bottom w:val="nil"/>
            </w:tcBorders>
            <w:vAlign w:val="center"/>
          </w:tcPr>
          <w:p w14:paraId="538FF34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0.956±0.0</w:t>
            </w:r>
            <w:r w:rsidRPr="00DE2F1F">
              <w:rPr>
                <w:rFonts w:ascii="Times" w:hAnsi="Times" w:cs="Times" w:hint="eastAsia"/>
                <w:sz w:val="23"/>
                <w:szCs w:val="23"/>
              </w:rPr>
              <w:t>03</w:t>
            </w:r>
          </w:p>
        </w:tc>
        <w:tc>
          <w:tcPr>
            <w:tcW w:w="1378" w:type="dxa"/>
            <w:tcBorders>
              <w:top w:val="nil"/>
              <w:bottom w:val="nil"/>
            </w:tcBorders>
            <w:vAlign w:val="center"/>
          </w:tcPr>
          <w:p w14:paraId="5475060B"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0.823±0.0</w:t>
            </w:r>
            <w:r w:rsidRPr="00DE2F1F">
              <w:rPr>
                <w:rFonts w:ascii="Times" w:hAnsi="Times" w:cs="Times" w:hint="eastAsia"/>
                <w:sz w:val="23"/>
                <w:szCs w:val="23"/>
              </w:rPr>
              <w:t>07</w:t>
            </w:r>
          </w:p>
        </w:tc>
        <w:tc>
          <w:tcPr>
            <w:tcW w:w="1528" w:type="dxa"/>
            <w:tcBorders>
              <w:top w:val="nil"/>
              <w:bottom w:val="nil"/>
            </w:tcBorders>
            <w:vAlign w:val="center"/>
          </w:tcPr>
          <w:p w14:paraId="2875BBA0"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0.832±0.0</w:t>
            </w:r>
            <w:r w:rsidRPr="00DE2F1F">
              <w:rPr>
                <w:rFonts w:ascii="Times" w:hAnsi="Times" w:cs="Times" w:hint="eastAsia"/>
                <w:sz w:val="23"/>
                <w:szCs w:val="23"/>
              </w:rPr>
              <w:t>11</w:t>
            </w:r>
          </w:p>
        </w:tc>
        <w:tc>
          <w:tcPr>
            <w:tcW w:w="1412" w:type="dxa"/>
            <w:tcBorders>
              <w:top w:val="nil"/>
              <w:bottom w:val="nil"/>
            </w:tcBorders>
            <w:vAlign w:val="center"/>
          </w:tcPr>
          <w:p w14:paraId="47ABA49E"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0.938±0.0</w:t>
            </w:r>
            <w:r w:rsidRPr="00DE2F1F">
              <w:rPr>
                <w:rFonts w:ascii="Times" w:hAnsi="Times" w:cs="Times" w:hint="eastAsia"/>
                <w:sz w:val="23"/>
                <w:szCs w:val="23"/>
              </w:rPr>
              <w:t>03</w:t>
            </w:r>
          </w:p>
        </w:tc>
      </w:tr>
      <w:tr w:rsidR="000E1119" w:rsidRPr="000E0CF7" w14:paraId="1423617B" w14:textId="77777777" w:rsidTr="007768C1">
        <w:tc>
          <w:tcPr>
            <w:tcW w:w="945" w:type="dxa"/>
            <w:vMerge/>
            <w:tcBorders>
              <w:top w:val="nil"/>
              <w:bottom w:val="nil"/>
            </w:tcBorders>
            <w:vAlign w:val="center"/>
          </w:tcPr>
          <w:p w14:paraId="3E847617" w14:textId="77777777" w:rsidR="000E1119" w:rsidRPr="00DE2F1F" w:rsidRDefault="000E1119" w:rsidP="007768C1">
            <w:pPr>
              <w:spacing w:line="360" w:lineRule="auto"/>
              <w:rPr>
                <w:rFonts w:ascii="Times" w:hAnsi="Times" w:cs="Times"/>
                <w:sz w:val="23"/>
                <w:szCs w:val="23"/>
              </w:rPr>
            </w:pPr>
          </w:p>
        </w:tc>
        <w:tc>
          <w:tcPr>
            <w:tcW w:w="1601" w:type="dxa"/>
            <w:tcBorders>
              <w:top w:val="nil"/>
              <w:bottom w:val="nil"/>
            </w:tcBorders>
            <w:vAlign w:val="center"/>
          </w:tcPr>
          <w:p w14:paraId="7AB3204D"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Soft-Impute</w:t>
            </w:r>
          </w:p>
        </w:tc>
        <w:tc>
          <w:tcPr>
            <w:tcW w:w="1378" w:type="dxa"/>
            <w:tcBorders>
              <w:top w:val="nil"/>
              <w:bottom w:val="nil"/>
            </w:tcBorders>
            <w:vAlign w:val="center"/>
          </w:tcPr>
          <w:p w14:paraId="44EB22E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0.888±0.00</w:t>
            </w:r>
            <w:r w:rsidRPr="00DE2F1F">
              <w:rPr>
                <w:rFonts w:ascii="Times" w:hAnsi="Times" w:cs="Times" w:hint="eastAsia"/>
                <w:sz w:val="23"/>
                <w:szCs w:val="23"/>
              </w:rPr>
              <w:t>3</w:t>
            </w:r>
          </w:p>
        </w:tc>
        <w:tc>
          <w:tcPr>
            <w:tcW w:w="1378" w:type="dxa"/>
            <w:tcBorders>
              <w:top w:val="nil"/>
              <w:bottom w:val="nil"/>
            </w:tcBorders>
            <w:vAlign w:val="center"/>
          </w:tcPr>
          <w:p w14:paraId="0BA6FEB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0.956±0.0</w:t>
            </w:r>
            <w:r w:rsidRPr="00DE2F1F">
              <w:rPr>
                <w:rFonts w:ascii="Times" w:hAnsi="Times" w:cs="Times" w:hint="eastAsia"/>
                <w:sz w:val="23"/>
                <w:szCs w:val="23"/>
              </w:rPr>
              <w:t>05</w:t>
            </w:r>
          </w:p>
        </w:tc>
        <w:tc>
          <w:tcPr>
            <w:tcW w:w="1378" w:type="dxa"/>
            <w:tcBorders>
              <w:top w:val="nil"/>
              <w:bottom w:val="nil"/>
            </w:tcBorders>
            <w:vAlign w:val="center"/>
          </w:tcPr>
          <w:p w14:paraId="2086838E"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0.845±0.0</w:t>
            </w:r>
            <w:r w:rsidRPr="00DE2F1F">
              <w:rPr>
                <w:rFonts w:ascii="Times" w:hAnsi="Times" w:cs="Times" w:hint="eastAsia"/>
                <w:sz w:val="23"/>
                <w:szCs w:val="23"/>
              </w:rPr>
              <w:t>05</w:t>
            </w:r>
          </w:p>
        </w:tc>
        <w:tc>
          <w:tcPr>
            <w:tcW w:w="1528" w:type="dxa"/>
            <w:tcBorders>
              <w:top w:val="nil"/>
              <w:bottom w:val="nil"/>
            </w:tcBorders>
            <w:vAlign w:val="center"/>
          </w:tcPr>
          <w:p w14:paraId="6371A697"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0.860±0.0</w:t>
            </w:r>
            <w:r w:rsidRPr="00DE2F1F">
              <w:rPr>
                <w:rFonts w:ascii="Times" w:hAnsi="Times" w:cs="Times" w:hint="eastAsia"/>
                <w:sz w:val="23"/>
                <w:szCs w:val="23"/>
              </w:rPr>
              <w:t>05</w:t>
            </w:r>
          </w:p>
        </w:tc>
        <w:tc>
          <w:tcPr>
            <w:tcW w:w="1412" w:type="dxa"/>
            <w:tcBorders>
              <w:top w:val="nil"/>
              <w:bottom w:val="nil"/>
            </w:tcBorders>
            <w:vAlign w:val="center"/>
          </w:tcPr>
          <w:p w14:paraId="1A10DE0D"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0.938±0.0</w:t>
            </w:r>
            <w:r w:rsidRPr="00DE2F1F">
              <w:rPr>
                <w:rFonts w:ascii="Times" w:hAnsi="Times" w:cs="Times" w:hint="eastAsia"/>
                <w:sz w:val="23"/>
                <w:szCs w:val="23"/>
              </w:rPr>
              <w:t>02</w:t>
            </w:r>
          </w:p>
        </w:tc>
      </w:tr>
      <w:tr w:rsidR="000E1119" w:rsidRPr="000E0CF7" w14:paraId="125586F5" w14:textId="77777777" w:rsidTr="007768C1">
        <w:tc>
          <w:tcPr>
            <w:tcW w:w="945" w:type="dxa"/>
            <w:vMerge/>
            <w:tcBorders>
              <w:top w:val="nil"/>
              <w:bottom w:val="single" w:sz="6" w:space="0" w:color="auto"/>
            </w:tcBorders>
            <w:vAlign w:val="center"/>
          </w:tcPr>
          <w:p w14:paraId="2C5F6D79" w14:textId="77777777" w:rsidR="000E1119" w:rsidRPr="00DE2F1F" w:rsidRDefault="000E1119" w:rsidP="007768C1">
            <w:pPr>
              <w:spacing w:line="360" w:lineRule="auto"/>
              <w:rPr>
                <w:rFonts w:ascii="Times" w:hAnsi="Times" w:cs="Times"/>
                <w:sz w:val="23"/>
                <w:szCs w:val="23"/>
              </w:rPr>
            </w:pPr>
          </w:p>
        </w:tc>
        <w:tc>
          <w:tcPr>
            <w:tcW w:w="1601" w:type="dxa"/>
            <w:tcBorders>
              <w:top w:val="nil"/>
              <w:bottom w:val="single" w:sz="6" w:space="0" w:color="auto"/>
            </w:tcBorders>
            <w:vAlign w:val="center"/>
          </w:tcPr>
          <w:p w14:paraId="63F780DD"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NMF</w:t>
            </w:r>
          </w:p>
        </w:tc>
        <w:tc>
          <w:tcPr>
            <w:tcW w:w="1378" w:type="dxa"/>
            <w:tcBorders>
              <w:top w:val="nil"/>
              <w:bottom w:val="single" w:sz="6" w:space="0" w:color="auto"/>
            </w:tcBorders>
            <w:vAlign w:val="center"/>
          </w:tcPr>
          <w:p w14:paraId="29178A2F"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0.880±0.00</w:t>
            </w:r>
            <w:r w:rsidRPr="00DE2F1F">
              <w:rPr>
                <w:rFonts w:ascii="Times" w:hAnsi="Times" w:cs="Times" w:hint="eastAsia"/>
                <w:sz w:val="23"/>
                <w:szCs w:val="23"/>
              </w:rPr>
              <w:t>6</w:t>
            </w:r>
          </w:p>
        </w:tc>
        <w:tc>
          <w:tcPr>
            <w:tcW w:w="1378" w:type="dxa"/>
            <w:tcBorders>
              <w:top w:val="nil"/>
              <w:bottom w:val="single" w:sz="6" w:space="0" w:color="auto"/>
            </w:tcBorders>
            <w:vAlign w:val="center"/>
          </w:tcPr>
          <w:p w14:paraId="071CF622"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0.954±0.0</w:t>
            </w:r>
            <w:r w:rsidRPr="00DE2F1F">
              <w:rPr>
                <w:rFonts w:ascii="Times" w:hAnsi="Times" w:cs="Times" w:hint="eastAsia"/>
                <w:sz w:val="23"/>
                <w:szCs w:val="23"/>
              </w:rPr>
              <w:t>03</w:t>
            </w:r>
          </w:p>
        </w:tc>
        <w:tc>
          <w:tcPr>
            <w:tcW w:w="1378" w:type="dxa"/>
            <w:tcBorders>
              <w:top w:val="nil"/>
              <w:bottom w:val="single" w:sz="6" w:space="0" w:color="auto"/>
            </w:tcBorders>
            <w:vAlign w:val="center"/>
          </w:tcPr>
          <w:p w14:paraId="7D1B2DA5"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0.830±0.0</w:t>
            </w:r>
            <w:r w:rsidRPr="00DE2F1F">
              <w:rPr>
                <w:rFonts w:ascii="Times" w:hAnsi="Times" w:cs="Times" w:hint="eastAsia"/>
                <w:sz w:val="23"/>
                <w:szCs w:val="23"/>
              </w:rPr>
              <w:t>03</w:t>
            </w:r>
          </w:p>
        </w:tc>
        <w:tc>
          <w:tcPr>
            <w:tcW w:w="1528" w:type="dxa"/>
            <w:tcBorders>
              <w:top w:val="nil"/>
              <w:bottom w:val="single" w:sz="6" w:space="0" w:color="auto"/>
            </w:tcBorders>
            <w:vAlign w:val="center"/>
          </w:tcPr>
          <w:p w14:paraId="16B31518"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0.818±0.0</w:t>
            </w:r>
            <w:r w:rsidRPr="00DE2F1F">
              <w:rPr>
                <w:rFonts w:ascii="Times" w:hAnsi="Times" w:cs="Times" w:hint="eastAsia"/>
                <w:sz w:val="23"/>
                <w:szCs w:val="23"/>
              </w:rPr>
              <w:t>04</w:t>
            </w:r>
          </w:p>
        </w:tc>
        <w:tc>
          <w:tcPr>
            <w:tcW w:w="1412" w:type="dxa"/>
            <w:tcBorders>
              <w:top w:val="nil"/>
              <w:bottom w:val="single" w:sz="6" w:space="0" w:color="auto"/>
            </w:tcBorders>
            <w:vAlign w:val="center"/>
          </w:tcPr>
          <w:p w14:paraId="6F3D00D3"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0.932±0.0</w:t>
            </w:r>
            <w:r w:rsidRPr="00DE2F1F">
              <w:rPr>
                <w:rFonts w:ascii="Times" w:hAnsi="Times" w:cs="Times" w:hint="eastAsia"/>
                <w:sz w:val="23"/>
                <w:szCs w:val="23"/>
              </w:rPr>
              <w:t>05</w:t>
            </w:r>
          </w:p>
        </w:tc>
      </w:tr>
      <w:tr w:rsidR="000E1119" w:rsidRPr="000E0CF7" w14:paraId="7A2DA242" w14:textId="77777777" w:rsidTr="007768C1">
        <w:tc>
          <w:tcPr>
            <w:tcW w:w="945" w:type="dxa"/>
            <w:vMerge w:val="restart"/>
            <w:tcBorders>
              <w:top w:val="single" w:sz="6" w:space="0" w:color="auto"/>
            </w:tcBorders>
            <w:vAlign w:val="center"/>
          </w:tcPr>
          <w:p w14:paraId="7627127B" w14:textId="77777777" w:rsidR="000E1119" w:rsidRPr="00DE2F1F" w:rsidRDefault="000E1119" w:rsidP="007768C1">
            <w:pPr>
              <w:spacing w:line="360" w:lineRule="auto"/>
              <w:rPr>
                <w:rFonts w:ascii="Times" w:hAnsi="Times" w:cs="Times"/>
                <w:sz w:val="23"/>
                <w:szCs w:val="23"/>
              </w:rPr>
            </w:pPr>
          </w:p>
          <w:p w14:paraId="53FD02B3" w14:textId="77777777" w:rsidR="000E1119" w:rsidRPr="00DE2F1F" w:rsidRDefault="000E1119" w:rsidP="007768C1">
            <w:pPr>
              <w:spacing w:line="360" w:lineRule="auto"/>
              <w:rPr>
                <w:rFonts w:ascii="Times" w:hAnsi="Times" w:cs="Times"/>
                <w:sz w:val="23"/>
                <w:szCs w:val="23"/>
              </w:rPr>
            </w:pPr>
            <w:r w:rsidRPr="00DE2F1F">
              <w:rPr>
                <w:rFonts w:ascii="Times" w:hAnsi="Times" w:cs="Times" w:hint="eastAsia"/>
                <w:sz w:val="23"/>
                <w:szCs w:val="23"/>
              </w:rPr>
              <w:t>LIHC</w:t>
            </w:r>
          </w:p>
        </w:tc>
        <w:tc>
          <w:tcPr>
            <w:tcW w:w="1601" w:type="dxa"/>
            <w:tcBorders>
              <w:top w:val="single" w:sz="6" w:space="0" w:color="auto"/>
            </w:tcBorders>
            <w:vAlign w:val="center"/>
          </w:tcPr>
          <w:p w14:paraId="2C5D7D59" w14:textId="77777777" w:rsidR="000E1119" w:rsidRPr="00BA01FD" w:rsidRDefault="000E1119" w:rsidP="007768C1">
            <w:pPr>
              <w:rPr>
                <w:rFonts w:ascii="Times" w:hAnsi="Times" w:cs="Times"/>
                <w:b/>
                <w:bCs/>
                <w:sz w:val="23"/>
                <w:szCs w:val="23"/>
              </w:rPr>
            </w:pPr>
            <w:r w:rsidRPr="00BA01FD">
              <w:rPr>
                <w:rFonts w:ascii="Times" w:hAnsi="Times" w:cs="Times"/>
                <w:b/>
                <w:bCs/>
                <w:sz w:val="23"/>
                <w:szCs w:val="23"/>
              </w:rPr>
              <w:t>Random Forest</w:t>
            </w:r>
          </w:p>
        </w:tc>
        <w:tc>
          <w:tcPr>
            <w:tcW w:w="1378" w:type="dxa"/>
            <w:tcBorders>
              <w:top w:val="single" w:sz="6" w:space="0" w:color="auto"/>
            </w:tcBorders>
            <w:vAlign w:val="center"/>
          </w:tcPr>
          <w:p w14:paraId="199E7D86"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0.937±0.008</w:t>
            </w:r>
          </w:p>
        </w:tc>
        <w:tc>
          <w:tcPr>
            <w:tcW w:w="1378" w:type="dxa"/>
            <w:tcBorders>
              <w:top w:val="single" w:sz="6" w:space="0" w:color="auto"/>
            </w:tcBorders>
            <w:vAlign w:val="center"/>
          </w:tcPr>
          <w:p w14:paraId="70424E60"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0.979±0.006</w:t>
            </w:r>
          </w:p>
        </w:tc>
        <w:tc>
          <w:tcPr>
            <w:tcW w:w="1378" w:type="dxa"/>
            <w:tcBorders>
              <w:top w:val="single" w:sz="6" w:space="0" w:color="auto"/>
            </w:tcBorders>
            <w:vAlign w:val="center"/>
          </w:tcPr>
          <w:p w14:paraId="3AC5AAC4"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0.935±0.005</w:t>
            </w:r>
          </w:p>
        </w:tc>
        <w:tc>
          <w:tcPr>
            <w:tcW w:w="1528" w:type="dxa"/>
            <w:tcBorders>
              <w:top w:val="single" w:sz="6" w:space="0" w:color="auto"/>
            </w:tcBorders>
            <w:vAlign w:val="center"/>
          </w:tcPr>
          <w:p w14:paraId="4C34FEA3"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0.929±0.007</w:t>
            </w:r>
          </w:p>
        </w:tc>
        <w:tc>
          <w:tcPr>
            <w:tcW w:w="1412" w:type="dxa"/>
            <w:tcBorders>
              <w:top w:val="single" w:sz="6" w:space="0" w:color="auto"/>
            </w:tcBorders>
            <w:vAlign w:val="center"/>
          </w:tcPr>
          <w:p w14:paraId="2819A076" w14:textId="77777777" w:rsidR="000E1119" w:rsidRPr="00BA01FD" w:rsidRDefault="000E1119" w:rsidP="007768C1">
            <w:pPr>
              <w:spacing w:line="360" w:lineRule="auto"/>
              <w:rPr>
                <w:rFonts w:ascii="Times" w:hAnsi="Times" w:cs="Times"/>
                <w:b/>
                <w:bCs/>
                <w:sz w:val="23"/>
                <w:szCs w:val="23"/>
              </w:rPr>
            </w:pPr>
            <w:r w:rsidRPr="00BA01FD">
              <w:rPr>
                <w:rFonts w:ascii="Times" w:hAnsi="Times" w:cs="Times"/>
                <w:b/>
                <w:bCs/>
                <w:sz w:val="23"/>
                <w:szCs w:val="23"/>
              </w:rPr>
              <w:t>0.979±0.005</w:t>
            </w:r>
          </w:p>
        </w:tc>
      </w:tr>
      <w:tr w:rsidR="000E1119" w:rsidRPr="000E0CF7" w14:paraId="2DD263A5" w14:textId="77777777" w:rsidTr="007768C1">
        <w:tc>
          <w:tcPr>
            <w:tcW w:w="945" w:type="dxa"/>
            <w:vMerge/>
            <w:vAlign w:val="center"/>
          </w:tcPr>
          <w:p w14:paraId="43B6C48C" w14:textId="77777777" w:rsidR="000E1119" w:rsidRPr="00DE2F1F" w:rsidRDefault="000E1119" w:rsidP="007768C1">
            <w:pPr>
              <w:spacing w:line="360" w:lineRule="auto"/>
              <w:rPr>
                <w:rFonts w:ascii="Times" w:hAnsi="Times" w:cs="Times"/>
                <w:sz w:val="23"/>
                <w:szCs w:val="23"/>
              </w:rPr>
            </w:pPr>
          </w:p>
        </w:tc>
        <w:tc>
          <w:tcPr>
            <w:tcW w:w="1601" w:type="dxa"/>
            <w:vAlign w:val="center"/>
          </w:tcPr>
          <w:p w14:paraId="559F1164"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KNN</w:t>
            </w:r>
          </w:p>
        </w:tc>
        <w:tc>
          <w:tcPr>
            <w:tcW w:w="1378" w:type="dxa"/>
            <w:vAlign w:val="center"/>
          </w:tcPr>
          <w:p w14:paraId="526AFDB2"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0.932±0.00</w:t>
            </w:r>
            <w:r w:rsidRPr="00DE2F1F">
              <w:rPr>
                <w:rFonts w:ascii="Times" w:hAnsi="Times" w:cs="Times" w:hint="eastAsia"/>
                <w:sz w:val="23"/>
                <w:szCs w:val="23"/>
              </w:rPr>
              <w:t>3</w:t>
            </w:r>
          </w:p>
        </w:tc>
        <w:tc>
          <w:tcPr>
            <w:tcW w:w="1378" w:type="dxa"/>
            <w:vAlign w:val="center"/>
          </w:tcPr>
          <w:p w14:paraId="6D9383BB"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0.982±0.0</w:t>
            </w:r>
            <w:r w:rsidRPr="00DE2F1F">
              <w:rPr>
                <w:rFonts w:ascii="Times" w:hAnsi="Times" w:cs="Times" w:hint="eastAsia"/>
                <w:sz w:val="23"/>
                <w:szCs w:val="23"/>
              </w:rPr>
              <w:t>02</w:t>
            </w:r>
          </w:p>
        </w:tc>
        <w:tc>
          <w:tcPr>
            <w:tcW w:w="1378" w:type="dxa"/>
            <w:vAlign w:val="center"/>
          </w:tcPr>
          <w:p w14:paraId="4F31969E"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0.928±0.0</w:t>
            </w:r>
            <w:r w:rsidRPr="00DE2F1F">
              <w:rPr>
                <w:rFonts w:ascii="Times" w:hAnsi="Times" w:cs="Times" w:hint="eastAsia"/>
                <w:sz w:val="23"/>
                <w:szCs w:val="23"/>
              </w:rPr>
              <w:t>03</w:t>
            </w:r>
          </w:p>
        </w:tc>
        <w:tc>
          <w:tcPr>
            <w:tcW w:w="1528" w:type="dxa"/>
            <w:vAlign w:val="center"/>
          </w:tcPr>
          <w:p w14:paraId="3C6C04A3"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0.918±0.0</w:t>
            </w:r>
            <w:r w:rsidRPr="00DE2F1F">
              <w:rPr>
                <w:rFonts w:ascii="Times" w:hAnsi="Times" w:cs="Times" w:hint="eastAsia"/>
                <w:sz w:val="23"/>
                <w:szCs w:val="23"/>
              </w:rPr>
              <w:t>05</w:t>
            </w:r>
          </w:p>
        </w:tc>
        <w:tc>
          <w:tcPr>
            <w:tcW w:w="1412" w:type="dxa"/>
            <w:vAlign w:val="center"/>
          </w:tcPr>
          <w:p w14:paraId="16FAC7DF"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0.983±0.0</w:t>
            </w:r>
            <w:r w:rsidRPr="00DE2F1F">
              <w:rPr>
                <w:rFonts w:ascii="Times" w:hAnsi="Times" w:cs="Times" w:hint="eastAsia"/>
                <w:sz w:val="23"/>
                <w:szCs w:val="23"/>
              </w:rPr>
              <w:t>03</w:t>
            </w:r>
          </w:p>
        </w:tc>
      </w:tr>
      <w:tr w:rsidR="000E1119" w:rsidRPr="000E0CF7" w14:paraId="73EDD2B6" w14:textId="77777777" w:rsidTr="007768C1">
        <w:tc>
          <w:tcPr>
            <w:tcW w:w="945" w:type="dxa"/>
            <w:vMerge/>
            <w:vAlign w:val="center"/>
          </w:tcPr>
          <w:p w14:paraId="7B457C2B" w14:textId="77777777" w:rsidR="000E1119" w:rsidRPr="00DE2F1F" w:rsidRDefault="000E1119" w:rsidP="007768C1">
            <w:pPr>
              <w:spacing w:line="360" w:lineRule="auto"/>
              <w:rPr>
                <w:rFonts w:ascii="Times" w:hAnsi="Times" w:cs="Times"/>
                <w:sz w:val="23"/>
                <w:szCs w:val="23"/>
              </w:rPr>
            </w:pPr>
          </w:p>
        </w:tc>
        <w:tc>
          <w:tcPr>
            <w:tcW w:w="1601" w:type="dxa"/>
            <w:vAlign w:val="center"/>
          </w:tcPr>
          <w:p w14:paraId="33B9658C"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Soft-Impute</w:t>
            </w:r>
          </w:p>
        </w:tc>
        <w:tc>
          <w:tcPr>
            <w:tcW w:w="1378" w:type="dxa"/>
            <w:vAlign w:val="center"/>
          </w:tcPr>
          <w:p w14:paraId="6A79834C"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0.923±0.004</w:t>
            </w:r>
          </w:p>
        </w:tc>
        <w:tc>
          <w:tcPr>
            <w:tcW w:w="1378" w:type="dxa"/>
            <w:vAlign w:val="center"/>
          </w:tcPr>
          <w:p w14:paraId="52AEF9D6"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0.980±0.0</w:t>
            </w:r>
            <w:r w:rsidRPr="00DE2F1F">
              <w:rPr>
                <w:rFonts w:ascii="Times" w:hAnsi="Times" w:cs="Times" w:hint="eastAsia"/>
                <w:sz w:val="23"/>
                <w:szCs w:val="23"/>
              </w:rPr>
              <w:t>03</w:t>
            </w:r>
          </w:p>
        </w:tc>
        <w:tc>
          <w:tcPr>
            <w:tcW w:w="1378" w:type="dxa"/>
            <w:vAlign w:val="center"/>
          </w:tcPr>
          <w:p w14:paraId="1DB370EB"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0.920±0.0</w:t>
            </w:r>
            <w:r w:rsidRPr="00DE2F1F">
              <w:rPr>
                <w:rFonts w:ascii="Times" w:hAnsi="Times" w:cs="Times" w:hint="eastAsia"/>
                <w:sz w:val="23"/>
                <w:szCs w:val="23"/>
              </w:rPr>
              <w:t>02</w:t>
            </w:r>
          </w:p>
        </w:tc>
        <w:tc>
          <w:tcPr>
            <w:tcW w:w="1528" w:type="dxa"/>
            <w:vAlign w:val="center"/>
          </w:tcPr>
          <w:p w14:paraId="07FFA99D"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0.906±0.0</w:t>
            </w:r>
            <w:r w:rsidRPr="00DE2F1F">
              <w:rPr>
                <w:rFonts w:ascii="Times" w:hAnsi="Times" w:cs="Times" w:hint="eastAsia"/>
                <w:sz w:val="23"/>
                <w:szCs w:val="23"/>
              </w:rPr>
              <w:t>03</w:t>
            </w:r>
          </w:p>
        </w:tc>
        <w:tc>
          <w:tcPr>
            <w:tcW w:w="1412" w:type="dxa"/>
            <w:vAlign w:val="center"/>
          </w:tcPr>
          <w:p w14:paraId="761A8F06"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0.978±0.0</w:t>
            </w:r>
            <w:r w:rsidRPr="00DE2F1F">
              <w:rPr>
                <w:rFonts w:ascii="Times" w:hAnsi="Times" w:cs="Times" w:hint="eastAsia"/>
                <w:sz w:val="23"/>
                <w:szCs w:val="23"/>
              </w:rPr>
              <w:t>02</w:t>
            </w:r>
          </w:p>
        </w:tc>
      </w:tr>
      <w:tr w:rsidR="000E1119" w:rsidRPr="000E0CF7" w14:paraId="1005610E" w14:textId="77777777" w:rsidTr="007768C1">
        <w:tc>
          <w:tcPr>
            <w:tcW w:w="945" w:type="dxa"/>
            <w:vMerge/>
            <w:vAlign w:val="center"/>
          </w:tcPr>
          <w:p w14:paraId="05B981F0" w14:textId="77777777" w:rsidR="000E1119" w:rsidRPr="00DE2F1F" w:rsidRDefault="000E1119" w:rsidP="007768C1">
            <w:pPr>
              <w:spacing w:line="360" w:lineRule="auto"/>
              <w:rPr>
                <w:rFonts w:ascii="Times" w:hAnsi="Times" w:cs="Times"/>
                <w:sz w:val="23"/>
                <w:szCs w:val="23"/>
              </w:rPr>
            </w:pPr>
          </w:p>
        </w:tc>
        <w:tc>
          <w:tcPr>
            <w:tcW w:w="1601" w:type="dxa"/>
            <w:vAlign w:val="center"/>
          </w:tcPr>
          <w:p w14:paraId="38BA845E"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NMF</w:t>
            </w:r>
          </w:p>
        </w:tc>
        <w:tc>
          <w:tcPr>
            <w:tcW w:w="1378" w:type="dxa"/>
            <w:vAlign w:val="center"/>
          </w:tcPr>
          <w:p w14:paraId="6674DC1E"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0.909±0.00</w:t>
            </w:r>
            <w:r w:rsidRPr="00DE2F1F">
              <w:rPr>
                <w:rFonts w:ascii="Times" w:hAnsi="Times" w:cs="Times" w:hint="eastAsia"/>
                <w:sz w:val="23"/>
                <w:szCs w:val="23"/>
              </w:rPr>
              <w:t>6</w:t>
            </w:r>
          </w:p>
        </w:tc>
        <w:tc>
          <w:tcPr>
            <w:tcW w:w="1378" w:type="dxa"/>
            <w:vAlign w:val="center"/>
          </w:tcPr>
          <w:p w14:paraId="2C2D602A"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0.977±0.0</w:t>
            </w:r>
            <w:r w:rsidRPr="00DE2F1F">
              <w:rPr>
                <w:rFonts w:ascii="Times" w:hAnsi="Times" w:cs="Times" w:hint="eastAsia"/>
                <w:sz w:val="23"/>
                <w:szCs w:val="23"/>
              </w:rPr>
              <w:t>03</w:t>
            </w:r>
          </w:p>
        </w:tc>
        <w:tc>
          <w:tcPr>
            <w:tcW w:w="1378" w:type="dxa"/>
            <w:vAlign w:val="center"/>
          </w:tcPr>
          <w:p w14:paraId="63CEE8FF"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0.905±0.0</w:t>
            </w:r>
            <w:r w:rsidRPr="00DE2F1F">
              <w:rPr>
                <w:rFonts w:ascii="Times" w:hAnsi="Times" w:cs="Times" w:hint="eastAsia"/>
                <w:sz w:val="23"/>
                <w:szCs w:val="23"/>
              </w:rPr>
              <w:t>04</w:t>
            </w:r>
          </w:p>
        </w:tc>
        <w:tc>
          <w:tcPr>
            <w:tcW w:w="1528" w:type="dxa"/>
            <w:vAlign w:val="center"/>
          </w:tcPr>
          <w:p w14:paraId="13CD7241"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0.900±0.0</w:t>
            </w:r>
            <w:r w:rsidRPr="00DE2F1F">
              <w:rPr>
                <w:rFonts w:ascii="Times" w:hAnsi="Times" w:cs="Times" w:hint="eastAsia"/>
                <w:sz w:val="23"/>
                <w:szCs w:val="23"/>
              </w:rPr>
              <w:t>06</w:t>
            </w:r>
          </w:p>
        </w:tc>
        <w:tc>
          <w:tcPr>
            <w:tcW w:w="1412" w:type="dxa"/>
            <w:vAlign w:val="center"/>
          </w:tcPr>
          <w:p w14:paraId="4BA4E581" w14:textId="77777777" w:rsidR="000E1119" w:rsidRPr="00DE2F1F" w:rsidRDefault="000E1119" w:rsidP="007768C1">
            <w:pPr>
              <w:spacing w:line="360" w:lineRule="auto"/>
              <w:rPr>
                <w:rFonts w:ascii="Times" w:hAnsi="Times" w:cs="Times"/>
                <w:sz w:val="23"/>
                <w:szCs w:val="23"/>
              </w:rPr>
            </w:pPr>
            <w:r w:rsidRPr="00DE2F1F">
              <w:rPr>
                <w:rFonts w:ascii="Times" w:hAnsi="Times" w:cs="Times"/>
                <w:sz w:val="23"/>
                <w:szCs w:val="23"/>
              </w:rPr>
              <w:t>0.976±0.0</w:t>
            </w:r>
            <w:r w:rsidRPr="00DE2F1F">
              <w:rPr>
                <w:rFonts w:ascii="Times" w:hAnsi="Times" w:cs="Times" w:hint="eastAsia"/>
                <w:sz w:val="23"/>
                <w:szCs w:val="23"/>
              </w:rPr>
              <w:t>01</w:t>
            </w:r>
          </w:p>
        </w:tc>
      </w:tr>
    </w:tbl>
    <w:p w14:paraId="535939A7" w14:textId="77CB4158" w:rsidR="009E0EBD" w:rsidRPr="009A71E1" w:rsidRDefault="00B34916" w:rsidP="009E0EBD">
      <w:pPr>
        <w:pStyle w:val="10"/>
        <w:contextualSpacing w:val="0"/>
        <w:rPr>
          <w:rFonts w:ascii="Times" w:hAnsi="Times" w:cs="Times"/>
          <w:bCs/>
          <w:sz w:val="28"/>
          <w:lang w:eastAsia="zh-CN"/>
        </w:rPr>
      </w:pPr>
      <w:r w:rsidRPr="009A71E1">
        <w:rPr>
          <w:rFonts w:ascii="Times" w:hAnsi="Times" w:cs="Times" w:hint="eastAsia"/>
          <w:bCs/>
          <w:sz w:val="28"/>
          <w:lang w:eastAsia="zh-CN"/>
        </w:rPr>
        <w:t>Note</w:t>
      </w:r>
      <w:r w:rsidRPr="009A71E1">
        <w:rPr>
          <w:rFonts w:ascii="Times" w:hAnsi="Times" w:cs="Times" w:hint="eastAsia"/>
          <w:bCs/>
          <w:sz w:val="28"/>
          <w:lang w:eastAsia="zh-CN"/>
        </w:rPr>
        <w:t>：</w:t>
      </w:r>
      <w:r w:rsidRPr="009A71E1">
        <w:rPr>
          <w:rFonts w:ascii="Times" w:hAnsi="Times" w:cs="Times"/>
          <w:bCs/>
          <w:sz w:val="24"/>
          <w:szCs w:val="24"/>
          <w:lang w:eastAsia="zh-CN"/>
        </w:rPr>
        <w:t xml:space="preserve">The bold </w:t>
      </w:r>
      <w:r w:rsidR="008A07DC" w:rsidRPr="009A71E1">
        <w:rPr>
          <w:rFonts w:ascii="Times" w:hAnsi="Times" w:cs="Times"/>
          <w:bCs/>
          <w:sz w:val="24"/>
          <w:szCs w:val="24"/>
          <w:lang w:eastAsia="zh-CN"/>
        </w:rPr>
        <w:t>indicates</w:t>
      </w:r>
      <w:r w:rsidRPr="009A71E1">
        <w:rPr>
          <w:rFonts w:ascii="Times" w:hAnsi="Times" w:cs="Times"/>
          <w:bCs/>
          <w:sz w:val="24"/>
          <w:szCs w:val="24"/>
          <w:lang w:eastAsia="zh-CN"/>
        </w:rPr>
        <w:t xml:space="preserve"> the best performance for each dataset</w:t>
      </w:r>
      <w:r w:rsidRPr="009A71E1">
        <w:rPr>
          <w:rFonts w:ascii="Times" w:hAnsi="Times" w:cs="Times" w:hint="eastAsia"/>
          <w:bCs/>
          <w:sz w:val="24"/>
          <w:szCs w:val="24"/>
          <w:lang w:eastAsia="zh-CN"/>
        </w:rPr>
        <w:t>.</w:t>
      </w:r>
    </w:p>
    <w:p w14:paraId="4435F55A" w14:textId="77777777" w:rsidR="008171CF" w:rsidRDefault="008171CF" w:rsidP="009E0EBD">
      <w:pPr>
        <w:pStyle w:val="10"/>
        <w:contextualSpacing w:val="0"/>
        <w:rPr>
          <w:rFonts w:ascii="Times" w:hAnsi="Times" w:cs="Times"/>
          <w:bCs/>
          <w:sz w:val="28"/>
          <w:lang w:eastAsia="zh-CN"/>
        </w:rPr>
      </w:pPr>
    </w:p>
    <w:p w14:paraId="7F43EED4" w14:textId="77777777" w:rsidR="008171CF" w:rsidRDefault="008171CF" w:rsidP="009E0EBD">
      <w:pPr>
        <w:pStyle w:val="10"/>
        <w:contextualSpacing w:val="0"/>
        <w:rPr>
          <w:rFonts w:ascii="Times" w:hAnsi="Times" w:cs="Times"/>
          <w:bCs/>
          <w:sz w:val="28"/>
          <w:lang w:eastAsia="zh-CN"/>
        </w:rPr>
      </w:pPr>
    </w:p>
    <w:p w14:paraId="46D6C3B4" w14:textId="77777777" w:rsidR="008171CF" w:rsidRDefault="008171CF" w:rsidP="009E0EBD">
      <w:pPr>
        <w:pStyle w:val="10"/>
        <w:contextualSpacing w:val="0"/>
        <w:rPr>
          <w:rFonts w:ascii="Times" w:hAnsi="Times" w:cs="Times"/>
          <w:bCs/>
          <w:sz w:val="28"/>
          <w:lang w:eastAsia="zh-CN"/>
        </w:rPr>
      </w:pPr>
    </w:p>
    <w:p w14:paraId="27732C98" w14:textId="77777777" w:rsidR="00A2008C" w:rsidRDefault="00A2008C" w:rsidP="009E0EBD">
      <w:pPr>
        <w:pStyle w:val="10"/>
        <w:contextualSpacing w:val="0"/>
        <w:rPr>
          <w:rFonts w:ascii="Times" w:hAnsi="Times" w:cs="Times"/>
          <w:bCs/>
          <w:sz w:val="28"/>
          <w:lang w:eastAsia="zh-CN"/>
        </w:rPr>
      </w:pPr>
    </w:p>
    <w:p w14:paraId="7D51B90D" w14:textId="28A46039" w:rsidR="008171CF" w:rsidRPr="00B13DED" w:rsidRDefault="008171CF" w:rsidP="00401DA0">
      <w:pPr>
        <w:pStyle w:val="10"/>
        <w:spacing w:line="360" w:lineRule="auto"/>
        <w:contextualSpacing w:val="0"/>
        <w:rPr>
          <w:b/>
          <w:sz w:val="28"/>
        </w:rPr>
      </w:pPr>
      <w:r w:rsidRPr="00B13DED">
        <w:rPr>
          <w:b/>
          <w:sz w:val="28"/>
        </w:rPr>
        <w:lastRenderedPageBreak/>
        <w:t>Appendix C: Bilinear Fusion Implementation Code (Bilinear Fusion Layer)</w:t>
      </w:r>
    </w:p>
    <w:p w14:paraId="04379925" w14:textId="77777777" w:rsidR="009F120F" w:rsidRPr="00B13DED" w:rsidRDefault="009F120F" w:rsidP="00401DA0">
      <w:pPr>
        <w:pStyle w:val="10"/>
        <w:spacing w:line="360" w:lineRule="auto"/>
        <w:contextualSpacing w:val="0"/>
        <w:rPr>
          <w:b/>
          <w:sz w:val="28"/>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B13DED" w:rsidRPr="00B13DED" w14:paraId="37116024" w14:textId="77777777" w:rsidTr="009F655D">
        <w:tc>
          <w:tcPr>
            <w:tcW w:w="9620" w:type="dxa"/>
          </w:tcPr>
          <w:p w14:paraId="09F88FB5"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class </w:t>
            </w:r>
            <w:proofErr w:type="spellStart"/>
            <w:r w:rsidRPr="00B13DED">
              <w:rPr>
                <w:rFonts w:ascii="Times" w:hAnsi="Times" w:cs="Times"/>
                <w:sz w:val="24"/>
                <w:szCs w:val="24"/>
              </w:rPr>
              <w:t>BilinearFusion</w:t>
            </w:r>
            <w:proofErr w:type="spellEnd"/>
            <w:r w:rsidRPr="00B13DED">
              <w:rPr>
                <w:rFonts w:ascii="Times" w:hAnsi="Times" w:cs="Times"/>
                <w:sz w:val="24"/>
                <w:szCs w:val="24"/>
              </w:rPr>
              <w:t>(</w:t>
            </w:r>
            <w:proofErr w:type="spellStart"/>
            <w:proofErr w:type="gramStart"/>
            <w:r w:rsidRPr="00B13DED">
              <w:rPr>
                <w:rFonts w:ascii="Times" w:hAnsi="Times" w:cs="Times"/>
                <w:sz w:val="24"/>
                <w:szCs w:val="24"/>
              </w:rPr>
              <w:t>tf.keras</w:t>
            </w:r>
            <w:proofErr w:type="gramEnd"/>
            <w:r w:rsidRPr="00B13DED">
              <w:rPr>
                <w:rFonts w:ascii="Times" w:hAnsi="Times" w:cs="Times"/>
                <w:sz w:val="24"/>
                <w:szCs w:val="24"/>
              </w:rPr>
              <w:t>.</w:t>
            </w:r>
            <w:proofErr w:type="gramStart"/>
            <w:r w:rsidRPr="00B13DED">
              <w:rPr>
                <w:rFonts w:ascii="Times" w:hAnsi="Times" w:cs="Times"/>
                <w:sz w:val="24"/>
                <w:szCs w:val="24"/>
              </w:rPr>
              <w:t>layers.Layer</w:t>
            </w:r>
            <w:proofErr w:type="spellEnd"/>
            <w:proofErr w:type="gramEnd"/>
            <w:r w:rsidRPr="00B13DED">
              <w:rPr>
                <w:rFonts w:ascii="Times" w:hAnsi="Times" w:cs="Times"/>
                <w:sz w:val="24"/>
                <w:szCs w:val="24"/>
              </w:rPr>
              <w:t>):</w:t>
            </w:r>
          </w:p>
          <w:p w14:paraId="1FADBBE4" w14:textId="3792A7C4"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def __</w:t>
            </w:r>
            <w:proofErr w:type="spellStart"/>
            <w:r w:rsidRPr="00B13DED">
              <w:rPr>
                <w:rFonts w:ascii="Times" w:hAnsi="Times" w:cs="Times"/>
                <w:sz w:val="24"/>
                <w:szCs w:val="24"/>
              </w:rPr>
              <w:t>init</w:t>
            </w:r>
            <w:proofErr w:type="spellEnd"/>
            <w:r w:rsidRPr="00B13DED">
              <w:rPr>
                <w:rFonts w:ascii="Times" w:hAnsi="Times" w:cs="Times"/>
                <w:sz w:val="24"/>
                <w:szCs w:val="24"/>
              </w:rPr>
              <w:t>_</w:t>
            </w:r>
            <w:r w:rsidR="003354F5" w:rsidRPr="00B13DED">
              <w:rPr>
                <w:rFonts w:ascii="Times" w:hAnsi="Times" w:cs="Times"/>
                <w:sz w:val="24"/>
                <w:szCs w:val="24"/>
              </w:rPr>
              <w:t>_ (</w:t>
            </w:r>
            <w:r w:rsidRPr="00B13DED">
              <w:rPr>
                <w:rFonts w:ascii="Times" w:hAnsi="Times" w:cs="Times"/>
                <w:sz w:val="24"/>
                <w:szCs w:val="24"/>
              </w:rPr>
              <w:t xml:space="preserve">self, </w:t>
            </w:r>
            <w:proofErr w:type="spellStart"/>
            <w:r w:rsidRPr="00B13DED">
              <w:rPr>
                <w:rFonts w:ascii="Times" w:hAnsi="Times" w:cs="Times"/>
                <w:sz w:val="24"/>
                <w:szCs w:val="24"/>
              </w:rPr>
              <w:t>output_dim</w:t>
            </w:r>
            <w:proofErr w:type="spellEnd"/>
            <w:r w:rsidRPr="00B13DED">
              <w:rPr>
                <w:rFonts w:ascii="Times" w:hAnsi="Times" w:cs="Times"/>
                <w:sz w:val="24"/>
                <w:szCs w:val="24"/>
              </w:rPr>
              <w:t>, **</w:t>
            </w:r>
            <w:proofErr w:type="spellStart"/>
            <w:r w:rsidRPr="00B13DED">
              <w:rPr>
                <w:rFonts w:ascii="Times" w:hAnsi="Times" w:cs="Times"/>
                <w:sz w:val="24"/>
                <w:szCs w:val="24"/>
              </w:rPr>
              <w:t>kwargs</w:t>
            </w:r>
            <w:proofErr w:type="spellEnd"/>
            <w:r w:rsidRPr="00B13DED">
              <w:rPr>
                <w:rFonts w:ascii="Times" w:hAnsi="Times" w:cs="Times"/>
                <w:sz w:val="24"/>
                <w:szCs w:val="24"/>
              </w:rPr>
              <w:t>):</w:t>
            </w:r>
          </w:p>
          <w:p w14:paraId="670DE8F3" w14:textId="3F784820"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w:t>
            </w:r>
            <w:r w:rsidR="003354F5" w:rsidRPr="00B13DED">
              <w:rPr>
                <w:rFonts w:ascii="Times" w:hAnsi="Times" w:cs="Times"/>
                <w:sz w:val="24"/>
                <w:szCs w:val="24"/>
              </w:rPr>
              <w:t>super (</w:t>
            </w:r>
            <w:proofErr w:type="spellStart"/>
            <w:r w:rsidRPr="00B13DED">
              <w:rPr>
                <w:rFonts w:ascii="Times" w:hAnsi="Times" w:cs="Times"/>
                <w:sz w:val="24"/>
                <w:szCs w:val="24"/>
              </w:rPr>
              <w:t>BilinearFusion</w:t>
            </w:r>
            <w:proofErr w:type="spellEnd"/>
            <w:r w:rsidRPr="00B13DED">
              <w:rPr>
                <w:rFonts w:ascii="Times" w:hAnsi="Times" w:cs="Times"/>
                <w:sz w:val="24"/>
                <w:szCs w:val="24"/>
              </w:rPr>
              <w:t>, self</w:t>
            </w:r>
            <w:r w:rsidR="003354F5" w:rsidRPr="00B13DED">
              <w:rPr>
                <w:rFonts w:ascii="Times" w:hAnsi="Times" w:cs="Times"/>
                <w:sz w:val="24"/>
                <w:szCs w:val="24"/>
              </w:rPr>
              <w:t>). _</w:t>
            </w:r>
            <w:r w:rsidRPr="00B13DED">
              <w:rPr>
                <w:rFonts w:ascii="Times" w:hAnsi="Times" w:cs="Times"/>
                <w:sz w:val="24"/>
                <w:szCs w:val="24"/>
              </w:rPr>
              <w:t>_</w:t>
            </w:r>
            <w:proofErr w:type="spellStart"/>
            <w:r w:rsidRPr="00B13DED">
              <w:rPr>
                <w:rFonts w:ascii="Times" w:hAnsi="Times" w:cs="Times"/>
                <w:sz w:val="24"/>
                <w:szCs w:val="24"/>
              </w:rPr>
              <w:t>init</w:t>
            </w:r>
            <w:proofErr w:type="spellEnd"/>
            <w:r w:rsidRPr="00B13DED">
              <w:rPr>
                <w:rFonts w:ascii="Times" w:hAnsi="Times" w:cs="Times"/>
                <w:sz w:val="24"/>
                <w:szCs w:val="24"/>
              </w:rPr>
              <w:t>__(**</w:t>
            </w:r>
            <w:proofErr w:type="spellStart"/>
            <w:r w:rsidRPr="00B13DED">
              <w:rPr>
                <w:rFonts w:ascii="Times" w:hAnsi="Times" w:cs="Times"/>
                <w:sz w:val="24"/>
                <w:szCs w:val="24"/>
              </w:rPr>
              <w:t>kwargs</w:t>
            </w:r>
            <w:proofErr w:type="spellEnd"/>
            <w:r w:rsidRPr="00B13DED">
              <w:rPr>
                <w:rFonts w:ascii="Times" w:hAnsi="Times" w:cs="Times"/>
                <w:sz w:val="24"/>
                <w:szCs w:val="24"/>
              </w:rPr>
              <w:t>)</w:t>
            </w:r>
          </w:p>
          <w:p w14:paraId="1BAEAB4A"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w:t>
            </w:r>
            <w:proofErr w:type="spellStart"/>
            <w:proofErr w:type="gramStart"/>
            <w:r w:rsidRPr="00B13DED">
              <w:rPr>
                <w:rFonts w:ascii="Times" w:hAnsi="Times" w:cs="Times"/>
                <w:sz w:val="24"/>
                <w:szCs w:val="24"/>
              </w:rPr>
              <w:t>self.output</w:t>
            </w:r>
            <w:proofErr w:type="gramEnd"/>
            <w:r w:rsidRPr="00B13DED">
              <w:rPr>
                <w:rFonts w:ascii="Times" w:hAnsi="Times" w:cs="Times"/>
                <w:sz w:val="24"/>
                <w:szCs w:val="24"/>
              </w:rPr>
              <w:t>_dim</w:t>
            </w:r>
            <w:proofErr w:type="spellEnd"/>
            <w:r w:rsidRPr="00B13DED">
              <w:rPr>
                <w:rFonts w:ascii="Times" w:hAnsi="Times" w:cs="Times"/>
                <w:sz w:val="24"/>
                <w:szCs w:val="24"/>
              </w:rPr>
              <w:t xml:space="preserve"> = </w:t>
            </w:r>
            <w:proofErr w:type="spellStart"/>
            <w:r w:rsidRPr="00B13DED">
              <w:rPr>
                <w:rFonts w:ascii="Times" w:hAnsi="Times" w:cs="Times"/>
                <w:sz w:val="24"/>
                <w:szCs w:val="24"/>
              </w:rPr>
              <w:t>output_dim</w:t>
            </w:r>
            <w:proofErr w:type="spellEnd"/>
          </w:p>
          <w:p w14:paraId="16EDF6C6" w14:textId="7C39A30D"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def </w:t>
            </w:r>
            <w:r w:rsidR="003354F5" w:rsidRPr="00B13DED">
              <w:rPr>
                <w:rFonts w:ascii="Times" w:hAnsi="Times" w:cs="Times"/>
                <w:sz w:val="24"/>
                <w:szCs w:val="24"/>
              </w:rPr>
              <w:t>build (</w:t>
            </w:r>
            <w:r w:rsidRPr="00B13DED">
              <w:rPr>
                <w:rFonts w:ascii="Times" w:hAnsi="Times" w:cs="Times"/>
                <w:sz w:val="24"/>
                <w:szCs w:val="24"/>
              </w:rPr>
              <w:t xml:space="preserve">self, </w:t>
            </w:r>
            <w:proofErr w:type="spellStart"/>
            <w:r w:rsidRPr="00B13DED">
              <w:rPr>
                <w:rFonts w:ascii="Times" w:hAnsi="Times" w:cs="Times"/>
                <w:sz w:val="24"/>
                <w:szCs w:val="24"/>
              </w:rPr>
              <w:t>input_shape</w:t>
            </w:r>
            <w:proofErr w:type="spellEnd"/>
            <w:r w:rsidRPr="00B13DED">
              <w:rPr>
                <w:rFonts w:ascii="Times" w:hAnsi="Times" w:cs="Times"/>
                <w:sz w:val="24"/>
                <w:szCs w:val="24"/>
              </w:rPr>
              <w:t>):</w:t>
            </w:r>
          </w:p>
          <w:p w14:paraId="4220C8F2" w14:textId="2A929471"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w:t>
            </w:r>
            <w:proofErr w:type="spellStart"/>
            <w:proofErr w:type="gramStart"/>
            <w:r w:rsidRPr="00B13DED">
              <w:rPr>
                <w:rFonts w:ascii="Times" w:hAnsi="Times" w:cs="Times"/>
                <w:sz w:val="24"/>
                <w:szCs w:val="24"/>
              </w:rPr>
              <w:t>self.W</w:t>
            </w:r>
            <w:proofErr w:type="spellEnd"/>
            <w:proofErr w:type="gramEnd"/>
            <w:r w:rsidRPr="00B13DED">
              <w:rPr>
                <w:rFonts w:ascii="Times" w:hAnsi="Times" w:cs="Times"/>
                <w:sz w:val="24"/>
                <w:szCs w:val="24"/>
              </w:rPr>
              <w:t xml:space="preserve"> = </w:t>
            </w:r>
            <w:proofErr w:type="spellStart"/>
            <w:r w:rsidRPr="00B13DED">
              <w:rPr>
                <w:rFonts w:ascii="Times" w:hAnsi="Times" w:cs="Times"/>
                <w:sz w:val="24"/>
                <w:szCs w:val="24"/>
              </w:rPr>
              <w:t>self.add_</w:t>
            </w:r>
            <w:r w:rsidR="003354F5" w:rsidRPr="00B13DED">
              <w:rPr>
                <w:rFonts w:ascii="Times" w:hAnsi="Times" w:cs="Times"/>
                <w:sz w:val="24"/>
                <w:szCs w:val="24"/>
              </w:rPr>
              <w:t>weight</w:t>
            </w:r>
            <w:proofErr w:type="spellEnd"/>
            <w:r w:rsidR="003354F5" w:rsidRPr="00B13DED">
              <w:rPr>
                <w:rFonts w:ascii="Times" w:hAnsi="Times" w:cs="Times"/>
                <w:sz w:val="24"/>
                <w:szCs w:val="24"/>
              </w:rPr>
              <w:t xml:space="preserve"> (</w:t>
            </w:r>
            <w:r w:rsidRPr="00B13DED">
              <w:rPr>
                <w:rFonts w:ascii="Times" w:hAnsi="Times" w:cs="Times"/>
                <w:sz w:val="24"/>
                <w:szCs w:val="24"/>
              </w:rPr>
              <w:t>name='W',</w:t>
            </w:r>
          </w:p>
          <w:p w14:paraId="7EC9BC89" w14:textId="17082CF5"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shape=(</w:t>
            </w:r>
            <w:proofErr w:type="spellStart"/>
            <w:r w:rsidRPr="00B13DED">
              <w:rPr>
                <w:rFonts w:ascii="Times" w:hAnsi="Times" w:cs="Times"/>
                <w:sz w:val="24"/>
                <w:szCs w:val="24"/>
              </w:rPr>
              <w:t>input_</w:t>
            </w:r>
            <w:proofErr w:type="gramStart"/>
            <w:r w:rsidRPr="00B13DED">
              <w:rPr>
                <w:rFonts w:ascii="Times" w:hAnsi="Times" w:cs="Times"/>
                <w:sz w:val="24"/>
                <w:szCs w:val="24"/>
              </w:rPr>
              <w:t>shape</w:t>
            </w:r>
            <w:proofErr w:type="spellEnd"/>
            <w:r w:rsidRPr="00B13DED">
              <w:rPr>
                <w:rFonts w:ascii="Times" w:hAnsi="Times" w:cs="Times"/>
                <w:sz w:val="24"/>
                <w:szCs w:val="24"/>
              </w:rPr>
              <w:t>[0][</w:t>
            </w:r>
            <w:proofErr w:type="gramEnd"/>
            <w:r w:rsidRPr="00B13DED">
              <w:rPr>
                <w:rFonts w:ascii="Times" w:hAnsi="Times" w:cs="Times"/>
                <w:sz w:val="24"/>
                <w:szCs w:val="24"/>
              </w:rPr>
              <w:t xml:space="preserve">-1], </w:t>
            </w:r>
            <w:proofErr w:type="spellStart"/>
            <w:r w:rsidRPr="00B13DED">
              <w:rPr>
                <w:rFonts w:ascii="Times" w:hAnsi="Times" w:cs="Times"/>
                <w:sz w:val="24"/>
                <w:szCs w:val="24"/>
              </w:rPr>
              <w:t>input_</w:t>
            </w:r>
            <w:r w:rsidR="003354F5" w:rsidRPr="00B13DED">
              <w:rPr>
                <w:rFonts w:ascii="Times" w:hAnsi="Times" w:cs="Times"/>
                <w:sz w:val="24"/>
                <w:szCs w:val="24"/>
              </w:rPr>
              <w:t>shape</w:t>
            </w:r>
            <w:proofErr w:type="spellEnd"/>
            <w:r w:rsidR="003354F5" w:rsidRPr="00B13DED">
              <w:rPr>
                <w:rFonts w:ascii="Times" w:hAnsi="Times" w:cs="Times"/>
                <w:sz w:val="24"/>
                <w:szCs w:val="24"/>
              </w:rPr>
              <w:t xml:space="preserve"> [</w:t>
            </w:r>
            <w:proofErr w:type="gramStart"/>
            <w:r w:rsidRPr="00B13DED">
              <w:rPr>
                <w:rFonts w:ascii="Times" w:hAnsi="Times" w:cs="Times"/>
                <w:sz w:val="24"/>
                <w:szCs w:val="24"/>
              </w:rPr>
              <w:t>1][</w:t>
            </w:r>
            <w:proofErr w:type="gramEnd"/>
            <w:r w:rsidRPr="00B13DED">
              <w:rPr>
                <w:rFonts w:ascii="Times" w:hAnsi="Times" w:cs="Times"/>
                <w:sz w:val="24"/>
                <w:szCs w:val="24"/>
              </w:rPr>
              <w:t xml:space="preserve">-1], </w:t>
            </w:r>
            <w:proofErr w:type="spellStart"/>
            <w:proofErr w:type="gramStart"/>
            <w:r w:rsidRPr="00B13DED">
              <w:rPr>
                <w:rFonts w:ascii="Times" w:hAnsi="Times" w:cs="Times"/>
                <w:sz w:val="24"/>
                <w:szCs w:val="24"/>
              </w:rPr>
              <w:t>self.output</w:t>
            </w:r>
            <w:proofErr w:type="gramEnd"/>
            <w:r w:rsidRPr="00B13DED">
              <w:rPr>
                <w:rFonts w:ascii="Times" w:hAnsi="Times" w:cs="Times"/>
                <w:sz w:val="24"/>
                <w:szCs w:val="24"/>
              </w:rPr>
              <w:t>_dim</w:t>
            </w:r>
            <w:proofErr w:type="spellEnd"/>
            <w:r w:rsidRPr="00B13DED">
              <w:rPr>
                <w:rFonts w:ascii="Times" w:hAnsi="Times" w:cs="Times"/>
                <w:sz w:val="24"/>
                <w:szCs w:val="24"/>
              </w:rPr>
              <w:t>),</w:t>
            </w:r>
          </w:p>
          <w:p w14:paraId="2D6A6DEF" w14:textId="0FD67116"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initializer='</w:t>
            </w:r>
            <w:proofErr w:type="spellStart"/>
            <w:r w:rsidRPr="00B13DED">
              <w:rPr>
                <w:rFonts w:ascii="Times" w:hAnsi="Times" w:cs="Times"/>
                <w:sz w:val="24"/>
                <w:szCs w:val="24"/>
              </w:rPr>
              <w:t>random_normal</w:t>
            </w:r>
            <w:proofErr w:type="gramStart"/>
            <w:r w:rsidRPr="00B13DED">
              <w:rPr>
                <w:rFonts w:ascii="Times" w:hAnsi="Times" w:cs="Times"/>
                <w:sz w:val="24"/>
                <w:szCs w:val="24"/>
              </w:rPr>
              <w:t>',trainable</w:t>
            </w:r>
            <w:proofErr w:type="spellEnd"/>
            <w:proofErr w:type="gramEnd"/>
            <w:r w:rsidRPr="00B13DED">
              <w:rPr>
                <w:rFonts w:ascii="Times" w:hAnsi="Times" w:cs="Times"/>
                <w:sz w:val="24"/>
                <w:szCs w:val="24"/>
              </w:rPr>
              <w:t>=True)</w:t>
            </w:r>
          </w:p>
          <w:p w14:paraId="6708374C" w14:textId="7AC47078"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w:t>
            </w:r>
            <w:r w:rsidRPr="00B13DED">
              <w:rPr>
                <w:rFonts w:ascii="Times" w:hAnsi="Times" w:cs="Times" w:hint="eastAsia"/>
                <w:sz w:val="24"/>
                <w:szCs w:val="24"/>
                <w:lang w:eastAsia="zh-CN"/>
              </w:rPr>
              <w:t xml:space="preserve">                       </w:t>
            </w:r>
            <w:proofErr w:type="spellStart"/>
            <w:proofErr w:type="gramStart"/>
            <w:r w:rsidRPr="00B13DED">
              <w:rPr>
                <w:rFonts w:ascii="Times" w:hAnsi="Times" w:cs="Times"/>
                <w:sz w:val="24"/>
                <w:szCs w:val="24"/>
              </w:rPr>
              <w:t>self.b</w:t>
            </w:r>
            <w:proofErr w:type="spellEnd"/>
            <w:proofErr w:type="gramEnd"/>
            <w:r w:rsidRPr="00B13DED">
              <w:rPr>
                <w:rFonts w:ascii="Times" w:hAnsi="Times" w:cs="Times"/>
                <w:sz w:val="24"/>
                <w:szCs w:val="24"/>
              </w:rPr>
              <w:t xml:space="preserve"> = </w:t>
            </w:r>
            <w:proofErr w:type="spellStart"/>
            <w:r w:rsidRPr="00B13DED">
              <w:rPr>
                <w:rFonts w:ascii="Times" w:hAnsi="Times" w:cs="Times"/>
                <w:sz w:val="24"/>
                <w:szCs w:val="24"/>
              </w:rPr>
              <w:t>self.add_</w:t>
            </w:r>
            <w:r w:rsidR="003354F5" w:rsidRPr="00B13DED">
              <w:rPr>
                <w:rFonts w:ascii="Times" w:hAnsi="Times" w:cs="Times"/>
                <w:sz w:val="24"/>
                <w:szCs w:val="24"/>
              </w:rPr>
              <w:t>weight</w:t>
            </w:r>
            <w:proofErr w:type="spellEnd"/>
            <w:r w:rsidR="003354F5" w:rsidRPr="00B13DED">
              <w:rPr>
                <w:rFonts w:ascii="Times" w:hAnsi="Times" w:cs="Times"/>
                <w:sz w:val="24"/>
                <w:szCs w:val="24"/>
              </w:rPr>
              <w:t xml:space="preserve"> (</w:t>
            </w:r>
            <w:r w:rsidRPr="00B13DED">
              <w:rPr>
                <w:rFonts w:ascii="Times" w:hAnsi="Times" w:cs="Times"/>
                <w:sz w:val="24"/>
                <w:szCs w:val="24"/>
              </w:rPr>
              <w:t>name='b',</w:t>
            </w:r>
          </w:p>
          <w:p w14:paraId="413E57C5"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shape=(</w:t>
            </w:r>
            <w:proofErr w:type="spellStart"/>
            <w:proofErr w:type="gramStart"/>
            <w:r w:rsidRPr="00B13DED">
              <w:rPr>
                <w:rFonts w:ascii="Times" w:hAnsi="Times" w:cs="Times"/>
                <w:sz w:val="24"/>
                <w:szCs w:val="24"/>
              </w:rPr>
              <w:t>self.output</w:t>
            </w:r>
            <w:proofErr w:type="gramEnd"/>
            <w:r w:rsidRPr="00B13DED">
              <w:rPr>
                <w:rFonts w:ascii="Times" w:hAnsi="Times" w:cs="Times"/>
                <w:sz w:val="24"/>
                <w:szCs w:val="24"/>
              </w:rPr>
              <w:t>_dim</w:t>
            </w:r>
            <w:proofErr w:type="spellEnd"/>
            <w:r w:rsidRPr="00B13DED">
              <w:rPr>
                <w:rFonts w:ascii="Times" w:hAnsi="Times" w:cs="Times"/>
                <w:sz w:val="24"/>
                <w:szCs w:val="24"/>
              </w:rPr>
              <w:t>,),</w:t>
            </w:r>
          </w:p>
          <w:p w14:paraId="0FB9EF65"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initializer='zeros',</w:t>
            </w:r>
          </w:p>
          <w:p w14:paraId="6B21AC76"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trainable=True)</w:t>
            </w:r>
          </w:p>
          <w:p w14:paraId="05E2229B"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def </w:t>
            </w:r>
            <w:proofErr w:type="gramStart"/>
            <w:r w:rsidRPr="00B13DED">
              <w:rPr>
                <w:rFonts w:ascii="Times" w:hAnsi="Times" w:cs="Times"/>
                <w:sz w:val="24"/>
                <w:szCs w:val="24"/>
              </w:rPr>
              <w:t>call(</w:t>
            </w:r>
            <w:proofErr w:type="gramEnd"/>
            <w:r w:rsidRPr="00B13DED">
              <w:rPr>
                <w:rFonts w:ascii="Times" w:hAnsi="Times" w:cs="Times"/>
                <w:sz w:val="24"/>
                <w:szCs w:val="24"/>
              </w:rPr>
              <w:t>self, inputs):</w:t>
            </w:r>
          </w:p>
          <w:p w14:paraId="4F5651F9"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input1, input2 = inputs</w:t>
            </w:r>
          </w:p>
          <w:p w14:paraId="3D93AA1B" w14:textId="12EEA2B2"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w:t>
            </w:r>
            <w:proofErr w:type="spellStart"/>
            <w:r w:rsidRPr="00B13DED">
              <w:rPr>
                <w:rFonts w:ascii="Times" w:hAnsi="Times" w:cs="Times"/>
                <w:sz w:val="24"/>
                <w:szCs w:val="24"/>
              </w:rPr>
              <w:t>bilinear_product</w:t>
            </w:r>
            <w:proofErr w:type="spellEnd"/>
            <w:r w:rsidRPr="00B13DED">
              <w:rPr>
                <w:rFonts w:ascii="Times" w:hAnsi="Times" w:cs="Times"/>
                <w:sz w:val="24"/>
                <w:szCs w:val="24"/>
              </w:rPr>
              <w:t xml:space="preserve"> = </w:t>
            </w:r>
            <w:proofErr w:type="spellStart"/>
            <w:proofErr w:type="gramStart"/>
            <w:r w:rsidRPr="00B13DED">
              <w:rPr>
                <w:rFonts w:ascii="Times" w:hAnsi="Times" w:cs="Times"/>
                <w:sz w:val="24"/>
                <w:szCs w:val="24"/>
              </w:rPr>
              <w:t>tf.tensordot</w:t>
            </w:r>
            <w:proofErr w:type="spellEnd"/>
            <w:proofErr w:type="gramEnd"/>
            <w:r w:rsidRPr="00B13DED">
              <w:rPr>
                <w:rFonts w:ascii="Times" w:hAnsi="Times" w:cs="Times"/>
                <w:sz w:val="24"/>
                <w:szCs w:val="24"/>
              </w:rPr>
              <w:t xml:space="preserve">(input1, </w:t>
            </w:r>
            <w:proofErr w:type="spellStart"/>
            <w:proofErr w:type="gramStart"/>
            <w:r w:rsidRPr="00B13DED">
              <w:rPr>
                <w:rFonts w:ascii="Times" w:hAnsi="Times" w:cs="Times"/>
                <w:sz w:val="24"/>
                <w:szCs w:val="24"/>
              </w:rPr>
              <w:t>self.W</w:t>
            </w:r>
            <w:proofErr w:type="spellEnd"/>
            <w:proofErr w:type="gramEnd"/>
            <w:r w:rsidRPr="00B13DED">
              <w:rPr>
                <w:rFonts w:ascii="Times" w:hAnsi="Times" w:cs="Times"/>
                <w:sz w:val="24"/>
                <w:szCs w:val="24"/>
              </w:rPr>
              <w:t>, axes</w:t>
            </w:r>
            <w:proofErr w:type="gramStart"/>
            <w:r w:rsidR="003354F5" w:rsidRPr="00B13DED">
              <w:rPr>
                <w:rFonts w:ascii="Times" w:hAnsi="Times" w:cs="Times"/>
                <w:sz w:val="24"/>
                <w:szCs w:val="24"/>
              </w:rPr>
              <w:t>= [</w:t>
            </w:r>
            <w:r w:rsidRPr="00B13DED">
              <w:rPr>
                <w:rFonts w:ascii="Times" w:hAnsi="Times" w:cs="Times"/>
                <w:sz w:val="24"/>
                <w:szCs w:val="24"/>
              </w:rPr>
              <w:t>[</w:t>
            </w:r>
            <w:proofErr w:type="gramEnd"/>
            <w:r w:rsidRPr="00B13DED">
              <w:rPr>
                <w:rFonts w:ascii="Times" w:hAnsi="Times" w:cs="Times"/>
                <w:sz w:val="24"/>
                <w:szCs w:val="24"/>
              </w:rPr>
              <w:t>1], [0]])</w:t>
            </w:r>
          </w:p>
          <w:p w14:paraId="64F18FD2" w14:textId="38B636D5"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w:t>
            </w:r>
            <w:proofErr w:type="spellStart"/>
            <w:r w:rsidRPr="00B13DED">
              <w:rPr>
                <w:rFonts w:ascii="Times" w:hAnsi="Times" w:cs="Times"/>
                <w:sz w:val="24"/>
                <w:szCs w:val="24"/>
              </w:rPr>
              <w:t>bilinear_product</w:t>
            </w:r>
            <w:proofErr w:type="spellEnd"/>
            <w:r w:rsidRPr="00B13DED">
              <w:rPr>
                <w:rFonts w:ascii="Times" w:hAnsi="Times" w:cs="Times"/>
                <w:sz w:val="24"/>
                <w:szCs w:val="24"/>
              </w:rPr>
              <w:t xml:space="preserve"> = </w:t>
            </w:r>
            <w:proofErr w:type="spellStart"/>
            <w:proofErr w:type="gramStart"/>
            <w:r w:rsidRPr="00B13DED">
              <w:rPr>
                <w:rFonts w:ascii="Times" w:hAnsi="Times" w:cs="Times"/>
                <w:sz w:val="24"/>
                <w:szCs w:val="24"/>
              </w:rPr>
              <w:t>tf.tensordot</w:t>
            </w:r>
            <w:proofErr w:type="spellEnd"/>
            <w:proofErr w:type="gramEnd"/>
            <w:r w:rsidRPr="00B13DED">
              <w:rPr>
                <w:rFonts w:ascii="Times" w:hAnsi="Times" w:cs="Times"/>
                <w:sz w:val="24"/>
                <w:szCs w:val="24"/>
              </w:rPr>
              <w:t>(</w:t>
            </w:r>
            <w:proofErr w:type="spellStart"/>
            <w:r w:rsidRPr="00B13DED">
              <w:rPr>
                <w:rFonts w:ascii="Times" w:hAnsi="Times" w:cs="Times"/>
                <w:sz w:val="24"/>
                <w:szCs w:val="24"/>
              </w:rPr>
              <w:t>bilinear_product</w:t>
            </w:r>
            <w:proofErr w:type="spellEnd"/>
            <w:r w:rsidRPr="00B13DED">
              <w:rPr>
                <w:rFonts w:ascii="Times" w:hAnsi="Times" w:cs="Times"/>
                <w:sz w:val="24"/>
                <w:szCs w:val="24"/>
              </w:rPr>
              <w:t>, input2, axes</w:t>
            </w:r>
            <w:r w:rsidR="003354F5" w:rsidRPr="00B13DED">
              <w:rPr>
                <w:rFonts w:ascii="Times" w:hAnsi="Times" w:cs="Times"/>
                <w:sz w:val="24"/>
                <w:szCs w:val="24"/>
              </w:rPr>
              <w:t>= [</w:t>
            </w:r>
            <w:r w:rsidRPr="00B13DED">
              <w:rPr>
                <w:rFonts w:ascii="Times" w:hAnsi="Times" w:cs="Times"/>
                <w:sz w:val="24"/>
                <w:szCs w:val="24"/>
              </w:rPr>
              <w:t>[1], [0]])</w:t>
            </w:r>
          </w:p>
          <w:p w14:paraId="33324A1E" w14:textId="77777777" w:rsidR="003E7684" w:rsidRPr="00B13DED" w:rsidRDefault="003E7684" w:rsidP="00401DA0">
            <w:pPr>
              <w:spacing w:line="360" w:lineRule="auto"/>
              <w:rPr>
                <w:rFonts w:ascii="Times" w:hAnsi="Times" w:cs="Times"/>
                <w:sz w:val="24"/>
                <w:szCs w:val="24"/>
              </w:rPr>
            </w:pPr>
            <w:r w:rsidRPr="00B13DED">
              <w:rPr>
                <w:rFonts w:ascii="Times" w:hAnsi="Times" w:cs="Times"/>
                <w:sz w:val="24"/>
                <w:szCs w:val="24"/>
              </w:rPr>
              <w:t xml:space="preserve">        return </w:t>
            </w:r>
            <w:proofErr w:type="spellStart"/>
            <w:r w:rsidRPr="00B13DED">
              <w:rPr>
                <w:rFonts w:ascii="Times" w:hAnsi="Times" w:cs="Times"/>
                <w:sz w:val="24"/>
                <w:szCs w:val="24"/>
              </w:rPr>
              <w:t>bilinear_product</w:t>
            </w:r>
            <w:proofErr w:type="spellEnd"/>
          </w:p>
          <w:p w14:paraId="0089871F" w14:textId="05A9E87A" w:rsidR="009F655D" w:rsidRPr="00B13DED" w:rsidRDefault="009F655D" w:rsidP="00401DA0">
            <w:pPr>
              <w:spacing w:line="360" w:lineRule="auto"/>
              <w:rPr>
                <w:rFonts w:ascii="Times" w:hAnsi="Times" w:cs="Times"/>
                <w:sz w:val="24"/>
                <w:szCs w:val="24"/>
              </w:rPr>
            </w:pPr>
          </w:p>
        </w:tc>
      </w:tr>
    </w:tbl>
    <w:p w14:paraId="1FC8A0CC" w14:textId="0DC8F4D7" w:rsidR="008171CF" w:rsidRPr="00B13DED" w:rsidRDefault="00814ECF" w:rsidP="00401DA0">
      <w:pPr>
        <w:pStyle w:val="10"/>
        <w:spacing w:line="360" w:lineRule="auto"/>
        <w:contextualSpacing w:val="0"/>
        <w:rPr>
          <w:rFonts w:ascii="Times" w:hAnsi="Times" w:cs="Times"/>
          <w:sz w:val="24"/>
          <w:szCs w:val="24"/>
        </w:rPr>
      </w:pPr>
      <w:r w:rsidRPr="00B13DED">
        <w:rPr>
          <w:rFonts w:ascii="Times" w:hAnsi="Times" w:cs="Times"/>
          <w:sz w:val="24"/>
          <w:szCs w:val="24"/>
        </w:rPr>
        <w:t>Experimental Setup Description:</w:t>
      </w:r>
      <w:r w:rsidRPr="00B13DED">
        <w:rPr>
          <w:rFonts w:ascii="Times" w:hAnsi="Times" w:cs="Times"/>
          <w:sz w:val="24"/>
          <w:szCs w:val="24"/>
        </w:rPr>
        <w:br/>
        <w:t>Fusion pairs: SNV and mRNA, SNV and miRNA</w:t>
      </w:r>
      <w:r w:rsidRPr="00B13DED">
        <w:rPr>
          <w:rFonts w:ascii="Times" w:hAnsi="Times" w:cs="Times"/>
          <w:sz w:val="24"/>
          <w:szCs w:val="24"/>
        </w:rPr>
        <w:br/>
        <w:t>Output dimension: 256</w:t>
      </w:r>
      <w:r w:rsidRPr="00B13DED">
        <w:rPr>
          <w:rFonts w:ascii="Times" w:hAnsi="Times" w:cs="Times"/>
          <w:sz w:val="24"/>
          <w:szCs w:val="24"/>
        </w:rPr>
        <w:br/>
        <w:t>Activation function: None (linear structure maintained to preserve bilinear interaction)</w:t>
      </w:r>
      <w:r w:rsidRPr="00B13DED">
        <w:rPr>
          <w:rFonts w:ascii="Times" w:hAnsi="Times" w:cs="Times"/>
          <w:sz w:val="24"/>
          <w:szCs w:val="24"/>
        </w:rPr>
        <w:br/>
        <w:t>Splicing method: Concatenation of the two fusion results as the final feature input</w:t>
      </w:r>
    </w:p>
    <w:sectPr w:rsidR="008171CF" w:rsidRPr="00B13DED" w:rsidSect="00F009B7">
      <w:pgSz w:w="12240" w:h="15840"/>
      <w:pgMar w:top="1418" w:right="1418" w:bottom="1418" w:left="1418"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2B710" w14:textId="77777777" w:rsidR="002D1378" w:rsidRDefault="002D1378" w:rsidP="00C30CF8">
      <w:pPr>
        <w:spacing w:line="240" w:lineRule="auto"/>
      </w:pPr>
      <w:r>
        <w:separator/>
      </w:r>
    </w:p>
  </w:endnote>
  <w:endnote w:type="continuationSeparator" w:id="0">
    <w:p w14:paraId="5C2DB5EC" w14:textId="77777777" w:rsidR="002D1378" w:rsidRDefault="002D1378" w:rsidP="00C30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16AB3" w14:textId="77777777" w:rsidR="002D1378" w:rsidRDefault="002D1378" w:rsidP="00C30CF8">
      <w:pPr>
        <w:spacing w:line="240" w:lineRule="auto"/>
      </w:pPr>
      <w:r>
        <w:separator/>
      </w:r>
    </w:p>
  </w:footnote>
  <w:footnote w:type="continuationSeparator" w:id="0">
    <w:p w14:paraId="327F9EA1" w14:textId="77777777" w:rsidR="002D1378" w:rsidRDefault="002D1378" w:rsidP="00C30C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17F7"/>
    <w:multiLevelType w:val="hybridMultilevel"/>
    <w:tmpl w:val="0D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D2CFF"/>
    <w:multiLevelType w:val="hybridMultilevel"/>
    <w:tmpl w:val="391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D5C06"/>
    <w:multiLevelType w:val="hybridMultilevel"/>
    <w:tmpl w:val="3A32F03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D541CBD"/>
    <w:multiLevelType w:val="hybridMultilevel"/>
    <w:tmpl w:val="AB160464"/>
    <w:lvl w:ilvl="0" w:tplc="2D3A6A62">
      <w:start w:val="1"/>
      <w:numFmt w:val="decimal"/>
      <w:lvlText w:val="(%1)"/>
      <w:lvlJc w:val="left"/>
      <w:pPr>
        <w:ind w:left="370" w:hanging="37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2A06ED8"/>
    <w:multiLevelType w:val="multilevel"/>
    <w:tmpl w:val="3C948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FD3F3D"/>
    <w:multiLevelType w:val="hybridMultilevel"/>
    <w:tmpl w:val="A0F6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BD1548"/>
    <w:multiLevelType w:val="hybridMultilevel"/>
    <w:tmpl w:val="6592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332E57"/>
    <w:multiLevelType w:val="multilevel"/>
    <w:tmpl w:val="F9E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5067878">
    <w:abstractNumId w:val="0"/>
  </w:num>
  <w:num w:numId="2" w16cid:durableId="656615620">
    <w:abstractNumId w:val="1"/>
  </w:num>
  <w:num w:numId="3" w16cid:durableId="137579024">
    <w:abstractNumId w:val="6"/>
  </w:num>
  <w:num w:numId="4" w16cid:durableId="1496872667">
    <w:abstractNumId w:val="5"/>
  </w:num>
  <w:num w:numId="5" w16cid:durableId="235822289">
    <w:abstractNumId w:val="7"/>
  </w:num>
  <w:num w:numId="6" w16cid:durableId="1118260046">
    <w:abstractNumId w:val="2"/>
  </w:num>
  <w:num w:numId="7" w16cid:durableId="202524930">
    <w:abstractNumId w:val="3"/>
  </w:num>
  <w:num w:numId="8" w16cid:durableId="1054351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NotTrackMoves/>
  <w:defaultTabStop w:val="720"/>
  <w:characterSpacingControl w:val="doNotCompress"/>
  <w:hdrShapeDefaults>
    <o:shapedefaults v:ext="edit" spidmax="2050">
      <o:colormru v:ext="edit" colors="#21fffd"/>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eerJ&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2a9w5tdz52drefvw4pdprxd2z9ss5sat9w&quot;&gt;My EndNote Library&lt;record-ids&gt;&lt;item&gt;9&lt;/item&gt;&lt;item&gt;10&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4&lt;/item&gt;&lt;item&gt;46&lt;/item&gt;&lt;item&gt;52&lt;/item&gt;&lt;item&gt;55&lt;/item&gt;&lt;item&gt;56&lt;/item&gt;&lt;item&gt;57&lt;/item&gt;&lt;item&gt;58&lt;/item&gt;&lt;item&gt;59&lt;/item&gt;&lt;item&gt;60&lt;/item&gt;&lt;item&gt;65&lt;/item&gt;&lt;item&gt;66&lt;/item&gt;&lt;item&gt;67&lt;/item&gt;&lt;item&gt;68&lt;/item&gt;&lt;/record-ids&gt;&lt;/item&gt;&lt;/Libraries&gt;"/>
  </w:docVars>
  <w:rsids>
    <w:rsidRoot w:val="00B77860"/>
    <w:rsid w:val="00000281"/>
    <w:rsid w:val="00000979"/>
    <w:rsid w:val="00001900"/>
    <w:rsid w:val="00001ACC"/>
    <w:rsid w:val="000021EC"/>
    <w:rsid w:val="00002A1D"/>
    <w:rsid w:val="00003A28"/>
    <w:rsid w:val="00003B4B"/>
    <w:rsid w:val="00007181"/>
    <w:rsid w:val="00007419"/>
    <w:rsid w:val="00007655"/>
    <w:rsid w:val="00011ADA"/>
    <w:rsid w:val="00012E8A"/>
    <w:rsid w:val="00013A43"/>
    <w:rsid w:val="00015E62"/>
    <w:rsid w:val="000167CB"/>
    <w:rsid w:val="00016C97"/>
    <w:rsid w:val="00016FBD"/>
    <w:rsid w:val="00017FB5"/>
    <w:rsid w:val="00022B05"/>
    <w:rsid w:val="00022BA4"/>
    <w:rsid w:val="00023A8F"/>
    <w:rsid w:val="00024FB2"/>
    <w:rsid w:val="000250B4"/>
    <w:rsid w:val="000257FF"/>
    <w:rsid w:val="00026989"/>
    <w:rsid w:val="0002703B"/>
    <w:rsid w:val="000274CF"/>
    <w:rsid w:val="00030758"/>
    <w:rsid w:val="00032500"/>
    <w:rsid w:val="00033088"/>
    <w:rsid w:val="00033274"/>
    <w:rsid w:val="00034820"/>
    <w:rsid w:val="00036482"/>
    <w:rsid w:val="00040D16"/>
    <w:rsid w:val="000414A7"/>
    <w:rsid w:val="00041BE8"/>
    <w:rsid w:val="000421F3"/>
    <w:rsid w:val="00042F2E"/>
    <w:rsid w:val="00043044"/>
    <w:rsid w:val="0004318F"/>
    <w:rsid w:val="00044B7E"/>
    <w:rsid w:val="0004562A"/>
    <w:rsid w:val="00045FFC"/>
    <w:rsid w:val="00050CF3"/>
    <w:rsid w:val="00050D5F"/>
    <w:rsid w:val="00052E5A"/>
    <w:rsid w:val="00054C95"/>
    <w:rsid w:val="0005526C"/>
    <w:rsid w:val="0006008F"/>
    <w:rsid w:val="00060D83"/>
    <w:rsid w:val="00061416"/>
    <w:rsid w:val="000619D8"/>
    <w:rsid w:val="00062AFE"/>
    <w:rsid w:val="00066233"/>
    <w:rsid w:val="000668E4"/>
    <w:rsid w:val="0006693D"/>
    <w:rsid w:val="00066963"/>
    <w:rsid w:val="000670F8"/>
    <w:rsid w:val="00070132"/>
    <w:rsid w:val="0007101B"/>
    <w:rsid w:val="000710B9"/>
    <w:rsid w:val="000712A4"/>
    <w:rsid w:val="00071478"/>
    <w:rsid w:val="00071DEA"/>
    <w:rsid w:val="00073163"/>
    <w:rsid w:val="00073521"/>
    <w:rsid w:val="00073653"/>
    <w:rsid w:val="00073847"/>
    <w:rsid w:val="00073B70"/>
    <w:rsid w:val="000745A8"/>
    <w:rsid w:val="00076F97"/>
    <w:rsid w:val="00076FC6"/>
    <w:rsid w:val="00077FDE"/>
    <w:rsid w:val="000804D6"/>
    <w:rsid w:val="0008055E"/>
    <w:rsid w:val="000811F0"/>
    <w:rsid w:val="000831A0"/>
    <w:rsid w:val="00083F24"/>
    <w:rsid w:val="000860EE"/>
    <w:rsid w:val="000863DD"/>
    <w:rsid w:val="00087582"/>
    <w:rsid w:val="0009091B"/>
    <w:rsid w:val="00091C98"/>
    <w:rsid w:val="0009240A"/>
    <w:rsid w:val="00092E36"/>
    <w:rsid w:val="000945C8"/>
    <w:rsid w:val="0009553C"/>
    <w:rsid w:val="00095BDC"/>
    <w:rsid w:val="0009713A"/>
    <w:rsid w:val="00097CC7"/>
    <w:rsid w:val="000A3466"/>
    <w:rsid w:val="000A3D82"/>
    <w:rsid w:val="000A4F9A"/>
    <w:rsid w:val="000A4FDF"/>
    <w:rsid w:val="000A6253"/>
    <w:rsid w:val="000A6459"/>
    <w:rsid w:val="000B0152"/>
    <w:rsid w:val="000B0666"/>
    <w:rsid w:val="000B199E"/>
    <w:rsid w:val="000B379B"/>
    <w:rsid w:val="000B3DC1"/>
    <w:rsid w:val="000B79FE"/>
    <w:rsid w:val="000B7C56"/>
    <w:rsid w:val="000C08A2"/>
    <w:rsid w:val="000C16EB"/>
    <w:rsid w:val="000C1AC7"/>
    <w:rsid w:val="000C3266"/>
    <w:rsid w:val="000C3FC1"/>
    <w:rsid w:val="000C6B5A"/>
    <w:rsid w:val="000D0182"/>
    <w:rsid w:val="000D3494"/>
    <w:rsid w:val="000D52C7"/>
    <w:rsid w:val="000D56F0"/>
    <w:rsid w:val="000D5A2E"/>
    <w:rsid w:val="000D788F"/>
    <w:rsid w:val="000E0CF7"/>
    <w:rsid w:val="000E0D4F"/>
    <w:rsid w:val="000E1119"/>
    <w:rsid w:val="000E13DE"/>
    <w:rsid w:val="000E2587"/>
    <w:rsid w:val="000E45A2"/>
    <w:rsid w:val="000E5774"/>
    <w:rsid w:val="000E6336"/>
    <w:rsid w:val="000E6CEC"/>
    <w:rsid w:val="000E6F5B"/>
    <w:rsid w:val="000E7BB1"/>
    <w:rsid w:val="000F07F3"/>
    <w:rsid w:val="000F0AF4"/>
    <w:rsid w:val="000F126F"/>
    <w:rsid w:val="000F1AF3"/>
    <w:rsid w:val="000F1E64"/>
    <w:rsid w:val="000F319F"/>
    <w:rsid w:val="000F5D6D"/>
    <w:rsid w:val="000F629F"/>
    <w:rsid w:val="0010032B"/>
    <w:rsid w:val="00100E17"/>
    <w:rsid w:val="00101500"/>
    <w:rsid w:val="00102844"/>
    <w:rsid w:val="00103B5B"/>
    <w:rsid w:val="00103E6A"/>
    <w:rsid w:val="00106211"/>
    <w:rsid w:val="00106E73"/>
    <w:rsid w:val="001111C7"/>
    <w:rsid w:val="001123C5"/>
    <w:rsid w:val="00112D1D"/>
    <w:rsid w:val="00120D58"/>
    <w:rsid w:val="0012215A"/>
    <w:rsid w:val="001225C6"/>
    <w:rsid w:val="00122BE0"/>
    <w:rsid w:val="00124FA8"/>
    <w:rsid w:val="00125EDA"/>
    <w:rsid w:val="001261A4"/>
    <w:rsid w:val="00131943"/>
    <w:rsid w:val="00131BBA"/>
    <w:rsid w:val="00131D97"/>
    <w:rsid w:val="00132BA5"/>
    <w:rsid w:val="00132FAE"/>
    <w:rsid w:val="00133AC0"/>
    <w:rsid w:val="00134014"/>
    <w:rsid w:val="0013533C"/>
    <w:rsid w:val="00136839"/>
    <w:rsid w:val="0013693B"/>
    <w:rsid w:val="00136ED7"/>
    <w:rsid w:val="001400A8"/>
    <w:rsid w:val="001402B1"/>
    <w:rsid w:val="00141872"/>
    <w:rsid w:val="001421A6"/>
    <w:rsid w:val="001421D8"/>
    <w:rsid w:val="00142C5A"/>
    <w:rsid w:val="00144190"/>
    <w:rsid w:val="001445D9"/>
    <w:rsid w:val="00145C52"/>
    <w:rsid w:val="00146390"/>
    <w:rsid w:val="0014704D"/>
    <w:rsid w:val="0014714B"/>
    <w:rsid w:val="00147479"/>
    <w:rsid w:val="001478CE"/>
    <w:rsid w:val="00147BD5"/>
    <w:rsid w:val="00150822"/>
    <w:rsid w:val="0015086A"/>
    <w:rsid w:val="00151268"/>
    <w:rsid w:val="001541AA"/>
    <w:rsid w:val="00155364"/>
    <w:rsid w:val="001573E3"/>
    <w:rsid w:val="001608F4"/>
    <w:rsid w:val="00160A2B"/>
    <w:rsid w:val="00160B60"/>
    <w:rsid w:val="00162201"/>
    <w:rsid w:val="0016308A"/>
    <w:rsid w:val="001635C0"/>
    <w:rsid w:val="00170853"/>
    <w:rsid w:val="00170EE4"/>
    <w:rsid w:val="00171942"/>
    <w:rsid w:val="0017292A"/>
    <w:rsid w:val="00173A23"/>
    <w:rsid w:val="00173A4D"/>
    <w:rsid w:val="001745F6"/>
    <w:rsid w:val="00174FF3"/>
    <w:rsid w:val="0017511D"/>
    <w:rsid w:val="00176030"/>
    <w:rsid w:val="001766BD"/>
    <w:rsid w:val="00183667"/>
    <w:rsid w:val="00183F06"/>
    <w:rsid w:val="00183FA8"/>
    <w:rsid w:val="001842F6"/>
    <w:rsid w:val="001875D1"/>
    <w:rsid w:val="00187877"/>
    <w:rsid w:val="00190673"/>
    <w:rsid w:val="00190970"/>
    <w:rsid w:val="0019146B"/>
    <w:rsid w:val="00192A52"/>
    <w:rsid w:val="00193382"/>
    <w:rsid w:val="00195723"/>
    <w:rsid w:val="001959B0"/>
    <w:rsid w:val="00196155"/>
    <w:rsid w:val="00197CB0"/>
    <w:rsid w:val="001A1366"/>
    <w:rsid w:val="001A184B"/>
    <w:rsid w:val="001A34A5"/>
    <w:rsid w:val="001A3B37"/>
    <w:rsid w:val="001A3B85"/>
    <w:rsid w:val="001A535D"/>
    <w:rsid w:val="001B0409"/>
    <w:rsid w:val="001B053F"/>
    <w:rsid w:val="001B0BA6"/>
    <w:rsid w:val="001B270C"/>
    <w:rsid w:val="001B444A"/>
    <w:rsid w:val="001B4F9E"/>
    <w:rsid w:val="001B4FBC"/>
    <w:rsid w:val="001B5EB4"/>
    <w:rsid w:val="001B6C70"/>
    <w:rsid w:val="001B6D34"/>
    <w:rsid w:val="001B713D"/>
    <w:rsid w:val="001B779B"/>
    <w:rsid w:val="001B77C3"/>
    <w:rsid w:val="001C008C"/>
    <w:rsid w:val="001C13F8"/>
    <w:rsid w:val="001C1B2B"/>
    <w:rsid w:val="001C1BC5"/>
    <w:rsid w:val="001C1DCD"/>
    <w:rsid w:val="001C34D1"/>
    <w:rsid w:val="001C36F6"/>
    <w:rsid w:val="001C4F31"/>
    <w:rsid w:val="001C577C"/>
    <w:rsid w:val="001C5F25"/>
    <w:rsid w:val="001C6794"/>
    <w:rsid w:val="001D1A69"/>
    <w:rsid w:val="001D275B"/>
    <w:rsid w:val="001D2A0C"/>
    <w:rsid w:val="001D2D23"/>
    <w:rsid w:val="001D3AE6"/>
    <w:rsid w:val="001D4587"/>
    <w:rsid w:val="001D5420"/>
    <w:rsid w:val="001D54B8"/>
    <w:rsid w:val="001D7315"/>
    <w:rsid w:val="001D754B"/>
    <w:rsid w:val="001D7A12"/>
    <w:rsid w:val="001E32CC"/>
    <w:rsid w:val="001E3794"/>
    <w:rsid w:val="001E39EF"/>
    <w:rsid w:val="001E3D7A"/>
    <w:rsid w:val="001F07CD"/>
    <w:rsid w:val="001F0ADA"/>
    <w:rsid w:val="001F1AB1"/>
    <w:rsid w:val="001F4BD7"/>
    <w:rsid w:val="001F4F9E"/>
    <w:rsid w:val="001F7097"/>
    <w:rsid w:val="00200441"/>
    <w:rsid w:val="00200988"/>
    <w:rsid w:val="002021EB"/>
    <w:rsid w:val="0020409C"/>
    <w:rsid w:val="00205918"/>
    <w:rsid w:val="00205D81"/>
    <w:rsid w:val="00205F82"/>
    <w:rsid w:val="002063FD"/>
    <w:rsid w:val="002076FB"/>
    <w:rsid w:val="0021100C"/>
    <w:rsid w:val="002113B0"/>
    <w:rsid w:val="00211BF3"/>
    <w:rsid w:val="00212540"/>
    <w:rsid w:val="00212DA5"/>
    <w:rsid w:val="00214C01"/>
    <w:rsid w:val="00215006"/>
    <w:rsid w:val="00215180"/>
    <w:rsid w:val="002157CD"/>
    <w:rsid w:val="00220152"/>
    <w:rsid w:val="00221751"/>
    <w:rsid w:val="00221ED0"/>
    <w:rsid w:val="002226AD"/>
    <w:rsid w:val="002229AB"/>
    <w:rsid w:val="00223949"/>
    <w:rsid w:val="0022500A"/>
    <w:rsid w:val="002251EC"/>
    <w:rsid w:val="00225CE9"/>
    <w:rsid w:val="00226FFE"/>
    <w:rsid w:val="0023155A"/>
    <w:rsid w:val="00232559"/>
    <w:rsid w:val="00234C17"/>
    <w:rsid w:val="00235248"/>
    <w:rsid w:val="0023544B"/>
    <w:rsid w:val="0023618A"/>
    <w:rsid w:val="002369C3"/>
    <w:rsid w:val="00237FEE"/>
    <w:rsid w:val="00240022"/>
    <w:rsid w:val="002405B4"/>
    <w:rsid w:val="002405FF"/>
    <w:rsid w:val="0024074C"/>
    <w:rsid w:val="00241C75"/>
    <w:rsid w:val="0024286D"/>
    <w:rsid w:val="002436FF"/>
    <w:rsid w:val="0024395A"/>
    <w:rsid w:val="002442A7"/>
    <w:rsid w:val="002446EF"/>
    <w:rsid w:val="00245FF5"/>
    <w:rsid w:val="0024667B"/>
    <w:rsid w:val="00246FE4"/>
    <w:rsid w:val="002502A3"/>
    <w:rsid w:val="0025119F"/>
    <w:rsid w:val="00251315"/>
    <w:rsid w:val="002514AC"/>
    <w:rsid w:val="00252487"/>
    <w:rsid w:val="0025487E"/>
    <w:rsid w:val="00255408"/>
    <w:rsid w:val="00255C1C"/>
    <w:rsid w:val="002567BB"/>
    <w:rsid w:val="002573AB"/>
    <w:rsid w:val="00260936"/>
    <w:rsid w:val="00262EF9"/>
    <w:rsid w:val="00263C33"/>
    <w:rsid w:val="00266117"/>
    <w:rsid w:val="002703B3"/>
    <w:rsid w:val="00270721"/>
    <w:rsid w:val="002707B7"/>
    <w:rsid w:val="00270D98"/>
    <w:rsid w:val="00272768"/>
    <w:rsid w:val="002731A7"/>
    <w:rsid w:val="00273CD2"/>
    <w:rsid w:val="0027451F"/>
    <w:rsid w:val="00275C15"/>
    <w:rsid w:val="00275C49"/>
    <w:rsid w:val="00276F55"/>
    <w:rsid w:val="002770A8"/>
    <w:rsid w:val="0028021F"/>
    <w:rsid w:val="002805FC"/>
    <w:rsid w:val="00280A46"/>
    <w:rsid w:val="00280E7A"/>
    <w:rsid w:val="00282511"/>
    <w:rsid w:val="00282B3A"/>
    <w:rsid w:val="002841DA"/>
    <w:rsid w:val="00284816"/>
    <w:rsid w:val="00284F02"/>
    <w:rsid w:val="002862BD"/>
    <w:rsid w:val="00287E3C"/>
    <w:rsid w:val="00287F73"/>
    <w:rsid w:val="00290BAC"/>
    <w:rsid w:val="002921EA"/>
    <w:rsid w:val="00293934"/>
    <w:rsid w:val="0029411A"/>
    <w:rsid w:val="00296BD3"/>
    <w:rsid w:val="002A285A"/>
    <w:rsid w:val="002A2972"/>
    <w:rsid w:val="002A2A73"/>
    <w:rsid w:val="002A38AA"/>
    <w:rsid w:val="002A3C31"/>
    <w:rsid w:val="002A44E0"/>
    <w:rsid w:val="002A48D5"/>
    <w:rsid w:val="002A491D"/>
    <w:rsid w:val="002A4F63"/>
    <w:rsid w:val="002A5D2F"/>
    <w:rsid w:val="002A633D"/>
    <w:rsid w:val="002B0284"/>
    <w:rsid w:val="002B1D5D"/>
    <w:rsid w:val="002B2485"/>
    <w:rsid w:val="002B37AA"/>
    <w:rsid w:val="002B4F14"/>
    <w:rsid w:val="002B4FDB"/>
    <w:rsid w:val="002C0918"/>
    <w:rsid w:val="002C18F7"/>
    <w:rsid w:val="002C1BDA"/>
    <w:rsid w:val="002C2216"/>
    <w:rsid w:val="002C23FC"/>
    <w:rsid w:val="002C2721"/>
    <w:rsid w:val="002C468A"/>
    <w:rsid w:val="002C68E1"/>
    <w:rsid w:val="002C6BA7"/>
    <w:rsid w:val="002D1378"/>
    <w:rsid w:val="002D3D82"/>
    <w:rsid w:val="002D3F14"/>
    <w:rsid w:val="002D53A7"/>
    <w:rsid w:val="002D62F1"/>
    <w:rsid w:val="002D696B"/>
    <w:rsid w:val="002D7B7E"/>
    <w:rsid w:val="002E01B5"/>
    <w:rsid w:val="002E2A67"/>
    <w:rsid w:val="002E2F69"/>
    <w:rsid w:val="002E386A"/>
    <w:rsid w:val="002E3A52"/>
    <w:rsid w:val="002E4234"/>
    <w:rsid w:val="002E7F83"/>
    <w:rsid w:val="002F04D8"/>
    <w:rsid w:val="002F1596"/>
    <w:rsid w:val="002F5819"/>
    <w:rsid w:val="002F61D8"/>
    <w:rsid w:val="002F68E8"/>
    <w:rsid w:val="002F6FAF"/>
    <w:rsid w:val="00303389"/>
    <w:rsid w:val="00303889"/>
    <w:rsid w:val="003044DA"/>
    <w:rsid w:val="003101BC"/>
    <w:rsid w:val="0031196B"/>
    <w:rsid w:val="00314552"/>
    <w:rsid w:val="003149CB"/>
    <w:rsid w:val="00316E57"/>
    <w:rsid w:val="003178EE"/>
    <w:rsid w:val="003203EA"/>
    <w:rsid w:val="00320C78"/>
    <w:rsid w:val="00322427"/>
    <w:rsid w:val="00324786"/>
    <w:rsid w:val="00326808"/>
    <w:rsid w:val="00327A7E"/>
    <w:rsid w:val="00327C7C"/>
    <w:rsid w:val="00327D6B"/>
    <w:rsid w:val="003320B8"/>
    <w:rsid w:val="00333EE5"/>
    <w:rsid w:val="0033473F"/>
    <w:rsid w:val="003354F5"/>
    <w:rsid w:val="00335E3D"/>
    <w:rsid w:val="00335F38"/>
    <w:rsid w:val="00336D34"/>
    <w:rsid w:val="003411E7"/>
    <w:rsid w:val="003429FD"/>
    <w:rsid w:val="00342EE0"/>
    <w:rsid w:val="00345199"/>
    <w:rsid w:val="003470F0"/>
    <w:rsid w:val="003474C2"/>
    <w:rsid w:val="00347897"/>
    <w:rsid w:val="003551BA"/>
    <w:rsid w:val="0035563B"/>
    <w:rsid w:val="00355C3F"/>
    <w:rsid w:val="003605D5"/>
    <w:rsid w:val="00360C3C"/>
    <w:rsid w:val="00360C44"/>
    <w:rsid w:val="00362B0D"/>
    <w:rsid w:val="00363377"/>
    <w:rsid w:val="00363488"/>
    <w:rsid w:val="00363FE8"/>
    <w:rsid w:val="00364937"/>
    <w:rsid w:val="003668F4"/>
    <w:rsid w:val="00366D2B"/>
    <w:rsid w:val="003745D8"/>
    <w:rsid w:val="00375255"/>
    <w:rsid w:val="00375F5C"/>
    <w:rsid w:val="00376083"/>
    <w:rsid w:val="00376887"/>
    <w:rsid w:val="003774B5"/>
    <w:rsid w:val="003779AC"/>
    <w:rsid w:val="00380241"/>
    <w:rsid w:val="00383229"/>
    <w:rsid w:val="0038476C"/>
    <w:rsid w:val="00384C69"/>
    <w:rsid w:val="00385483"/>
    <w:rsid w:val="003855AA"/>
    <w:rsid w:val="00386207"/>
    <w:rsid w:val="00386482"/>
    <w:rsid w:val="00386F8B"/>
    <w:rsid w:val="0038731E"/>
    <w:rsid w:val="00390830"/>
    <w:rsid w:val="00391B21"/>
    <w:rsid w:val="00392F64"/>
    <w:rsid w:val="00394074"/>
    <w:rsid w:val="0039722B"/>
    <w:rsid w:val="003A044E"/>
    <w:rsid w:val="003A076B"/>
    <w:rsid w:val="003A532D"/>
    <w:rsid w:val="003A5550"/>
    <w:rsid w:val="003A65D4"/>
    <w:rsid w:val="003A7AC9"/>
    <w:rsid w:val="003B06B2"/>
    <w:rsid w:val="003B11C7"/>
    <w:rsid w:val="003B37AF"/>
    <w:rsid w:val="003B63CB"/>
    <w:rsid w:val="003C0380"/>
    <w:rsid w:val="003C1463"/>
    <w:rsid w:val="003C23AD"/>
    <w:rsid w:val="003C279C"/>
    <w:rsid w:val="003C2FB2"/>
    <w:rsid w:val="003C480C"/>
    <w:rsid w:val="003C511B"/>
    <w:rsid w:val="003C56BD"/>
    <w:rsid w:val="003C7FEC"/>
    <w:rsid w:val="003D064D"/>
    <w:rsid w:val="003D1761"/>
    <w:rsid w:val="003D1D29"/>
    <w:rsid w:val="003D2FDA"/>
    <w:rsid w:val="003D45F1"/>
    <w:rsid w:val="003D4C47"/>
    <w:rsid w:val="003D4C51"/>
    <w:rsid w:val="003D71BB"/>
    <w:rsid w:val="003E24C6"/>
    <w:rsid w:val="003E2CE3"/>
    <w:rsid w:val="003E3B11"/>
    <w:rsid w:val="003E4C90"/>
    <w:rsid w:val="003E4CB3"/>
    <w:rsid w:val="003E5C1F"/>
    <w:rsid w:val="003E5D99"/>
    <w:rsid w:val="003E7684"/>
    <w:rsid w:val="003F1C34"/>
    <w:rsid w:val="003F20F1"/>
    <w:rsid w:val="003F3E04"/>
    <w:rsid w:val="003F46CF"/>
    <w:rsid w:val="003F562B"/>
    <w:rsid w:val="003F5FA8"/>
    <w:rsid w:val="003F7447"/>
    <w:rsid w:val="00400847"/>
    <w:rsid w:val="00400969"/>
    <w:rsid w:val="0040120D"/>
    <w:rsid w:val="00401DA0"/>
    <w:rsid w:val="004022F9"/>
    <w:rsid w:val="00402473"/>
    <w:rsid w:val="0040387B"/>
    <w:rsid w:val="0040625F"/>
    <w:rsid w:val="0040654C"/>
    <w:rsid w:val="00406C03"/>
    <w:rsid w:val="00407AD6"/>
    <w:rsid w:val="0041054E"/>
    <w:rsid w:val="0041193E"/>
    <w:rsid w:val="00412693"/>
    <w:rsid w:val="004145FD"/>
    <w:rsid w:val="004156C3"/>
    <w:rsid w:val="00416407"/>
    <w:rsid w:val="004174E2"/>
    <w:rsid w:val="00417FEE"/>
    <w:rsid w:val="00420980"/>
    <w:rsid w:val="00421C07"/>
    <w:rsid w:val="00421D39"/>
    <w:rsid w:val="0042615D"/>
    <w:rsid w:val="004261FF"/>
    <w:rsid w:val="00430BD1"/>
    <w:rsid w:val="00430FE2"/>
    <w:rsid w:val="00431886"/>
    <w:rsid w:val="00433AF4"/>
    <w:rsid w:val="0043644D"/>
    <w:rsid w:val="004367C2"/>
    <w:rsid w:val="004402DE"/>
    <w:rsid w:val="00441096"/>
    <w:rsid w:val="00443146"/>
    <w:rsid w:val="004444DB"/>
    <w:rsid w:val="00444A9C"/>
    <w:rsid w:val="00445C47"/>
    <w:rsid w:val="00445D26"/>
    <w:rsid w:val="00451F59"/>
    <w:rsid w:val="0045202E"/>
    <w:rsid w:val="004537FA"/>
    <w:rsid w:val="0045429D"/>
    <w:rsid w:val="00462EDA"/>
    <w:rsid w:val="0046569E"/>
    <w:rsid w:val="00465C50"/>
    <w:rsid w:val="00465DB3"/>
    <w:rsid w:val="00467495"/>
    <w:rsid w:val="00467514"/>
    <w:rsid w:val="00471E87"/>
    <w:rsid w:val="004722CF"/>
    <w:rsid w:val="004727CF"/>
    <w:rsid w:val="00473359"/>
    <w:rsid w:val="00474B94"/>
    <w:rsid w:val="004759B4"/>
    <w:rsid w:val="004771EF"/>
    <w:rsid w:val="00480C24"/>
    <w:rsid w:val="00482039"/>
    <w:rsid w:val="0048390A"/>
    <w:rsid w:val="004855DA"/>
    <w:rsid w:val="00485E93"/>
    <w:rsid w:val="00492F05"/>
    <w:rsid w:val="004933EB"/>
    <w:rsid w:val="00493A27"/>
    <w:rsid w:val="00495941"/>
    <w:rsid w:val="00495A25"/>
    <w:rsid w:val="004A01C3"/>
    <w:rsid w:val="004A08A5"/>
    <w:rsid w:val="004A1F94"/>
    <w:rsid w:val="004A22C9"/>
    <w:rsid w:val="004A2BA1"/>
    <w:rsid w:val="004A59A7"/>
    <w:rsid w:val="004A60C0"/>
    <w:rsid w:val="004A7145"/>
    <w:rsid w:val="004A76AB"/>
    <w:rsid w:val="004A7FE0"/>
    <w:rsid w:val="004B08C9"/>
    <w:rsid w:val="004B08FB"/>
    <w:rsid w:val="004B14C3"/>
    <w:rsid w:val="004B1581"/>
    <w:rsid w:val="004B4866"/>
    <w:rsid w:val="004B67FA"/>
    <w:rsid w:val="004B7137"/>
    <w:rsid w:val="004C0C4D"/>
    <w:rsid w:val="004C13A0"/>
    <w:rsid w:val="004C2584"/>
    <w:rsid w:val="004C2B76"/>
    <w:rsid w:val="004C330D"/>
    <w:rsid w:val="004C61A9"/>
    <w:rsid w:val="004C62DB"/>
    <w:rsid w:val="004D0E14"/>
    <w:rsid w:val="004D16FA"/>
    <w:rsid w:val="004D1A0E"/>
    <w:rsid w:val="004D23C1"/>
    <w:rsid w:val="004D33DB"/>
    <w:rsid w:val="004D37B8"/>
    <w:rsid w:val="004D3C18"/>
    <w:rsid w:val="004D5AE2"/>
    <w:rsid w:val="004D797B"/>
    <w:rsid w:val="004E230E"/>
    <w:rsid w:val="004E2399"/>
    <w:rsid w:val="004E23D5"/>
    <w:rsid w:val="004E64FB"/>
    <w:rsid w:val="004E765B"/>
    <w:rsid w:val="004E78B8"/>
    <w:rsid w:val="004F0FA9"/>
    <w:rsid w:val="004F1D8F"/>
    <w:rsid w:val="004F4A37"/>
    <w:rsid w:val="004F5359"/>
    <w:rsid w:val="004F54AB"/>
    <w:rsid w:val="004F55E7"/>
    <w:rsid w:val="004F588C"/>
    <w:rsid w:val="004F5D20"/>
    <w:rsid w:val="004F6996"/>
    <w:rsid w:val="004F7F08"/>
    <w:rsid w:val="00501AF4"/>
    <w:rsid w:val="00502245"/>
    <w:rsid w:val="0050251D"/>
    <w:rsid w:val="00504965"/>
    <w:rsid w:val="005053EC"/>
    <w:rsid w:val="00506466"/>
    <w:rsid w:val="005072DD"/>
    <w:rsid w:val="00507C50"/>
    <w:rsid w:val="00507FF6"/>
    <w:rsid w:val="00510D89"/>
    <w:rsid w:val="00512E97"/>
    <w:rsid w:val="00513F20"/>
    <w:rsid w:val="0051498C"/>
    <w:rsid w:val="005158F3"/>
    <w:rsid w:val="00516634"/>
    <w:rsid w:val="00516B7B"/>
    <w:rsid w:val="00516BF8"/>
    <w:rsid w:val="00517BE1"/>
    <w:rsid w:val="0052088B"/>
    <w:rsid w:val="00521C06"/>
    <w:rsid w:val="0052372F"/>
    <w:rsid w:val="0052445B"/>
    <w:rsid w:val="00525100"/>
    <w:rsid w:val="00526103"/>
    <w:rsid w:val="005261F9"/>
    <w:rsid w:val="00526C88"/>
    <w:rsid w:val="00530399"/>
    <w:rsid w:val="00533FE5"/>
    <w:rsid w:val="00534126"/>
    <w:rsid w:val="005355A6"/>
    <w:rsid w:val="0053613A"/>
    <w:rsid w:val="00536D43"/>
    <w:rsid w:val="00543939"/>
    <w:rsid w:val="00543C2C"/>
    <w:rsid w:val="00544FA9"/>
    <w:rsid w:val="005474FE"/>
    <w:rsid w:val="0055149F"/>
    <w:rsid w:val="00552138"/>
    <w:rsid w:val="00554A06"/>
    <w:rsid w:val="00557E2F"/>
    <w:rsid w:val="00561879"/>
    <w:rsid w:val="00562D85"/>
    <w:rsid w:val="00563521"/>
    <w:rsid w:val="00563913"/>
    <w:rsid w:val="00567DE9"/>
    <w:rsid w:val="005707B7"/>
    <w:rsid w:val="00573497"/>
    <w:rsid w:val="00573749"/>
    <w:rsid w:val="00573896"/>
    <w:rsid w:val="00573D95"/>
    <w:rsid w:val="00576789"/>
    <w:rsid w:val="00576A3E"/>
    <w:rsid w:val="00577677"/>
    <w:rsid w:val="00580623"/>
    <w:rsid w:val="005806EB"/>
    <w:rsid w:val="00580D87"/>
    <w:rsid w:val="00581FC3"/>
    <w:rsid w:val="005820B0"/>
    <w:rsid w:val="005825A3"/>
    <w:rsid w:val="0058364F"/>
    <w:rsid w:val="0058430B"/>
    <w:rsid w:val="00584C4C"/>
    <w:rsid w:val="00584CD9"/>
    <w:rsid w:val="00585EA5"/>
    <w:rsid w:val="005903DC"/>
    <w:rsid w:val="00593A87"/>
    <w:rsid w:val="005958AD"/>
    <w:rsid w:val="00596BE3"/>
    <w:rsid w:val="005975CC"/>
    <w:rsid w:val="00597D8A"/>
    <w:rsid w:val="005A07A3"/>
    <w:rsid w:val="005A0874"/>
    <w:rsid w:val="005A0C91"/>
    <w:rsid w:val="005A20FC"/>
    <w:rsid w:val="005A4B49"/>
    <w:rsid w:val="005A4BB7"/>
    <w:rsid w:val="005A4D47"/>
    <w:rsid w:val="005A67F8"/>
    <w:rsid w:val="005A7C6F"/>
    <w:rsid w:val="005B0521"/>
    <w:rsid w:val="005B082C"/>
    <w:rsid w:val="005B0952"/>
    <w:rsid w:val="005B0B57"/>
    <w:rsid w:val="005B1BD1"/>
    <w:rsid w:val="005B268F"/>
    <w:rsid w:val="005B3903"/>
    <w:rsid w:val="005B49DF"/>
    <w:rsid w:val="005B4BF4"/>
    <w:rsid w:val="005B620B"/>
    <w:rsid w:val="005B700A"/>
    <w:rsid w:val="005B7FCF"/>
    <w:rsid w:val="005C0B4B"/>
    <w:rsid w:val="005C0EF2"/>
    <w:rsid w:val="005C2573"/>
    <w:rsid w:val="005C27A3"/>
    <w:rsid w:val="005C2926"/>
    <w:rsid w:val="005C490D"/>
    <w:rsid w:val="005C54AC"/>
    <w:rsid w:val="005C6A0C"/>
    <w:rsid w:val="005D0D57"/>
    <w:rsid w:val="005D15D3"/>
    <w:rsid w:val="005D2276"/>
    <w:rsid w:val="005D2D32"/>
    <w:rsid w:val="005D47AA"/>
    <w:rsid w:val="005D4FEB"/>
    <w:rsid w:val="005D513D"/>
    <w:rsid w:val="005D62AC"/>
    <w:rsid w:val="005D6BBB"/>
    <w:rsid w:val="005D77AE"/>
    <w:rsid w:val="005D7CAD"/>
    <w:rsid w:val="005E0DE7"/>
    <w:rsid w:val="005E12BC"/>
    <w:rsid w:val="005E147D"/>
    <w:rsid w:val="005E2387"/>
    <w:rsid w:val="005E4567"/>
    <w:rsid w:val="005E456B"/>
    <w:rsid w:val="005E57F8"/>
    <w:rsid w:val="005E5910"/>
    <w:rsid w:val="005E6320"/>
    <w:rsid w:val="005E64F4"/>
    <w:rsid w:val="005E6C5A"/>
    <w:rsid w:val="005F01A2"/>
    <w:rsid w:val="005F250A"/>
    <w:rsid w:val="005F2C25"/>
    <w:rsid w:val="005F31F1"/>
    <w:rsid w:val="005F48DB"/>
    <w:rsid w:val="005F5D41"/>
    <w:rsid w:val="005F624C"/>
    <w:rsid w:val="005F76A7"/>
    <w:rsid w:val="0060124E"/>
    <w:rsid w:val="0060171F"/>
    <w:rsid w:val="00601964"/>
    <w:rsid w:val="00603F27"/>
    <w:rsid w:val="00604DC3"/>
    <w:rsid w:val="00606985"/>
    <w:rsid w:val="00606B74"/>
    <w:rsid w:val="006110BC"/>
    <w:rsid w:val="0061192A"/>
    <w:rsid w:val="00611CB8"/>
    <w:rsid w:val="00612E95"/>
    <w:rsid w:val="00614A47"/>
    <w:rsid w:val="00615E1B"/>
    <w:rsid w:val="0061781A"/>
    <w:rsid w:val="00621427"/>
    <w:rsid w:val="0062199A"/>
    <w:rsid w:val="006221A1"/>
    <w:rsid w:val="00622CFA"/>
    <w:rsid w:val="00622E93"/>
    <w:rsid w:val="0062502D"/>
    <w:rsid w:val="00625A2B"/>
    <w:rsid w:val="00627537"/>
    <w:rsid w:val="00630E5C"/>
    <w:rsid w:val="00633FFF"/>
    <w:rsid w:val="0063437C"/>
    <w:rsid w:val="006354A2"/>
    <w:rsid w:val="006363D4"/>
    <w:rsid w:val="0063727E"/>
    <w:rsid w:val="00637C0D"/>
    <w:rsid w:val="00642258"/>
    <w:rsid w:val="006429B0"/>
    <w:rsid w:val="00644521"/>
    <w:rsid w:val="00644F97"/>
    <w:rsid w:val="0064540A"/>
    <w:rsid w:val="00645B73"/>
    <w:rsid w:val="0065119B"/>
    <w:rsid w:val="00651668"/>
    <w:rsid w:val="0065253F"/>
    <w:rsid w:val="0065293E"/>
    <w:rsid w:val="00653710"/>
    <w:rsid w:val="00654E76"/>
    <w:rsid w:val="00655AE6"/>
    <w:rsid w:val="006562AD"/>
    <w:rsid w:val="00656E6F"/>
    <w:rsid w:val="00657347"/>
    <w:rsid w:val="006600B1"/>
    <w:rsid w:val="00660FEC"/>
    <w:rsid w:val="006616B7"/>
    <w:rsid w:val="00662BED"/>
    <w:rsid w:val="006646F0"/>
    <w:rsid w:val="0066518B"/>
    <w:rsid w:val="006657EF"/>
    <w:rsid w:val="006674AC"/>
    <w:rsid w:val="00670540"/>
    <w:rsid w:val="006717E4"/>
    <w:rsid w:val="0067184C"/>
    <w:rsid w:val="00672832"/>
    <w:rsid w:val="00673A69"/>
    <w:rsid w:val="006753B2"/>
    <w:rsid w:val="0067754C"/>
    <w:rsid w:val="00677649"/>
    <w:rsid w:val="00681A50"/>
    <w:rsid w:val="00681B2C"/>
    <w:rsid w:val="00682372"/>
    <w:rsid w:val="00682625"/>
    <w:rsid w:val="006841E5"/>
    <w:rsid w:val="00684728"/>
    <w:rsid w:val="0068665C"/>
    <w:rsid w:val="006874C0"/>
    <w:rsid w:val="00687729"/>
    <w:rsid w:val="00690454"/>
    <w:rsid w:val="00690582"/>
    <w:rsid w:val="00691D3C"/>
    <w:rsid w:val="00691DDC"/>
    <w:rsid w:val="00694D71"/>
    <w:rsid w:val="006958BF"/>
    <w:rsid w:val="00696716"/>
    <w:rsid w:val="00696C24"/>
    <w:rsid w:val="006978A3"/>
    <w:rsid w:val="00697F39"/>
    <w:rsid w:val="006A065A"/>
    <w:rsid w:val="006A1389"/>
    <w:rsid w:val="006A164B"/>
    <w:rsid w:val="006A2E29"/>
    <w:rsid w:val="006A588F"/>
    <w:rsid w:val="006A6814"/>
    <w:rsid w:val="006A6815"/>
    <w:rsid w:val="006A6D88"/>
    <w:rsid w:val="006A7A8D"/>
    <w:rsid w:val="006B0C44"/>
    <w:rsid w:val="006B1065"/>
    <w:rsid w:val="006B121C"/>
    <w:rsid w:val="006B1AD8"/>
    <w:rsid w:val="006B4ADB"/>
    <w:rsid w:val="006B54C5"/>
    <w:rsid w:val="006B599B"/>
    <w:rsid w:val="006B623F"/>
    <w:rsid w:val="006B707F"/>
    <w:rsid w:val="006B7878"/>
    <w:rsid w:val="006C0452"/>
    <w:rsid w:val="006C4AEC"/>
    <w:rsid w:val="006C4F2A"/>
    <w:rsid w:val="006C53BD"/>
    <w:rsid w:val="006C5E3D"/>
    <w:rsid w:val="006C66D1"/>
    <w:rsid w:val="006C6B20"/>
    <w:rsid w:val="006C751D"/>
    <w:rsid w:val="006C79A7"/>
    <w:rsid w:val="006D125A"/>
    <w:rsid w:val="006D19B9"/>
    <w:rsid w:val="006D1CFD"/>
    <w:rsid w:val="006D28BB"/>
    <w:rsid w:val="006D39D2"/>
    <w:rsid w:val="006E135D"/>
    <w:rsid w:val="006E1589"/>
    <w:rsid w:val="006E1E99"/>
    <w:rsid w:val="006E2E9E"/>
    <w:rsid w:val="006E3D62"/>
    <w:rsid w:val="006E4E43"/>
    <w:rsid w:val="006E4E7B"/>
    <w:rsid w:val="006E55E9"/>
    <w:rsid w:val="006E5AA1"/>
    <w:rsid w:val="006E6014"/>
    <w:rsid w:val="006E700E"/>
    <w:rsid w:val="006E7166"/>
    <w:rsid w:val="006E77FF"/>
    <w:rsid w:val="006F0E27"/>
    <w:rsid w:val="006F143E"/>
    <w:rsid w:val="006F15CE"/>
    <w:rsid w:val="006F1727"/>
    <w:rsid w:val="006F1A03"/>
    <w:rsid w:val="006F442A"/>
    <w:rsid w:val="006F5222"/>
    <w:rsid w:val="006F676B"/>
    <w:rsid w:val="006F6BDA"/>
    <w:rsid w:val="0070084C"/>
    <w:rsid w:val="0070190A"/>
    <w:rsid w:val="007020F7"/>
    <w:rsid w:val="0070320C"/>
    <w:rsid w:val="007047A5"/>
    <w:rsid w:val="007058EF"/>
    <w:rsid w:val="00706541"/>
    <w:rsid w:val="00707B3A"/>
    <w:rsid w:val="00710AA3"/>
    <w:rsid w:val="00710BC2"/>
    <w:rsid w:val="0071100F"/>
    <w:rsid w:val="007118D4"/>
    <w:rsid w:val="00712EEA"/>
    <w:rsid w:val="0071430E"/>
    <w:rsid w:val="0071612D"/>
    <w:rsid w:val="00721659"/>
    <w:rsid w:val="007218E8"/>
    <w:rsid w:val="00722A23"/>
    <w:rsid w:val="00722F7C"/>
    <w:rsid w:val="00726426"/>
    <w:rsid w:val="00730E65"/>
    <w:rsid w:val="00733162"/>
    <w:rsid w:val="00734A4D"/>
    <w:rsid w:val="0074146E"/>
    <w:rsid w:val="00741B76"/>
    <w:rsid w:val="00743C5F"/>
    <w:rsid w:val="00745A8E"/>
    <w:rsid w:val="00745C5E"/>
    <w:rsid w:val="00746BEB"/>
    <w:rsid w:val="0075055E"/>
    <w:rsid w:val="00751064"/>
    <w:rsid w:val="00751C05"/>
    <w:rsid w:val="007533E7"/>
    <w:rsid w:val="007534F9"/>
    <w:rsid w:val="00754DDA"/>
    <w:rsid w:val="0075594D"/>
    <w:rsid w:val="00755DE3"/>
    <w:rsid w:val="007562BC"/>
    <w:rsid w:val="00757D85"/>
    <w:rsid w:val="00761777"/>
    <w:rsid w:val="00761E38"/>
    <w:rsid w:val="00761ECA"/>
    <w:rsid w:val="007626B1"/>
    <w:rsid w:val="00766694"/>
    <w:rsid w:val="00766A8E"/>
    <w:rsid w:val="0077096D"/>
    <w:rsid w:val="00770B9D"/>
    <w:rsid w:val="007716CA"/>
    <w:rsid w:val="00771C0A"/>
    <w:rsid w:val="00774BB9"/>
    <w:rsid w:val="00775201"/>
    <w:rsid w:val="00777809"/>
    <w:rsid w:val="00777B7F"/>
    <w:rsid w:val="007807F5"/>
    <w:rsid w:val="007828C2"/>
    <w:rsid w:val="0078399B"/>
    <w:rsid w:val="007849B0"/>
    <w:rsid w:val="00785304"/>
    <w:rsid w:val="00785B1A"/>
    <w:rsid w:val="00787D17"/>
    <w:rsid w:val="00790D4B"/>
    <w:rsid w:val="007927EF"/>
    <w:rsid w:val="00792931"/>
    <w:rsid w:val="00792F16"/>
    <w:rsid w:val="00793B71"/>
    <w:rsid w:val="00795FD1"/>
    <w:rsid w:val="00796836"/>
    <w:rsid w:val="00797686"/>
    <w:rsid w:val="007A03B0"/>
    <w:rsid w:val="007A0525"/>
    <w:rsid w:val="007A17FC"/>
    <w:rsid w:val="007A1C8A"/>
    <w:rsid w:val="007A1CA3"/>
    <w:rsid w:val="007A2B92"/>
    <w:rsid w:val="007A3BCE"/>
    <w:rsid w:val="007A4899"/>
    <w:rsid w:val="007A679C"/>
    <w:rsid w:val="007A6E19"/>
    <w:rsid w:val="007A7DE4"/>
    <w:rsid w:val="007B0095"/>
    <w:rsid w:val="007B2044"/>
    <w:rsid w:val="007B24FB"/>
    <w:rsid w:val="007B65E2"/>
    <w:rsid w:val="007B6DD5"/>
    <w:rsid w:val="007B753F"/>
    <w:rsid w:val="007C01F7"/>
    <w:rsid w:val="007C0773"/>
    <w:rsid w:val="007C18D7"/>
    <w:rsid w:val="007C21E7"/>
    <w:rsid w:val="007C3180"/>
    <w:rsid w:val="007C3515"/>
    <w:rsid w:val="007C42BE"/>
    <w:rsid w:val="007C4775"/>
    <w:rsid w:val="007C4995"/>
    <w:rsid w:val="007C4EB7"/>
    <w:rsid w:val="007C7029"/>
    <w:rsid w:val="007C7368"/>
    <w:rsid w:val="007D0DD0"/>
    <w:rsid w:val="007D1B9C"/>
    <w:rsid w:val="007D2B4F"/>
    <w:rsid w:val="007D5A97"/>
    <w:rsid w:val="007D77D8"/>
    <w:rsid w:val="007E40BA"/>
    <w:rsid w:val="007E422A"/>
    <w:rsid w:val="007E4280"/>
    <w:rsid w:val="007E4F1F"/>
    <w:rsid w:val="007E4F46"/>
    <w:rsid w:val="007E6436"/>
    <w:rsid w:val="007E6F6F"/>
    <w:rsid w:val="007E7632"/>
    <w:rsid w:val="007F2870"/>
    <w:rsid w:val="007F3ABB"/>
    <w:rsid w:val="007F4089"/>
    <w:rsid w:val="007F5B18"/>
    <w:rsid w:val="007F6A2A"/>
    <w:rsid w:val="00800358"/>
    <w:rsid w:val="00800791"/>
    <w:rsid w:val="008008FC"/>
    <w:rsid w:val="00802F4D"/>
    <w:rsid w:val="00803B73"/>
    <w:rsid w:val="00803FD2"/>
    <w:rsid w:val="00804EE4"/>
    <w:rsid w:val="0080697B"/>
    <w:rsid w:val="00807538"/>
    <w:rsid w:val="00811ADD"/>
    <w:rsid w:val="00813666"/>
    <w:rsid w:val="00813C39"/>
    <w:rsid w:val="00814723"/>
    <w:rsid w:val="00814ECF"/>
    <w:rsid w:val="0081584E"/>
    <w:rsid w:val="00815929"/>
    <w:rsid w:val="00816341"/>
    <w:rsid w:val="008168A3"/>
    <w:rsid w:val="00816B48"/>
    <w:rsid w:val="008171CF"/>
    <w:rsid w:val="008206F6"/>
    <w:rsid w:val="00821BEF"/>
    <w:rsid w:val="00821C03"/>
    <w:rsid w:val="008221FD"/>
    <w:rsid w:val="00824810"/>
    <w:rsid w:val="00826C18"/>
    <w:rsid w:val="0082704D"/>
    <w:rsid w:val="0083033E"/>
    <w:rsid w:val="00831561"/>
    <w:rsid w:val="0083241A"/>
    <w:rsid w:val="008335D1"/>
    <w:rsid w:val="0083432B"/>
    <w:rsid w:val="008354B2"/>
    <w:rsid w:val="0083721F"/>
    <w:rsid w:val="0084298D"/>
    <w:rsid w:val="00842F5B"/>
    <w:rsid w:val="008438EA"/>
    <w:rsid w:val="0084453D"/>
    <w:rsid w:val="00845654"/>
    <w:rsid w:val="00846565"/>
    <w:rsid w:val="008468B1"/>
    <w:rsid w:val="00846C50"/>
    <w:rsid w:val="0085011A"/>
    <w:rsid w:val="008510AB"/>
    <w:rsid w:val="00851A14"/>
    <w:rsid w:val="00852F32"/>
    <w:rsid w:val="008532EB"/>
    <w:rsid w:val="00855A4B"/>
    <w:rsid w:val="00861616"/>
    <w:rsid w:val="00864A6E"/>
    <w:rsid w:val="00866FE2"/>
    <w:rsid w:val="008707D9"/>
    <w:rsid w:val="00870AD8"/>
    <w:rsid w:val="00871A91"/>
    <w:rsid w:val="0087203E"/>
    <w:rsid w:val="00872A9A"/>
    <w:rsid w:val="0087493C"/>
    <w:rsid w:val="008767C7"/>
    <w:rsid w:val="0088043B"/>
    <w:rsid w:val="00881A02"/>
    <w:rsid w:val="00883209"/>
    <w:rsid w:val="00884813"/>
    <w:rsid w:val="00884C14"/>
    <w:rsid w:val="0088530F"/>
    <w:rsid w:val="00887B17"/>
    <w:rsid w:val="00887C6C"/>
    <w:rsid w:val="00891B13"/>
    <w:rsid w:val="008945A8"/>
    <w:rsid w:val="008946BC"/>
    <w:rsid w:val="00896833"/>
    <w:rsid w:val="008975EF"/>
    <w:rsid w:val="00897951"/>
    <w:rsid w:val="008A07DC"/>
    <w:rsid w:val="008A36FC"/>
    <w:rsid w:val="008A379C"/>
    <w:rsid w:val="008A406A"/>
    <w:rsid w:val="008A575A"/>
    <w:rsid w:val="008A7167"/>
    <w:rsid w:val="008B045B"/>
    <w:rsid w:val="008B0794"/>
    <w:rsid w:val="008B3633"/>
    <w:rsid w:val="008B3A6B"/>
    <w:rsid w:val="008B3AB8"/>
    <w:rsid w:val="008B4A51"/>
    <w:rsid w:val="008B58BD"/>
    <w:rsid w:val="008B6E5E"/>
    <w:rsid w:val="008B7132"/>
    <w:rsid w:val="008C29D7"/>
    <w:rsid w:val="008C4FE0"/>
    <w:rsid w:val="008C67BE"/>
    <w:rsid w:val="008C6B46"/>
    <w:rsid w:val="008C7154"/>
    <w:rsid w:val="008D0095"/>
    <w:rsid w:val="008D03D2"/>
    <w:rsid w:val="008D2F9B"/>
    <w:rsid w:val="008D350D"/>
    <w:rsid w:val="008D3643"/>
    <w:rsid w:val="008D6957"/>
    <w:rsid w:val="008E0C6E"/>
    <w:rsid w:val="008E1B9F"/>
    <w:rsid w:val="008E1EE6"/>
    <w:rsid w:val="008E233E"/>
    <w:rsid w:val="008E2B2F"/>
    <w:rsid w:val="008E3EA1"/>
    <w:rsid w:val="008E53B7"/>
    <w:rsid w:val="008E7B2D"/>
    <w:rsid w:val="008F0595"/>
    <w:rsid w:val="008F1790"/>
    <w:rsid w:val="008F2C63"/>
    <w:rsid w:val="008F3090"/>
    <w:rsid w:val="008F5736"/>
    <w:rsid w:val="008F6839"/>
    <w:rsid w:val="008F7923"/>
    <w:rsid w:val="00900719"/>
    <w:rsid w:val="00900CAE"/>
    <w:rsid w:val="0090416B"/>
    <w:rsid w:val="009052AC"/>
    <w:rsid w:val="009072DD"/>
    <w:rsid w:val="009105D5"/>
    <w:rsid w:val="009121FC"/>
    <w:rsid w:val="009126B3"/>
    <w:rsid w:val="00913B4B"/>
    <w:rsid w:val="00913B81"/>
    <w:rsid w:val="00913C24"/>
    <w:rsid w:val="00915778"/>
    <w:rsid w:val="0091671D"/>
    <w:rsid w:val="00920A7D"/>
    <w:rsid w:val="00921105"/>
    <w:rsid w:val="00922D02"/>
    <w:rsid w:val="0092351F"/>
    <w:rsid w:val="00923A71"/>
    <w:rsid w:val="00924823"/>
    <w:rsid w:val="00924B42"/>
    <w:rsid w:val="00926B3F"/>
    <w:rsid w:val="00932133"/>
    <w:rsid w:val="0093282A"/>
    <w:rsid w:val="00932D6C"/>
    <w:rsid w:val="00932E96"/>
    <w:rsid w:val="00933BDA"/>
    <w:rsid w:val="00933C87"/>
    <w:rsid w:val="00934092"/>
    <w:rsid w:val="0093605A"/>
    <w:rsid w:val="00937B96"/>
    <w:rsid w:val="009401E5"/>
    <w:rsid w:val="00940557"/>
    <w:rsid w:val="009438D1"/>
    <w:rsid w:val="00944D10"/>
    <w:rsid w:val="0094514E"/>
    <w:rsid w:val="00945511"/>
    <w:rsid w:val="00946A95"/>
    <w:rsid w:val="00947C3F"/>
    <w:rsid w:val="009504FD"/>
    <w:rsid w:val="00951A28"/>
    <w:rsid w:val="00951C47"/>
    <w:rsid w:val="00952441"/>
    <w:rsid w:val="00956387"/>
    <w:rsid w:val="00956EE1"/>
    <w:rsid w:val="009579B2"/>
    <w:rsid w:val="009609DC"/>
    <w:rsid w:val="00960A3A"/>
    <w:rsid w:val="00961AB3"/>
    <w:rsid w:val="00961D8C"/>
    <w:rsid w:val="009645AF"/>
    <w:rsid w:val="00964871"/>
    <w:rsid w:val="00964A5A"/>
    <w:rsid w:val="0096525E"/>
    <w:rsid w:val="009673FC"/>
    <w:rsid w:val="00970032"/>
    <w:rsid w:val="0097183E"/>
    <w:rsid w:val="009728F6"/>
    <w:rsid w:val="0097440D"/>
    <w:rsid w:val="0097539F"/>
    <w:rsid w:val="00984980"/>
    <w:rsid w:val="00987AED"/>
    <w:rsid w:val="00987BEF"/>
    <w:rsid w:val="00991A4A"/>
    <w:rsid w:val="009920A6"/>
    <w:rsid w:val="00992B00"/>
    <w:rsid w:val="0099516E"/>
    <w:rsid w:val="009951AE"/>
    <w:rsid w:val="0099637F"/>
    <w:rsid w:val="00996A6B"/>
    <w:rsid w:val="00997D3B"/>
    <w:rsid w:val="009A0A35"/>
    <w:rsid w:val="009A4F41"/>
    <w:rsid w:val="009A54DA"/>
    <w:rsid w:val="009A5AB8"/>
    <w:rsid w:val="009A638E"/>
    <w:rsid w:val="009A71E1"/>
    <w:rsid w:val="009A745A"/>
    <w:rsid w:val="009B1CD0"/>
    <w:rsid w:val="009B2BA4"/>
    <w:rsid w:val="009B3371"/>
    <w:rsid w:val="009B4A2C"/>
    <w:rsid w:val="009B7296"/>
    <w:rsid w:val="009B7EAE"/>
    <w:rsid w:val="009B7F92"/>
    <w:rsid w:val="009C0701"/>
    <w:rsid w:val="009C385A"/>
    <w:rsid w:val="009C4DB8"/>
    <w:rsid w:val="009C5DC0"/>
    <w:rsid w:val="009C7449"/>
    <w:rsid w:val="009C7645"/>
    <w:rsid w:val="009D09AD"/>
    <w:rsid w:val="009D0DE7"/>
    <w:rsid w:val="009D17A1"/>
    <w:rsid w:val="009D1F01"/>
    <w:rsid w:val="009D4158"/>
    <w:rsid w:val="009D4E2F"/>
    <w:rsid w:val="009D5EA7"/>
    <w:rsid w:val="009D6713"/>
    <w:rsid w:val="009E0EBD"/>
    <w:rsid w:val="009E1373"/>
    <w:rsid w:val="009E1E1C"/>
    <w:rsid w:val="009E2217"/>
    <w:rsid w:val="009E2565"/>
    <w:rsid w:val="009E27BB"/>
    <w:rsid w:val="009E2A9A"/>
    <w:rsid w:val="009E5393"/>
    <w:rsid w:val="009E7441"/>
    <w:rsid w:val="009E79F0"/>
    <w:rsid w:val="009E7ACF"/>
    <w:rsid w:val="009F120F"/>
    <w:rsid w:val="009F17E9"/>
    <w:rsid w:val="009F4ABD"/>
    <w:rsid w:val="009F655D"/>
    <w:rsid w:val="009F7095"/>
    <w:rsid w:val="009F76FD"/>
    <w:rsid w:val="009F7AD0"/>
    <w:rsid w:val="009F7E44"/>
    <w:rsid w:val="00A002B0"/>
    <w:rsid w:val="00A0042D"/>
    <w:rsid w:val="00A0133A"/>
    <w:rsid w:val="00A0162D"/>
    <w:rsid w:val="00A03128"/>
    <w:rsid w:val="00A037EA"/>
    <w:rsid w:val="00A03ADD"/>
    <w:rsid w:val="00A03D83"/>
    <w:rsid w:val="00A07FA8"/>
    <w:rsid w:val="00A104D1"/>
    <w:rsid w:val="00A10958"/>
    <w:rsid w:val="00A10F06"/>
    <w:rsid w:val="00A113D1"/>
    <w:rsid w:val="00A12711"/>
    <w:rsid w:val="00A13084"/>
    <w:rsid w:val="00A134E3"/>
    <w:rsid w:val="00A139FF"/>
    <w:rsid w:val="00A1410E"/>
    <w:rsid w:val="00A15290"/>
    <w:rsid w:val="00A2008C"/>
    <w:rsid w:val="00A224F4"/>
    <w:rsid w:val="00A2556A"/>
    <w:rsid w:val="00A313D3"/>
    <w:rsid w:val="00A317BC"/>
    <w:rsid w:val="00A31FD4"/>
    <w:rsid w:val="00A36DB2"/>
    <w:rsid w:val="00A36FB6"/>
    <w:rsid w:val="00A37569"/>
    <w:rsid w:val="00A4315A"/>
    <w:rsid w:val="00A43E35"/>
    <w:rsid w:val="00A43E7A"/>
    <w:rsid w:val="00A43FEF"/>
    <w:rsid w:val="00A465BD"/>
    <w:rsid w:val="00A468E2"/>
    <w:rsid w:val="00A503E4"/>
    <w:rsid w:val="00A50918"/>
    <w:rsid w:val="00A519B6"/>
    <w:rsid w:val="00A532A0"/>
    <w:rsid w:val="00A53354"/>
    <w:rsid w:val="00A54C36"/>
    <w:rsid w:val="00A54D90"/>
    <w:rsid w:val="00A54FA0"/>
    <w:rsid w:val="00A56A5E"/>
    <w:rsid w:val="00A56D3C"/>
    <w:rsid w:val="00A60C7D"/>
    <w:rsid w:val="00A61341"/>
    <w:rsid w:val="00A617DE"/>
    <w:rsid w:val="00A62001"/>
    <w:rsid w:val="00A62A28"/>
    <w:rsid w:val="00A631A0"/>
    <w:rsid w:val="00A631E9"/>
    <w:rsid w:val="00A65372"/>
    <w:rsid w:val="00A66DD2"/>
    <w:rsid w:val="00A67861"/>
    <w:rsid w:val="00A70378"/>
    <w:rsid w:val="00A70963"/>
    <w:rsid w:val="00A70C0D"/>
    <w:rsid w:val="00A710F9"/>
    <w:rsid w:val="00A71C98"/>
    <w:rsid w:val="00A72905"/>
    <w:rsid w:val="00A732E3"/>
    <w:rsid w:val="00A76585"/>
    <w:rsid w:val="00A76C1F"/>
    <w:rsid w:val="00A82725"/>
    <w:rsid w:val="00A8317C"/>
    <w:rsid w:val="00A84AEE"/>
    <w:rsid w:val="00A84F6E"/>
    <w:rsid w:val="00A85048"/>
    <w:rsid w:val="00A8623F"/>
    <w:rsid w:val="00A91511"/>
    <w:rsid w:val="00A919B4"/>
    <w:rsid w:val="00A961DC"/>
    <w:rsid w:val="00AA0427"/>
    <w:rsid w:val="00AA06FB"/>
    <w:rsid w:val="00AA0FD0"/>
    <w:rsid w:val="00AA18ED"/>
    <w:rsid w:val="00AA271F"/>
    <w:rsid w:val="00AA284A"/>
    <w:rsid w:val="00AA32E9"/>
    <w:rsid w:val="00AA6F3B"/>
    <w:rsid w:val="00AA76C7"/>
    <w:rsid w:val="00AA7D2D"/>
    <w:rsid w:val="00AB09CA"/>
    <w:rsid w:val="00AB1329"/>
    <w:rsid w:val="00AB314D"/>
    <w:rsid w:val="00AB4CEF"/>
    <w:rsid w:val="00AB6A90"/>
    <w:rsid w:val="00AC26DA"/>
    <w:rsid w:val="00AC357A"/>
    <w:rsid w:val="00AC38CD"/>
    <w:rsid w:val="00AC39F0"/>
    <w:rsid w:val="00AC42A8"/>
    <w:rsid w:val="00AC4D51"/>
    <w:rsid w:val="00AC6113"/>
    <w:rsid w:val="00AC68BC"/>
    <w:rsid w:val="00AD161C"/>
    <w:rsid w:val="00AD3099"/>
    <w:rsid w:val="00AD3308"/>
    <w:rsid w:val="00AD5B07"/>
    <w:rsid w:val="00AD5BAE"/>
    <w:rsid w:val="00AD63CE"/>
    <w:rsid w:val="00AD6C7C"/>
    <w:rsid w:val="00AD79FF"/>
    <w:rsid w:val="00AE1EF5"/>
    <w:rsid w:val="00AE5259"/>
    <w:rsid w:val="00AE53EA"/>
    <w:rsid w:val="00AE6AB7"/>
    <w:rsid w:val="00AE7BE7"/>
    <w:rsid w:val="00AF22CF"/>
    <w:rsid w:val="00AF3773"/>
    <w:rsid w:val="00AF4906"/>
    <w:rsid w:val="00AF5DC1"/>
    <w:rsid w:val="00AF679A"/>
    <w:rsid w:val="00AF79CC"/>
    <w:rsid w:val="00AF7AF0"/>
    <w:rsid w:val="00B061B0"/>
    <w:rsid w:val="00B101B6"/>
    <w:rsid w:val="00B10732"/>
    <w:rsid w:val="00B11703"/>
    <w:rsid w:val="00B11C1B"/>
    <w:rsid w:val="00B139DC"/>
    <w:rsid w:val="00B13DED"/>
    <w:rsid w:val="00B1411C"/>
    <w:rsid w:val="00B142BD"/>
    <w:rsid w:val="00B16D41"/>
    <w:rsid w:val="00B17014"/>
    <w:rsid w:val="00B17086"/>
    <w:rsid w:val="00B17916"/>
    <w:rsid w:val="00B220ED"/>
    <w:rsid w:val="00B222A0"/>
    <w:rsid w:val="00B227F7"/>
    <w:rsid w:val="00B22FCA"/>
    <w:rsid w:val="00B26EB6"/>
    <w:rsid w:val="00B27319"/>
    <w:rsid w:val="00B27BA1"/>
    <w:rsid w:val="00B309B5"/>
    <w:rsid w:val="00B30A60"/>
    <w:rsid w:val="00B315BF"/>
    <w:rsid w:val="00B34916"/>
    <w:rsid w:val="00B35226"/>
    <w:rsid w:val="00B3785C"/>
    <w:rsid w:val="00B37E07"/>
    <w:rsid w:val="00B37ED7"/>
    <w:rsid w:val="00B40611"/>
    <w:rsid w:val="00B41F9B"/>
    <w:rsid w:val="00B43A04"/>
    <w:rsid w:val="00B44670"/>
    <w:rsid w:val="00B44A8C"/>
    <w:rsid w:val="00B45028"/>
    <w:rsid w:val="00B45195"/>
    <w:rsid w:val="00B47365"/>
    <w:rsid w:val="00B51FD4"/>
    <w:rsid w:val="00B53772"/>
    <w:rsid w:val="00B5424D"/>
    <w:rsid w:val="00B5530D"/>
    <w:rsid w:val="00B55954"/>
    <w:rsid w:val="00B55FA2"/>
    <w:rsid w:val="00B56F04"/>
    <w:rsid w:val="00B60B90"/>
    <w:rsid w:val="00B62385"/>
    <w:rsid w:val="00B63712"/>
    <w:rsid w:val="00B63758"/>
    <w:rsid w:val="00B65705"/>
    <w:rsid w:val="00B66057"/>
    <w:rsid w:val="00B66905"/>
    <w:rsid w:val="00B66A4F"/>
    <w:rsid w:val="00B66DE2"/>
    <w:rsid w:val="00B67346"/>
    <w:rsid w:val="00B673EE"/>
    <w:rsid w:val="00B7074A"/>
    <w:rsid w:val="00B71283"/>
    <w:rsid w:val="00B74372"/>
    <w:rsid w:val="00B74A0D"/>
    <w:rsid w:val="00B74FE9"/>
    <w:rsid w:val="00B7519E"/>
    <w:rsid w:val="00B75940"/>
    <w:rsid w:val="00B75D93"/>
    <w:rsid w:val="00B76840"/>
    <w:rsid w:val="00B7684C"/>
    <w:rsid w:val="00B777C2"/>
    <w:rsid w:val="00B77860"/>
    <w:rsid w:val="00B80F0C"/>
    <w:rsid w:val="00B815A4"/>
    <w:rsid w:val="00B815BE"/>
    <w:rsid w:val="00B81AB5"/>
    <w:rsid w:val="00B81D37"/>
    <w:rsid w:val="00B81DDE"/>
    <w:rsid w:val="00B82129"/>
    <w:rsid w:val="00B825C5"/>
    <w:rsid w:val="00B86A3E"/>
    <w:rsid w:val="00B86B0B"/>
    <w:rsid w:val="00B86E52"/>
    <w:rsid w:val="00B87B70"/>
    <w:rsid w:val="00B92704"/>
    <w:rsid w:val="00B92A8A"/>
    <w:rsid w:val="00B92E8C"/>
    <w:rsid w:val="00B93777"/>
    <w:rsid w:val="00B93B06"/>
    <w:rsid w:val="00B93BF1"/>
    <w:rsid w:val="00B95C01"/>
    <w:rsid w:val="00B967C3"/>
    <w:rsid w:val="00B9783F"/>
    <w:rsid w:val="00BA1679"/>
    <w:rsid w:val="00BA31C9"/>
    <w:rsid w:val="00BA31D2"/>
    <w:rsid w:val="00BA4E2C"/>
    <w:rsid w:val="00BA5242"/>
    <w:rsid w:val="00BA634B"/>
    <w:rsid w:val="00BA7753"/>
    <w:rsid w:val="00BA7961"/>
    <w:rsid w:val="00BB033C"/>
    <w:rsid w:val="00BB0F08"/>
    <w:rsid w:val="00BB2206"/>
    <w:rsid w:val="00BB2831"/>
    <w:rsid w:val="00BB57AD"/>
    <w:rsid w:val="00BB77CE"/>
    <w:rsid w:val="00BC0841"/>
    <w:rsid w:val="00BC11EF"/>
    <w:rsid w:val="00BC195E"/>
    <w:rsid w:val="00BC4543"/>
    <w:rsid w:val="00BC5057"/>
    <w:rsid w:val="00BC6560"/>
    <w:rsid w:val="00BC7684"/>
    <w:rsid w:val="00BC770D"/>
    <w:rsid w:val="00BD089C"/>
    <w:rsid w:val="00BD1263"/>
    <w:rsid w:val="00BD1A36"/>
    <w:rsid w:val="00BD1D40"/>
    <w:rsid w:val="00BD284C"/>
    <w:rsid w:val="00BD333E"/>
    <w:rsid w:val="00BD37B8"/>
    <w:rsid w:val="00BD445C"/>
    <w:rsid w:val="00BD4F30"/>
    <w:rsid w:val="00BD6DC9"/>
    <w:rsid w:val="00BE1853"/>
    <w:rsid w:val="00BE48B1"/>
    <w:rsid w:val="00BE72F5"/>
    <w:rsid w:val="00BE760F"/>
    <w:rsid w:val="00BE7C0C"/>
    <w:rsid w:val="00BE7DD7"/>
    <w:rsid w:val="00BF0E17"/>
    <w:rsid w:val="00BF3247"/>
    <w:rsid w:val="00BF367D"/>
    <w:rsid w:val="00BF3CDE"/>
    <w:rsid w:val="00BF3ED1"/>
    <w:rsid w:val="00BF435E"/>
    <w:rsid w:val="00BF470D"/>
    <w:rsid w:val="00BF4851"/>
    <w:rsid w:val="00BF7469"/>
    <w:rsid w:val="00BF7C80"/>
    <w:rsid w:val="00C013ED"/>
    <w:rsid w:val="00C021BA"/>
    <w:rsid w:val="00C0350B"/>
    <w:rsid w:val="00C047F7"/>
    <w:rsid w:val="00C04917"/>
    <w:rsid w:val="00C04F66"/>
    <w:rsid w:val="00C05003"/>
    <w:rsid w:val="00C05714"/>
    <w:rsid w:val="00C05E79"/>
    <w:rsid w:val="00C05ED3"/>
    <w:rsid w:val="00C06E32"/>
    <w:rsid w:val="00C10C61"/>
    <w:rsid w:val="00C110AA"/>
    <w:rsid w:val="00C12502"/>
    <w:rsid w:val="00C1263A"/>
    <w:rsid w:val="00C13E89"/>
    <w:rsid w:val="00C153E4"/>
    <w:rsid w:val="00C157C1"/>
    <w:rsid w:val="00C167DE"/>
    <w:rsid w:val="00C17CEC"/>
    <w:rsid w:val="00C17EC6"/>
    <w:rsid w:val="00C20FE2"/>
    <w:rsid w:val="00C211FF"/>
    <w:rsid w:val="00C21B16"/>
    <w:rsid w:val="00C22BE6"/>
    <w:rsid w:val="00C260FD"/>
    <w:rsid w:val="00C27279"/>
    <w:rsid w:val="00C30CF8"/>
    <w:rsid w:val="00C31FC2"/>
    <w:rsid w:val="00C333F9"/>
    <w:rsid w:val="00C34F81"/>
    <w:rsid w:val="00C36C7F"/>
    <w:rsid w:val="00C37CFE"/>
    <w:rsid w:val="00C4083E"/>
    <w:rsid w:val="00C4402E"/>
    <w:rsid w:val="00C4537A"/>
    <w:rsid w:val="00C4780B"/>
    <w:rsid w:val="00C52C0E"/>
    <w:rsid w:val="00C54BCB"/>
    <w:rsid w:val="00C55765"/>
    <w:rsid w:val="00C563F2"/>
    <w:rsid w:val="00C572AB"/>
    <w:rsid w:val="00C57A05"/>
    <w:rsid w:val="00C62E2E"/>
    <w:rsid w:val="00C64650"/>
    <w:rsid w:val="00C6505C"/>
    <w:rsid w:val="00C6750B"/>
    <w:rsid w:val="00C70417"/>
    <w:rsid w:val="00C70440"/>
    <w:rsid w:val="00C70CF4"/>
    <w:rsid w:val="00C710C0"/>
    <w:rsid w:val="00C7185B"/>
    <w:rsid w:val="00C73131"/>
    <w:rsid w:val="00C74AAE"/>
    <w:rsid w:val="00C74D7D"/>
    <w:rsid w:val="00C750C2"/>
    <w:rsid w:val="00C760E2"/>
    <w:rsid w:val="00C804CB"/>
    <w:rsid w:val="00C812C5"/>
    <w:rsid w:val="00C81D92"/>
    <w:rsid w:val="00C83542"/>
    <w:rsid w:val="00C83B63"/>
    <w:rsid w:val="00C84042"/>
    <w:rsid w:val="00C845B7"/>
    <w:rsid w:val="00C86D36"/>
    <w:rsid w:val="00C87350"/>
    <w:rsid w:val="00C90554"/>
    <w:rsid w:val="00C923B9"/>
    <w:rsid w:val="00C94CE0"/>
    <w:rsid w:val="00C94FE3"/>
    <w:rsid w:val="00C9719C"/>
    <w:rsid w:val="00C97891"/>
    <w:rsid w:val="00CA0BF5"/>
    <w:rsid w:val="00CA0CD9"/>
    <w:rsid w:val="00CA1C67"/>
    <w:rsid w:val="00CA24CD"/>
    <w:rsid w:val="00CA25B5"/>
    <w:rsid w:val="00CA3DAD"/>
    <w:rsid w:val="00CA4835"/>
    <w:rsid w:val="00CA50C1"/>
    <w:rsid w:val="00CA6442"/>
    <w:rsid w:val="00CA7E92"/>
    <w:rsid w:val="00CB064F"/>
    <w:rsid w:val="00CB2606"/>
    <w:rsid w:val="00CB2C46"/>
    <w:rsid w:val="00CB37E4"/>
    <w:rsid w:val="00CB3B82"/>
    <w:rsid w:val="00CB45DE"/>
    <w:rsid w:val="00CB4B3C"/>
    <w:rsid w:val="00CB72E4"/>
    <w:rsid w:val="00CB7733"/>
    <w:rsid w:val="00CC01AE"/>
    <w:rsid w:val="00CC04AE"/>
    <w:rsid w:val="00CC0CA4"/>
    <w:rsid w:val="00CC0CC2"/>
    <w:rsid w:val="00CC22CD"/>
    <w:rsid w:val="00CC29A0"/>
    <w:rsid w:val="00CC42E3"/>
    <w:rsid w:val="00CC5612"/>
    <w:rsid w:val="00CC67F5"/>
    <w:rsid w:val="00CC73CA"/>
    <w:rsid w:val="00CC7C13"/>
    <w:rsid w:val="00CD1358"/>
    <w:rsid w:val="00CD1E24"/>
    <w:rsid w:val="00CD2169"/>
    <w:rsid w:val="00CD4D1D"/>
    <w:rsid w:val="00CD75B8"/>
    <w:rsid w:val="00CE1C5A"/>
    <w:rsid w:val="00CE277A"/>
    <w:rsid w:val="00CE30DE"/>
    <w:rsid w:val="00CE3115"/>
    <w:rsid w:val="00CE4D9E"/>
    <w:rsid w:val="00CE552D"/>
    <w:rsid w:val="00CE60A9"/>
    <w:rsid w:val="00CE6549"/>
    <w:rsid w:val="00CE6CBE"/>
    <w:rsid w:val="00CE7644"/>
    <w:rsid w:val="00CF00AA"/>
    <w:rsid w:val="00CF058A"/>
    <w:rsid w:val="00CF111F"/>
    <w:rsid w:val="00CF2466"/>
    <w:rsid w:val="00CF24F4"/>
    <w:rsid w:val="00CF26D3"/>
    <w:rsid w:val="00CF36A2"/>
    <w:rsid w:val="00CF3F03"/>
    <w:rsid w:val="00CF4582"/>
    <w:rsid w:val="00CF4A9A"/>
    <w:rsid w:val="00CF51F5"/>
    <w:rsid w:val="00CF5A2E"/>
    <w:rsid w:val="00CF69DB"/>
    <w:rsid w:val="00CF6E20"/>
    <w:rsid w:val="00D03FAD"/>
    <w:rsid w:val="00D048C5"/>
    <w:rsid w:val="00D04A51"/>
    <w:rsid w:val="00D05506"/>
    <w:rsid w:val="00D0558D"/>
    <w:rsid w:val="00D057B5"/>
    <w:rsid w:val="00D06141"/>
    <w:rsid w:val="00D10274"/>
    <w:rsid w:val="00D11365"/>
    <w:rsid w:val="00D12DD4"/>
    <w:rsid w:val="00D13663"/>
    <w:rsid w:val="00D13972"/>
    <w:rsid w:val="00D14D58"/>
    <w:rsid w:val="00D16D1F"/>
    <w:rsid w:val="00D17DD3"/>
    <w:rsid w:val="00D207C9"/>
    <w:rsid w:val="00D2093C"/>
    <w:rsid w:val="00D213B0"/>
    <w:rsid w:val="00D21470"/>
    <w:rsid w:val="00D2192A"/>
    <w:rsid w:val="00D2336F"/>
    <w:rsid w:val="00D26B72"/>
    <w:rsid w:val="00D27614"/>
    <w:rsid w:val="00D30450"/>
    <w:rsid w:val="00D308E8"/>
    <w:rsid w:val="00D3222F"/>
    <w:rsid w:val="00D32F85"/>
    <w:rsid w:val="00D34CE6"/>
    <w:rsid w:val="00D34CFF"/>
    <w:rsid w:val="00D401D9"/>
    <w:rsid w:val="00D4240F"/>
    <w:rsid w:val="00D4306D"/>
    <w:rsid w:val="00D43A55"/>
    <w:rsid w:val="00D4433D"/>
    <w:rsid w:val="00D46F71"/>
    <w:rsid w:val="00D505AB"/>
    <w:rsid w:val="00D50E01"/>
    <w:rsid w:val="00D50FBB"/>
    <w:rsid w:val="00D512A5"/>
    <w:rsid w:val="00D52D1D"/>
    <w:rsid w:val="00D5489C"/>
    <w:rsid w:val="00D55AD8"/>
    <w:rsid w:val="00D57702"/>
    <w:rsid w:val="00D6022E"/>
    <w:rsid w:val="00D602B2"/>
    <w:rsid w:val="00D605DF"/>
    <w:rsid w:val="00D60B6B"/>
    <w:rsid w:val="00D620B0"/>
    <w:rsid w:val="00D6267F"/>
    <w:rsid w:val="00D62800"/>
    <w:rsid w:val="00D63144"/>
    <w:rsid w:val="00D652F8"/>
    <w:rsid w:val="00D71248"/>
    <w:rsid w:val="00D7179A"/>
    <w:rsid w:val="00D72BF7"/>
    <w:rsid w:val="00D75551"/>
    <w:rsid w:val="00D7679F"/>
    <w:rsid w:val="00D76D11"/>
    <w:rsid w:val="00D80CF7"/>
    <w:rsid w:val="00D84CD9"/>
    <w:rsid w:val="00D84F59"/>
    <w:rsid w:val="00D8533B"/>
    <w:rsid w:val="00D86F45"/>
    <w:rsid w:val="00D90736"/>
    <w:rsid w:val="00D9202B"/>
    <w:rsid w:val="00D9310F"/>
    <w:rsid w:val="00D94FB8"/>
    <w:rsid w:val="00D95AB7"/>
    <w:rsid w:val="00DA122C"/>
    <w:rsid w:val="00DA29F6"/>
    <w:rsid w:val="00DA4569"/>
    <w:rsid w:val="00DA534E"/>
    <w:rsid w:val="00DB01E5"/>
    <w:rsid w:val="00DB2D0A"/>
    <w:rsid w:val="00DB510A"/>
    <w:rsid w:val="00DC1490"/>
    <w:rsid w:val="00DC1577"/>
    <w:rsid w:val="00DC269E"/>
    <w:rsid w:val="00DC4975"/>
    <w:rsid w:val="00DC638C"/>
    <w:rsid w:val="00DC63B6"/>
    <w:rsid w:val="00DD2AE7"/>
    <w:rsid w:val="00DD2DCE"/>
    <w:rsid w:val="00DD5539"/>
    <w:rsid w:val="00DD5EB8"/>
    <w:rsid w:val="00DD64DB"/>
    <w:rsid w:val="00DD70D4"/>
    <w:rsid w:val="00DD74B2"/>
    <w:rsid w:val="00DD7515"/>
    <w:rsid w:val="00DD7541"/>
    <w:rsid w:val="00DE0ECF"/>
    <w:rsid w:val="00DE152D"/>
    <w:rsid w:val="00DE15BF"/>
    <w:rsid w:val="00DE1817"/>
    <w:rsid w:val="00DE3849"/>
    <w:rsid w:val="00DE4A53"/>
    <w:rsid w:val="00DE4D33"/>
    <w:rsid w:val="00DE53E3"/>
    <w:rsid w:val="00DE6775"/>
    <w:rsid w:val="00DF0140"/>
    <w:rsid w:val="00DF185E"/>
    <w:rsid w:val="00DF1FB5"/>
    <w:rsid w:val="00DF24FE"/>
    <w:rsid w:val="00DF2B65"/>
    <w:rsid w:val="00DF375F"/>
    <w:rsid w:val="00DF3F3E"/>
    <w:rsid w:val="00DF41F6"/>
    <w:rsid w:val="00DF438A"/>
    <w:rsid w:val="00DF4519"/>
    <w:rsid w:val="00DF7AA0"/>
    <w:rsid w:val="00DF7EE4"/>
    <w:rsid w:val="00E00287"/>
    <w:rsid w:val="00E00A62"/>
    <w:rsid w:val="00E01309"/>
    <w:rsid w:val="00E01A28"/>
    <w:rsid w:val="00E024AD"/>
    <w:rsid w:val="00E045F1"/>
    <w:rsid w:val="00E07399"/>
    <w:rsid w:val="00E07814"/>
    <w:rsid w:val="00E116C9"/>
    <w:rsid w:val="00E12D61"/>
    <w:rsid w:val="00E13774"/>
    <w:rsid w:val="00E140AC"/>
    <w:rsid w:val="00E1436E"/>
    <w:rsid w:val="00E14C58"/>
    <w:rsid w:val="00E1503D"/>
    <w:rsid w:val="00E1600D"/>
    <w:rsid w:val="00E16256"/>
    <w:rsid w:val="00E16426"/>
    <w:rsid w:val="00E219E3"/>
    <w:rsid w:val="00E21B4B"/>
    <w:rsid w:val="00E22FD8"/>
    <w:rsid w:val="00E25825"/>
    <w:rsid w:val="00E26E77"/>
    <w:rsid w:val="00E27ECD"/>
    <w:rsid w:val="00E330B6"/>
    <w:rsid w:val="00E341A2"/>
    <w:rsid w:val="00E34813"/>
    <w:rsid w:val="00E35276"/>
    <w:rsid w:val="00E37050"/>
    <w:rsid w:val="00E3760A"/>
    <w:rsid w:val="00E378EB"/>
    <w:rsid w:val="00E44474"/>
    <w:rsid w:val="00E4463E"/>
    <w:rsid w:val="00E446F7"/>
    <w:rsid w:val="00E51340"/>
    <w:rsid w:val="00E52E00"/>
    <w:rsid w:val="00E54C7A"/>
    <w:rsid w:val="00E562CD"/>
    <w:rsid w:val="00E56608"/>
    <w:rsid w:val="00E571D0"/>
    <w:rsid w:val="00E60E78"/>
    <w:rsid w:val="00E64BDF"/>
    <w:rsid w:val="00E65469"/>
    <w:rsid w:val="00E72E70"/>
    <w:rsid w:val="00E731D8"/>
    <w:rsid w:val="00E73AFC"/>
    <w:rsid w:val="00E75184"/>
    <w:rsid w:val="00E77247"/>
    <w:rsid w:val="00E7735C"/>
    <w:rsid w:val="00E77F3C"/>
    <w:rsid w:val="00E826EB"/>
    <w:rsid w:val="00E83F7D"/>
    <w:rsid w:val="00E84DB4"/>
    <w:rsid w:val="00E85320"/>
    <w:rsid w:val="00E8571C"/>
    <w:rsid w:val="00E871D1"/>
    <w:rsid w:val="00E9064B"/>
    <w:rsid w:val="00E90866"/>
    <w:rsid w:val="00E91579"/>
    <w:rsid w:val="00E9340E"/>
    <w:rsid w:val="00E93680"/>
    <w:rsid w:val="00EA00BA"/>
    <w:rsid w:val="00EA156E"/>
    <w:rsid w:val="00EA2AF4"/>
    <w:rsid w:val="00EA3D11"/>
    <w:rsid w:val="00EA42C4"/>
    <w:rsid w:val="00EA67A8"/>
    <w:rsid w:val="00EA6D2F"/>
    <w:rsid w:val="00EA6F19"/>
    <w:rsid w:val="00EA7260"/>
    <w:rsid w:val="00EB04D4"/>
    <w:rsid w:val="00EB349B"/>
    <w:rsid w:val="00EB6792"/>
    <w:rsid w:val="00EB7413"/>
    <w:rsid w:val="00EC0FE4"/>
    <w:rsid w:val="00EC333C"/>
    <w:rsid w:val="00EC44AA"/>
    <w:rsid w:val="00EC4C75"/>
    <w:rsid w:val="00EC5C73"/>
    <w:rsid w:val="00EC6DA7"/>
    <w:rsid w:val="00EC717E"/>
    <w:rsid w:val="00ED09C5"/>
    <w:rsid w:val="00ED0D6B"/>
    <w:rsid w:val="00ED0DE0"/>
    <w:rsid w:val="00ED0E43"/>
    <w:rsid w:val="00ED1091"/>
    <w:rsid w:val="00ED10DE"/>
    <w:rsid w:val="00ED51ED"/>
    <w:rsid w:val="00ED6679"/>
    <w:rsid w:val="00ED7128"/>
    <w:rsid w:val="00ED7722"/>
    <w:rsid w:val="00EE0860"/>
    <w:rsid w:val="00EE0EC0"/>
    <w:rsid w:val="00EE1FFD"/>
    <w:rsid w:val="00EE3032"/>
    <w:rsid w:val="00EE34CF"/>
    <w:rsid w:val="00EE5BEB"/>
    <w:rsid w:val="00EE6B4E"/>
    <w:rsid w:val="00EE7451"/>
    <w:rsid w:val="00EF1511"/>
    <w:rsid w:val="00EF2B18"/>
    <w:rsid w:val="00EF3AC1"/>
    <w:rsid w:val="00EF5CA9"/>
    <w:rsid w:val="00EF7C4E"/>
    <w:rsid w:val="00F009B7"/>
    <w:rsid w:val="00F00E1F"/>
    <w:rsid w:val="00F05D56"/>
    <w:rsid w:val="00F06F30"/>
    <w:rsid w:val="00F07237"/>
    <w:rsid w:val="00F1047F"/>
    <w:rsid w:val="00F134AE"/>
    <w:rsid w:val="00F13EA2"/>
    <w:rsid w:val="00F14BED"/>
    <w:rsid w:val="00F1534B"/>
    <w:rsid w:val="00F15A0F"/>
    <w:rsid w:val="00F173AC"/>
    <w:rsid w:val="00F178C4"/>
    <w:rsid w:val="00F17919"/>
    <w:rsid w:val="00F226F1"/>
    <w:rsid w:val="00F23817"/>
    <w:rsid w:val="00F239CB"/>
    <w:rsid w:val="00F25195"/>
    <w:rsid w:val="00F257D3"/>
    <w:rsid w:val="00F258DA"/>
    <w:rsid w:val="00F27BA1"/>
    <w:rsid w:val="00F312A1"/>
    <w:rsid w:val="00F31A91"/>
    <w:rsid w:val="00F32130"/>
    <w:rsid w:val="00F32D9F"/>
    <w:rsid w:val="00F35A51"/>
    <w:rsid w:val="00F36065"/>
    <w:rsid w:val="00F40128"/>
    <w:rsid w:val="00F41EF9"/>
    <w:rsid w:val="00F422C5"/>
    <w:rsid w:val="00F42DB7"/>
    <w:rsid w:val="00F43428"/>
    <w:rsid w:val="00F43B73"/>
    <w:rsid w:val="00F43F85"/>
    <w:rsid w:val="00F449C9"/>
    <w:rsid w:val="00F46B83"/>
    <w:rsid w:val="00F46DBE"/>
    <w:rsid w:val="00F46E91"/>
    <w:rsid w:val="00F506A6"/>
    <w:rsid w:val="00F5402D"/>
    <w:rsid w:val="00F5406A"/>
    <w:rsid w:val="00F55DCB"/>
    <w:rsid w:val="00F61C11"/>
    <w:rsid w:val="00F62263"/>
    <w:rsid w:val="00F62672"/>
    <w:rsid w:val="00F65666"/>
    <w:rsid w:val="00F6742B"/>
    <w:rsid w:val="00F67D6F"/>
    <w:rsid w:val="00F70ABA"/>
    <w:rsid w:val="00F75027"/>
    <w:rsid w:val="00F75188"/>
    <w:rsid w:val="00F768C9"/>
    <w:rsid w:val="00F76D4C"/>
    <w:rsid w:val="00F76F20"/>
    <w:rsid w:val="00F800F0"/>
    <w:rsid w:val="00F80A07"/>
    <w:rsid w:val="00F848EF"/>
    <w:rsid w:val="00F85426"/>
    <w:rsid w:val="00F85DE6"/>
    <w:rsid w:val="00F8744C"/>
    <w:rsid w:val="00F91BB7"/>
    <w:rsid w:val="00F91E49"/>
    <w:rsid w:val="00F941B4"/>
    <w:rsid w:val="00F949DF"/>
    <w:rsid w:val="00F96065"/>
    <w:rsid w:val="00F962F8"/>
    <w:rsid w:val="00F96322"/>
    <w:rsid w:val="00F96507"/>
    <w:rsid w:val="00F97393"/>
    <w:rsid w:val="00FA06F6"/>
    <w:rsid w:val="00FA0D8A"/>
    <w:rsid w:val="00FA1500"/>
    <w:rsid w:val="00FA2CAE"/>
    <w:rsid w:val="00FA3D75"/>
    <w:rsid w:val="00FA49B0"/>
    <w:rsid w:val="00FA514E"/>
    <w:rsid w:val="00FA565F"/>
    <w:rsid w:val="00FA5DBB"/>
    <w:rsid w:val="00FA604F"/>
    <w:rsid w:val="00FA7264"/>
    <w:rsid w:val="00FA7F1B"/>
    <w:rsid w:val="00FB3641"/>
    <w:rsid w:val="00FB49FA"/>
    <w:rsid w:val="00FB5AEF"/>
    <w:rsid w:val="00FB5C91"/>
    <w:rsid w:val="00FB63AC"/>
    <w:rsid w:val="00FB764B"/>
    <w:rsid w:val="00FB798F"/>
    <w:rsid w:val="00FB7EEC"/>
    <w:rsid w:val="00FC096F"/>
    <w:rsid w:val="00FC0F51"/>
    <w:rsid w:val="00FC197C"/>
    <w:rsid w:val="00FC2083"/>
    <w:rsid w:val="00FC6B56"/>
    <w:rsid w:val="00FC796C"/>
    <w:rsid w:val="00FD0446"/>
    <w:rsid w:val="00FD0492"/>
    <w:rsid w:val="00FD0E1E"/>
    <w:rsid w:val="00FD22BE"/>
    <w:rsid w:val="00FD3AD6"/>
    <w:rsid w:val="00FD4028"/>
    <w:rsid w:val="00FD51A4"/>
    <w:rsid w:val="00FD6983"/>
    <w:rsid w:val="00FD6A07"/>
    <w:rsid w:val="00FD7666"/>
    <w:rsid w:val="00FE1401"/>
    <w:rsid w:val="00FE3667"/>
    <w:rsid w:val="00FE57EA"/>
    <w:rsid w:val="00FE632D"/>
    <w:rsid w:val="00FE7592"/>
    <w:rsid w:val="00FE7C81"/>
    <w:rsid w:val="00FE7D3C"/>
    <w:rsid w:val="00FF111F"/>
    <w:rsid w:val="00FF613B"/>
    <w:rsid w:val="00FF66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1fffd"/>
    </o:shapedefaults>
    <o:shapelayout v:ext="edit">
      <o:idmap v:ext="edit" data="2"/>
    </o:shapelayout>
  </w:shapeDefaults>
  <w:decimalSymbol w:val="."/>
  <w:listSeparator w:val=","/>
  <w14:docId w14:val="1EC2ECE1"/>
  <w15:docId w15:val="{757B7324-29C7-43B3-8D81-1A63DF100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宋体" w:hAnsi="Arial" w:cs="Arial"/>
        <w:sz w:val="22"/>
        <w:szCs w:val="22"/>
        <w:lang w:val="en-US" w:eastAsia="en-US" w:bidi="ar-SA"/>
      </w:rPr>
    </w:rPrDefault>
    <w:pPrDefault>
      <w:pPr>
        <w:spacing w:line="276" w:lineRule="auto"/>
        <w:contextualSpacing/>
      </w:pPr>
    </w:pPrDefault>
  </w:docDefaults>
  <w:latentStyles w:defLockedState="0" w:defUIPriority="0" w:defSemiHidden="0" w:defUnhideWhenUsed="0" w:defQFormat="0" w:count="376">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C16EB"/>
  </w:style>
  <w:style w:type="paragraph" w:styleId="1">
    <w:name w:val="heading 1"/>
    <w:basedOn w:val="10"/>
    <w:next w:val="10"/>
    <w:rsid w:val="00B77860"/>
    <w:pPr>
      <w:keepNext/>
      <w:keepLines/>
      <w:spacing w:before="400" w:after="120"/>
      <w:outlineLvl w:val="0"/>
    </w:pPr>
    <w:rPr>
      <w:sz w:val="40"/>
      <w:szCs w:val="40"/>
    </w:rPr>
  </w:style>
  <w:style w:type="paragraph" w:styleId="2">
    <w:name w:val="heading 2"/>
    <w:basedOn w:val="10"/>
    <w:next w:val="10"/>
    <w:rsid w:val="00B77860"/>
    <w:pPr>
      <w:keepNext/>
      <w:keepLines/>
      <w:spacing w:before="360" w:after="120"/>
      <w:outlineLvl w:val="1"/>
    </w:pPr>
    <w:rPr>
      <w:sz w:val="32"/>
      <w:szCs w:val="32"/>
    </w:rPr>
  </w:style>
  <w:style w:type="paragraph" w:styleId="3">
    <w:name w:val="heading 3"/>
    <w:basedOn w:val="10"/>
    <w:next w:val="10"/>
    <w:rsid w:val="00B77860"/>
    <w:pPr>
      <w:keepNext/>
      <w:keepLines/>
      <w:spacing w:before="320" w:after="80"/>
      <w:outlineLvl w:val="2"/>
    </w:pPr>
    <w:rPr>
      <w:color w:val="434343"/>
      <w:sz w:val="28"/>
      <w:szCs w:val="28"/>
    </w:rPr>
  </w:style>
  <w:style w:type="paragraph" w:styleId="4">
    <w:name w:val="heading 4"/>
    <w:basedOn w:val="10"/>
    <w:next w:val="10"/>
    <w:rsid w:val="00B77860"/>
    <w:pPr>
      <w:keepNext/>
      <w:keepLines/>
      <w:spacing w:before="280" w:after="80"/>
      <w:outlineLvl w:val="3"/>
    </w:pPr>
    <w:rPr>
      <w:color w:val="666666"/>
      <w:sz w:val="24"/>
      <w:szCs w:val="24"/>
    </w:rPr>
  </w:style>
  <w:style w:type="paragraph" w:styleId="5">
    <w:name w:val="heading 5"/>
    <w:basedOn w:val="10"/>
    <w:next w:val="10"/>
    <w:rsid w:val="00B77860"/>
    <w:pPr>
      <w:keepNext/>
      <w:keepLines/>
      <w:spacing w:before="240" w:after="80"/>
      <w:outlineLvl w:val="4"/>
    </w:pPr>
    <w:rPr>
      <w:color w:val="666666"/>
    </w:rPr>
  </w:style>
  <w:style w:type="paragraph" w:styleId="6">
    <w:name w:val="heading 6"/>
    <w:basedOn w:val="10"/>
    <w:next w:val="10"/>
    <w:rsid w:val="00B778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1"/>
    <w:link w:val="11"/>
    <w:rsid w:val="00B77860"/>
  </w:style>
  <w:style w:type="paragraph" w:styleId="a3">
    <w:name w:val="Title"/>
    <w:basedOn w:val="10"/>
    <w:next w:val="10"/>
    <w:rsid w:val="00B77860"/>
    <w:pPr>
      <w:keepNext/>
      <w:keepLines/>
      <w:spacing w:after="60"/>
    </w:pPr>
    <w:rPr>
      <w:sz w:val="52"/>
      <w:szCs w:val="52"/>
    </w:rPr>
  </w:style>
  <w:style w:type="paragraph" w:styleId="a4">
    <w:name w:val="Subtitle"/>
    <w:basedOn w:val="10"/>
    <w:next w:val="10"/>
    <w:rsid w:val="00B77860"/>
    <w:pPr>
      <w:keepNext/>
      <w:keepLines/>
      <w:spacing w:after="320"/>
    </w:pPr>
    <w:rPr>
      <w:color w:val="666666"/>
      <w:sz w:val="30"/>
      <w:szCs w:val="30"/>
    </w:rPr>
  </w:style>
  <w:style w:type="paragraph" w:styleId="a5">
    <w:name w:val="List Paragraph"/>
    <w:basedOn w:val="a"/>
    <w:rsid w:val="00FD22BE"/>
    <w:pPr>
      <w:ind w:left="720"/>
    </w:pPr>
  </w:style>
  <w:style w:type="table" w:styleId="a6">
    <w:name w:val="Table Grid"/>
    <w:basedOn w:val="a1"/>
    <w:uiPriority w:val="39"/>
    <w:rsid w:val="00926B3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basedOn w:val="a0"/>
    <w:rsid w:val="007C7029"/>
    <w:rPr>
      <w:color w:val="0000FF" w:themeColor="hyperlink"/>
      <w:u w:val="single"/>
    </w:rPr>
  </w:style>
  <w:style w:type="character" w:styleId="a8">
    <w:name w:val="FollowedHyperlink"/>
    <w:basedOn w:val="a0"/>
    <w:rsid w:val="00A37569"/>
    <w:rPr>
      <w:color w:val="800080" w:themeColor="followedHyperlink"/>
      <w:u w:val="single"/>
    </w:rPr>
  </w:style>
  <w:style w:type="paragraph" w:styleId="a9">
    <w:name w:val="Normal (Web)"/>
    <w:basedOn w:val="a"/>
    <w:uiPriority w:val="99"/>
    <w:rsid w:val="00AA18ED"/>
    <w:pPr>
      <w:spacing w:beforeLines="1" w:afterLines="1" w:line="240" w:lineRule="auto"/>
      <w:contextualSpacing w:val="0"/>
    </w:pPr>
    <w:rPr>
      <w:rFonts w:ascii="Times" w:hAnsi="Times" w:cs="Times New Roman"/>
      <w:sz w:val="20"/>
      <w:szCs w:val="20"/>
    </w:rPr>
  </w:style>
  <w:style w:type="character" w:styleId="aa">
    <w:name w:val="line number"/>
    <w:basedOn w:val="a0"/>
    <w:rsid w:val="00932E96"/>
  </w:style>
  <w:style w:type="character" w:styleId="ab">
    <w:name w:val="Unresolved Mention"/>
    <w:basedOn w:val="a0"/>
    <w:uiPriority w:val="99"/>
    <w:semiHidden/>
    <w:unhideWhenUsed/>
    <w:rsid w:val="00280A46"/>
    <w:rPr>
      <w:color w:val="605E5C"/>
      <w:shd w:val="clear" w:color="auto" w:fill="E1DFDD"/>
    </w:rPr>
  </w:style>
  <w:style w:type="paragraph" w:styleId="ac">
    <w:name w:val="header"/>
    <w:basedOn w:val="a"/>
    <w:link w:val="ad"/>
    <w:rsid w:val="00C30CF8"/>
    <w:pPr>
      <w:tabs>
        <w:tab w:val="center" w:pos="4153"/>
        <w:tab w:val="right" w:pos="8306"/>
      </w:tabs>
      <w:snapToGrid w:val="0"/>
      <w:spacing w:line="240" w:lineRule="auto"/>
      <w:jc w:val="center"/>
    </w:pPr>
    <w:rPr>
      <w:sz w:val="18"/>
      <w:szCs w:val="18"/>
    </w:rPr>
  </w:style>
  <w:style w:type="character" w:customStyle="1" w:styleId="ad">
    <w:name w:val="页眉 字符"/>
    <w:basedOn w:val="a0"/>
    <w:link w:val="ac"/>
    <w:rsid w:val="00C30CF8"/>
    <w:rPr>
      <w:sz w:val="18"/>
      <w:szCs w:val="18"/>
    </w:rPr>
  </w:style>
  <w:style w:type="paragraph" w:styleId="ae">
    <w:name w:val="footer"/>
    <w:basedOn w:val="a"/>
    <w:link w:val="af"/>
    <w:rsid w:val="00C30CF8"/>
    <w:pPr>
      <w:tabs>
        <w:tab w:val="center" w:pos="4153"/>
        <w:tab w:val="right" w:pos="8306"/>
      </w:tabs>
      <w:snapToGrid w:val="0"/>
      <w:spacing w:line="240" w:lineRule="auto"/>
    </w:pPr>
    <w:rPr>
      <w:sz w:val="18"/>
      <w:szCs w:val="18"/>
    </w:rPr>
  </w:style>
  <w:style w:type="character" w:customStyle="1" w:styleId="af">
    <w:name w:val="页脚 字符"/>
    <w:basedOn w:val="a0"/>
    <w:link w:val="ae"/>
    <w:rsid w:val="00C30CF8"/>
    <w:rPr>
      <w:sz w:val="18"/>
      <w:szCs w:val="18"/>
    </w:rPr>
  </w:style>
  <w:style w:type="paragraph" w:customStyle="1" w:styleId="MTDisplayEquation">
    <w:name w:val="MTDisplayEquation"/>
    <w:basedOn w:val="10"/>
    <w:next w:val="a"/>
    <w:link w:val="MTDisplayEquation0"/>
    <w:rsid w:val="00394074"/>
    <w:pPr>
      <w:tabs>
        <w:tab w:val="center" w:pos="4680"/>
        <w:tab w:val="right" w:pos="9360"/>
      </w:tabs>
      <w:contextualSpacing w:val="0"/>
    </w:pPr>
    <w:rPr>
      <w:rFonts w:ascii="Times" w:hAnsi="Times"/>
      <w:sz w:val="24"/>
      <w:lang w:eastAsia="zh-CN"/>
    </w:rPr>
  </w:style>
  <w:style w:type="character" w:customStyle="1" w:styleId="11">
    <w:name w:val="正文1 字符"/>
    <w:basedOn w:val="a0"/>
    <w:link w:val="10"/>
    <w:rsid w:val="00394074"/>
  </w:style>
  <w:style w:type="character" w:customStyle="1" w:styleId="MTDisplayEquation0">
    <w:name w:val="MTDisplayEquation 字符"/>
    <w:basedOn w:val="11"/>
    <w:link w:val="MTDisplayEquation"/>
    <w:rsid w:val="00394074"/>
    <w:rPr>
      <w:rFonts w:ascii="Times" w:hAnsi="Times"/>
      <w:sz w:val="24"/>
      <w:lang w:eastAsia="zh-CN"/>
    </w:rPr>
  </w:style>
  <w:style w:type="paragraph" w:customStyle="1" w:styleId="EndNoteBibliographyTitle">
    <w:name w:val="EndNote Bibliography Title"/>
    <w:basedOn w:val="a"/>
    <w:link w:val="EndNoteBibliographyTitle0"/>
    <w:rsid w:val="004855DA"/>
    <w:pPr>
      <w:jc w:val="center"/>
    </w:pPr>
    <w:rPr>
      <w:noProof/>
    </w:rPr>
  </w:style>
  <w:style w:type="character" w:customStyle="1" w:styleId="EndNoteBibliographyTitle0">
    <w:name w:val="EndNote Bibliography Title 字符"/>
    <w:basedOn w:val="11"/>
    <w:link w:val="EndNoteBibliographyTitle"/>
    <w:rsid w:val="004855DA"/>
    <w:rPr>
      <w:noProof/>
    </w:rPr>
  </w:style>
  <w:style w:type="paragraph" w:customStyle="1" w:styleId="EndNoteBibliography">
    <w:name w:val="EndNote Bibliography"/>
    <w:basedOn w:val="a"/>
    <w:link w:val="EndNoteBibliography0"/>
    <w:rsid w:val="004855DA"/>
    <w:pPr>
      <w:spacing w:line="240" w:lineRule="auto"/>
    </w:pPr>
    <w:rPr>
      <w:noProof/>
    </w:rPr>
  </w:style>
  <w:style w:type="character" w:customStyle="1" w:styleId="EndNoteBibliography0">
    <w:name w:val="EndNote Bibliography 字符"/>
    <w:basedOn w:val="11"/>
    <w:link w:val="EndNoteBibliography"/>
    <w:rsid w:val="004855DA"/>
    <w:rPr>
      <w:noProof/>
    </w:rPr>
  </w:style>
  <w:style w:type="character" w:styleId="af0">
    <w:name w:val="Placeholder Text"/>
    <w:basedOn w:val="a0"/>
    <w:rsid w:val="00C05ED3"/>
    <w:rPr>
      <w:color w:val="666666"/>
    </w:rPr>
  </w:style>
  <w:style w:type="paragraph" w:styleId="af1">
    <w:name w:val="Revision"/>
    <w:hidden/>
    <w:rsid w:val="00872A9A"/>
    <w:pPr>
      <w:spacing w:line="240" w:lineRule="auto"/>
      <w:contextualSpacing w:val="0"/>
    </w:pPr>
  </w:style>
  <w:style w:type="character" w:styleId="af2">
    <w:name w:val="annotation reference"/>
    <w:basedOn w:val="a0"/>
    <w:rsid w:val="002226AD"/>
    <w:rPr>
      <w:sz w:val="21"/>
      <w:szCs w:val="21"/>
    </w:rPr>
  </w:style>
  <w:style w:type="paragraph" w:styleId="af3">
    <w:name w:val="annotation text"/>
    <w:basedOn w:val="a"/>
    <w:link w:val="af4"/>
    <w:rsid w:val="002226AD"/>
  </w:style>
  <w:style w:type="character" w:customStyle="1" w:styleId="af4">
    <w:name w:val="批注文字 字符"/>
    <w:basedOn w:val="a0"/>
    <w:link w:val="af3"/>
    <w:rsid w:val="002226AD"/>
  </w:style>
  <w:style w:type="paragraph" w:styleId="af5">
    <w:name w:val="annotation subject"/>
    <w:basedOn w:val="af3"/>
    <w:next w:val="af3"/>
    <w:link w:val="af6"/>
    <w:rsid w:val="002226AD"/>
    <w:rPr>
      <w:b/>
      <w:bCs/>
    </w:rPr>
  </w:style>
  <w:style w:type="character" w:customStyle="1" w:styleId="af6">
    <w:name w:val="批注主题 字符"/>
    <w:basedOn w:val="af4"/>
    <w:link w:val="af5"/>
    <w:rsid w:val="002226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082">
      <w:bodyDiv w:val="1"/>
      <w:marLeft w:val="0"/>
      <w:marRight w:val="0"/>
      <w:marTop w:val="0"/>
      <w:marBottom w:val="0"/>
      <w:divBdr>
        <w:top w:val="none" w:sz="0" w:space="0" w:color="auto"/>
        <w:left w:val="none" w:sz="0" w:space="0" w:color="auto"/>
        <w:bottom w:val="none" w:sz="0" w:space="0" w:color="auto"/>
        <w:right w:val="none" w:sz="0" w:space="0" w:color="auto"/>
      </w:divBdr>
      <w:divsChild>
        <w:div w:id="371807758">
          <w:marLeft w:val="0"/>
          <w:marRight w:val="0"/>
          <w:marTop w:val="0"/>
          <w:marBottom w:val="0"/>
          <w:divBdr>
            <w:top w:val="none" w:sz="0" w:space="0" w:color="auto"/>
            <w:left w:val="none" w:sz="0" w:space="0" w:color="auto"/>
            <w:bottom w:val="none" w:sz="0" w:space="0" w:color="auto"/>
            <w:right w:val="none" w:sz="0" w:space="0" w:color="auto"/>
          </w:divBdr>
          <w:divsChild>
            <w:div w:id="395707977">
              <w:marLeft w:val="0"/>
              <w:marRight w:val="0"/>
              <w:marTop w:val="0"/>
              <w:marBottom w:val="0"/>
              <w:divBdr>
                <w:top w:val="none" w:sz="0" w:space="0" w:color="auto"/>
                <w:left w:val="none" w:sz="0" w:space="0" w:color="auto"/>
                <w:bottom w:val="none" w:sz="0" w:space="0" w:color="auto"/>
                <w:right w:val="none" w:sz="0" w:space="0" w:color="auto"/>
              </w:divBdr>
              <w:divsChild>
                <w:div w:id="137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50">
      <w:bodyDiv w:val="1"/>
      <w:marLeft w:val="0"/>
      <w:marRight w:val="0"/>
      <w:marTop w:val="0"/>
      <w:marBottom w:val="0"/>
      <w:divBdr>
        <w:top w:val="none" w:sz="0" w:space="0" w:color="auto"/>
        <w:left w:val="none" w:sz="0" w:space="0" w:color="auto"/>
        <w:bottom w:val="none" w:sz="0" w:space="0" w:color="auto"/>
        <w:right w:val="none" w:sz="0" w:space="0" w:color="auto"/>
      </w:divBdr>
    </w:div>
    <w:div w:id="94522223">
      <w:bodyDiv w:val="1"/>
      <w:marLeft w:val="0"/>
      <w:marRight w:val="0"/>
      <w:marTop w:val="0"/>
      <w:marBottom w:val="0"/>
      <w:divBdr>
        <w:top w:val="none" w:sz="0" w:space="0" w:color="auto"/>
        <w:left w:val="none" w:sz="0" w:space="0" w:color="auto"/>
        <w:bottom w:val="none" w:sz="0" w:space="0" w:color="auto"/>
        <w:right w:val="none" w:sz="0" w:space="0" w:color="auto"/>
      </w:divBdr>
    </w:div>
    <w:div w:id="122771804">
      <w:bodyDiv w:val="1"/>
      <w:marLeft w:val="0"/>
      <w:marRight w:val="0"/>
      <w:marTop w:val="0"/>
      <w:marBottom w:val="0"/>
      <w:divBdr>
        <w:top w:val="none" w:sz="0" w:space="0" w:color="auto"/>
        <w:left w:val="none" w:sz="0" w:space="0" w:color="auto"/>
        <w:bottom w:val="none" w:sz="0" w:space="0" w:color="auto"/>
        <w:right w:val="none" w:sz="0" w:space="0" w:color="auto"/>
      </w:divBdr>
      <w:divsChild>
        <w:div w:id="2109545040">
          <w:marLeft w:val="0"/>
          <w:marRight w:val="0"/>
          <w:marTop w:val="0"/>
          <w:marBottom w:val="0"/>
          <w:divBdr>
            <w:top w:val="none" w:sz="0" w:space="0" w:color="auto"/>
            <w:left w:val="none" w:sz="0" w:space="0" w:color="auto"/>
            <w:bottom w:val="none" w:sz="0" w:space="0" w:color="auto"/>
            <w:right w:val="none" w:sz="0" w:space="0" w:color="auto"/>
          </w:divBdr>
          <w:divsChild>
            <w:div w:id="1471896769">
              <w:marLeft w:val="0"/>
              <w:marRight w:val="0"/>
              <w:marTop w:val="0"/>
              <w:marBottom w:val="0"/>
              <w:divBdr>
                <w:top w:val="none" w:sz="0" w:space="0" w:color="auto"/>
                <w:left w:val="none" w:sz="0" w:space="0" w:color="auto"/>
                <w:bottom w:val="none" w:sz="0" w:space="0" w:color="auto"/>
                <w:right w:val="none" w:sz="0" w:space="0" w:color="auto"/>
              </w:divBdr>
              <w:divsChild>
                <w:div w:id="607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138">
      <w:bodyDiv w:val="1"/>
      <w:marLeft w:val="0"/>
      <w:marRight w:val="0"/>
      <w:marTop w:val="0"/>
      <w:marBottom w:val="0"/>
      <w:divBdr>
        <w:top w:val="none" w:sz="0" w:space="0" w:color="auto"/>
        <w:left w:val="none" w:sz="0" w:space="0" w:color="auto"/>
        <w:bottom w:val="none" w:sz="0" w:space="0" w:color="auto"/>
        <w:right w:val="none" w:sz="0" w:space="0" w:color="auto"/>
      </w:divBdr>
      <w:divsChild>
        <w:div w:id="668601695">
          <w:marLeft w:val="0"/>
          <w:marRight w:val="0"/>
          <w:marTop w:val="0"/>
          <w:marBottom w:val="0"/>
          <w:divBdr>
            <w:top w:val="none" w:sz="0" w:space="0" w:color="auto"/>
            <w:left w:val="none" w:sz="0" w:space="0" w:color="auto"/>
            <w:bottom w:val="none" w:sz="0" w:space="0" w:color="auto"/>
            <w:right w:val="none" w:sz="0" w:space="0" w:color="auto"/>
          </w:divBdr>
          <w:divsChild>
            <w:div w:id="1095051198">
              <w:marLeft w:val="0"/>
              <w:marRight w:val="0"/>
              <w:marTop w:val="0"/>
              <w:marBottom w:val="0"/>
              <w:divBdr>
                <w:top w:val="none" w:sz="0" w:space="0" w:color="auto"/>
                <w:left w:val="none" w:sz="0" w:space="0" w:color="auto"/>
                <w:bottom w:val="none" w:sz="0" w:space="0" w:color="auto"/>
                <w:right w:val="none" w:sz="0" w:space="0" w:color="auto"/>
              </w:divBdr>
              <w:divsChild>
                <w:div w:id="13652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5920">
      <w:bodyDiv w:val="1"/>
      <w:marLeft w:val="0"/>
      <w:marRight w:val="0"/>
      <w:marTop w:val="0"/>
      <w:marBottom w:val="0"/>
      <w:divBdr>
        <w:top w:val="none" w:sz="0" w:space="0" w:color="auto"/>
        <w:left w:val="none" w:sz="0" w:space="0" w:color="auto"/>
        <w:bottom w:val="none" w:sz="0" w:space="0" w:color="auto"/>
        <w:right w:val="none" w:sz="0" w:space="0" w:color="auto"/>
      </w:divBdr>
    </w:div>
    <w:div w:id="158733078">
      <w:bodyDiv w:val="1"/>
      <w:marLeft w:val="0"/>
      <w:marRight w:val="0"/>
      <w:marTop w:val="0"/>
      <w:marBottom w:val="0"/>
      <w:divBdr>
        <w:top w:val="none" w:sz="0" w:space="0" w:color="auto"/>
        <w:left w:val="none" w:sz="0" w:space="0" w:color="auto"/>
        <w:bottom w:val="none" w:sz="0" w:space="0" w:color="auto"/>
        <w:right w:val="none" w:sz="0" w:space="0" w:color="auto"/>
      </w:divBdr>
    </w:div>
    <w:div w:id="243951345">
      <w:bodyDiv w:val="1"/>
      <w:marLeft w:val="0"/>
      <w:marRight w:val="0"/>
      <w:marTop w:val="0"/>
      <w:marBottom w:val="0"/>
      <w:divBdr>
        <w:top w:val="none" w:sz="0" w:space="0" w:color="auto"/>
        <w:left w:val="none" w:sz="0" w:space="0" w:color="auto"/>
        <w:bottom w:val="none" w:sz="0" w:space="0" w:color="auto"/>
        <w:right w:val="none" w:sz="0" w:space="0" w:color="auto"/>
      </w:divBdr>
    </w:div>
    <w:div w:id="257829948">
      <w:bodyDiv w:val="1"/>
      <w:marLeft w:val="0"/>
      <w:marRight w:val="0"/>
      <w:marTop w:val="0"/>
      <w:marBottom w:val="0"/>
      <w:divBdr>
        <w:top w:val="none" w:sz="0" w:space="0" w:color="auto"/>
        <w:left w:val="none" w:sz="0" w:space="0" w:color="auto"/>
        <w:bottom w:val="none" w:sz="0" w:space="0" w:color="auto"/>
        <w:right w:val="none" w:sz="0" w:space="0" w:color="auto"/>
      </w:divBdr>
    </w:div>
    <w:div w:id="332338216">
      <w:bodyDiv w:val="1"/>
      <w:marLeft w:val="0"/>
      <w:marRight w:val="0"/>
      <w:marTop w:val="0"/>
      <w:marBottom w:val="0"/>
      <w:divBdr>
        <w:top w:val="none" w:sz="0" w:space="0" w:color="auto"/>
        <w:left w:val="none" w:sz="0" w:space="0" w:color="auto"/>
        <w:bottom w:val="none" w:sz="0" w:space="0" w:color="auto"/>
        <w:right w:val="none" w:sz="0" w:space="0" w:color="auto"/>
      </w:divBdr>
    </w:div>
    <w:div w:id="385035000">
      <w:bodyDiv w:val="1"/>
      <w:marLeft w:val="0"/>
      <w:marRight w:val="0"/>
      <w:marTop w:val="0"/>
      <w:marBottom w:val="0"/>
      <w:divBdr>
        <w:top w:val="none" w:sz="0" w:space="0" w:color="auto"/>
        <w:left w:val="none" w:sz="0" w:space="0" w:color="auto"/>
        <w:bottom w:val="none" w:sz="0" w:space="0" w:color="auto"/>
        <w:right w:val="none" w:sz="0" w:space="0" w:color="auto"/>
      </w:divBdr>
    </w:div>
    <w:div w:id="621232186">
      <w:bodyDiv w:val="1"/>
      <w:marLeft w:val="0"/>
      <w:marRight w:val="0"/>
      <w:marTop w:val="0"/>
      <w:marBottom w:val="0"/>
      <w:divBdr>
        <w:top w:val="none" w:sz="0" w:space="0" w:color="auto"/>
        <w:left w:val="none" w:sz="0" w:space="0" w:color="auto"/>
        <w:bottom w:val="none" w:sz="0" w:space="0" w:color="auto"/>
        <w:right w:val="none" w:sz="0" w:space="0" w:color="auto"/>
      </w:divBdr>
    </w:div>
    <w:div w:id="739837700">
      <w:bodyDiv w:val="1"/>
      <w:marLeft w:val="0"/>
      <w:marRight w:val="0"/>
      <w:marTop w:val="0"/>
      <w:marBottom w:val="0"/>
      <w:divBdr>
        <w:top w:val="none" w:sz="0" w:space="0" w:color="auto"/>
        <w:left w:val="none" w:sz="0" w:space="0" w:color="auto"/>
        <w:bottom w:val="none" w:sz="0" w:space="0" w:color="auto"/>
        <w:right w:val="none" w:sz="0" w:space="0" w:color="auto"/>
      </w:divBdr>
    </w:div>
    <w:div w:id="858466836">
      <w:bodyDiv w:val="1"/>
      <w:marLeft w:val="0"/>
      <w:marRight w:val="0"/>
      <w:marTop w:val="0"/>
      <w:marBottom w:val="0"/>
      <w:divBdr>
        <w:top w:val="none" w:sz="0" w:space="0" w:color="auto"/>
        <w:left w:val="none" w:sz="0" w:space="0" w:color="auto"/>
        <w:bottom w:val="none" w:sz="0" w:space="0" w:color="auto"/>
        <w:right w:val="none" w:sz="0" w:space="0" w:color="auto"/>
      </w:divBdr>
    </w:div>
    <w:div w:id="1163198687">
      <w:bodyDiv w:val="1"/>
      <w:marLeft w:val="0"/>
      <w:marRight w:val="0"/>
      <w:marTop w:val="0"/>
      <w:marBottom w:val="0"/>
      <w:divBdr>
        <w:top w:val="none" w:sz="0" w:space="0" w:color="auto"/>
        <w:left w:val="none" w:sz="0" w:space="0" w:color="auto"/>
        <w:bottom w:val="none" w:sz="0" w:space="0" w:color="auto"/>
        <w:right w:val="none" w:sz="0" w:space="0" w:color="auto"/>
      </w:divBdr>
    </w:div>
    <w:div w:id="1187408130">
      <w:bodyDiv w:val="1"/>
      <w:marLeft w:val="0"/>
      <w:marRight w:val="0"/>
      <w:marTop w:val="0"/>
      <w:marBottom w:val="0"/>
      <w:divBdr>
        <w:top w:val="none" w:sz="0" w:space="0" w:color="auto"/>
        <w:left w:val="none" w:sz="0" w:space="0" w:color="auto"/>
        <w:bottom w:val="none" w:sz="0" w:space="0" w:color="auto"/>
        <w:right w:val="none" w:sz="0" w:space="0" w:color="auto"/>
      </w:divBdr>
    </w:div>
    <w:div w:id="1204099690">
      <w:bodyDiv w:val="1"/>
      <w:marLeft w:val="0"/>
      <w:marRight w:val="0"/>
      <w:marTop w:val="0"/>
      <w:marBottom w:val="0"/>
      <w:divBdr>
        <w:top w:val="none" w:sz="0" w:space="0" w:color="auto"/>
        <w:left w:val="none" w:sz="0" w:space="0" w:color="auto"/>
        <w:bottom w:val="none" w:sz="0" w:space="0" w:color="auto"/>
        <w:right w:val="none" w:sz="0" w:space="0" w:color="auto"/>
      </w:divBdr>
    </w:div>
    <w:div w:id="1263883121">
      <w:bodyDiv w:val="1"/>
      <w:marLeft w:val="0"/>
      <w:marRight w:val="0"/>
      <w:marTop w:val="0"/>
      <w:marBottom w:val="0"/>
      <w:divBdr>
        <w:top w:val="none" w:sz="0" w:space="0" w:color="auto"/>
        <w:left w:val="none" w:sz="0" w:space="0" w:color="auto"/>
        <w:bottom w:val="none" w:sz="0" w:space="0" w:color="auto"/>
        <w:right w:val="none" w:sz="0" w:space="0" w:color="auto"/>
      </w:divBdr>
    </w:div>
    <w:div w:id="1272009992">
      <w:bodyDiv w:val="1"/>
      <w:marLeft w:val="0"/>
      <w:marRight w:val="0"/>
      <w:marTop w:val="0"/>
      <w:marBottom w:val="0"/>
      <w:divBdr>
        <w:top w:val="none" w:sz="0" w:space="0" w:color="auto"/>
        <w:left w:val="none" w:sz="0" w:space="0" w:color="auto"/>
        <w:bottom w:val="none" w:sz="0" w:space="0" w:color="auto"/>
        <w:right w:val="none" w:sz="0" w:space="0" w:color="auto"/>
      </w:divBdr>
    </w:div>
    <w:div w:id="1378506672">
      <w:bodyDiv w:val="1"/>
      <w:marLeft w:val="0"/>
      <w:marRight w:val="0"/>
      <w:marTop w:val="0"/>
      <w:marBottom w:val="0"/>
      <w:divBdr>
        <w:top w:val="none" w:sz="0" w:space="0" w:color="auto"/>
        <w:left w:val="none" w:sz="0" w:space="0" w:color="auto"/>
        <w:bottom w:val="none" w:sz="0" w:space="0" w:color="auto"/>
        <w:right w:val="none" w:sz="0" w:space="0" w:color="auto"/>
      </w:divBdr>
    </w:div>
    <w:div w:id="1382051335">
      <w:bodyDiv w:val="1"/>
      <w:marLeft w:val="0"/>
      <w:marRight w:val="0"/>
      <w:marTop w:val="0"/>
      <w:marBottom w:val="0"/>
      <w:divBdr>
        <w:top w:val="none" w:sz="0" w:space="0" w:color="auto"/>
        <w:left w:val="none" w:sz="0" w:space="0" w:color="auto"/>
        <w:bottom w:val="none" w:sz="0" w:space="0" w:color="auto"/>
        <w:right w:val="none" w:sz="0" w:space="0" w:color="auto"/>
      </w:divBdr>
    </w:div>
    <w:div w:id="1382824130">
      <w:bodyDiv w:val="1"/>
      <w:marLeft w:val="0"/>
      <w:marRight w:val="0"/>
      <w:marTop w:val="0"/>
      <w:marBottom w:val="0"/>
      <w:divBdr>
        <w:top w:val="none" w:sz="0" w:space="0" w:color="auto"/>
        <w:left w:val="none" w:sz="0" w:space="0" w:color="auto"/>
        <w:bottom w:val="none" w:sz="0" w:space="0" w:color="auto"/>
        <w:right w:val="none" w:sz="0" w:space="0" w:color="auto"/>
      </w:divBdr>
    </w:div>
    <w:div w:id="1392537534">
      <w:bodyDiv w:val="1"/>
      <w:marLeft w:val="0"/>
      <w:marRight w:val="0"/>
      <w:marTop w:val="0"/>
      <w:marBottom w:val="0"/>
      <w:divBdr>
        <w:top w:val="none" w:sz="0" w:space="0" w:color="auto"/>
        <w:left w:val="none" w:sz="0" w:space="0" w:color="auto"/>
        <w:bottom w:val="none" w:sz="0" w:space="0" w:color="auto"/>
        <w:right w:val="none" w:sz="0" w:space="0" w:color="auto"/>
      </w:divBdr>
    </w:div>
    <w:div w:id="1424184490">
      <w:bodyDiv w:val="1"/>
      <w:marLeft w:val="0"/>
      <w:marRight w:val="0"/>
      <w:marTop w:val="0"/>
      <w:marBottom w:val="0"/>
      <w:divBdr>
        <w:top w:val="none" w:sz="0" w:space="0" w:color="auto"/>
        <w:left w:val="none" w:sz="0" w:space="0" w:color="auto"/>
        <w:bottom w:val="none" w:sz="0" w:space="0" w:color="auto"/>
        <w:right w:val="none" w:sz="0" w:space="0" w:color="auto"/>
      </w:divBdr>
    </w:div>
    <w:div w:id="1603108410">
      <w:bodyDiv w:val="1"/>
      <w:marLeft w:val="0"/>
      <w:marRight w:val="0"/>
      <w:marTop w:val="0"/>
      <w:marBottom w:val="0"/>
      <w:divBdr>
        <w:top w:val="none" w:sz="0" w:space="0" w:color="auto"/>
        <w:left w:val="none" w:sz="0" w:space="0" w:color="auto"/>
        <w:bottom w:val="none" w:sz="0" w:space="0" w:color="auto"/>
        <w:right w:val="none" w:sz="0" w:space="0" w:color="auto"/>
      </w:divBdr>
      <w:divsChild>
        <w:div w:id="1499350066">
          <w:marLeft w:val="0"/>
          <w:marRight w:val="0"/>
          <w:marTop w:val="0"/>
          <w:marBottom w:val="0"/>
          <w:divBdr>
            <w:top w:val="none" w:sz="0" w:space="0" w:color="auto"/>
            <w:left w:val="none" w:sz="0" w:space="0" w:color="auto"/>
            <w:bottom w:val="none" w:sz="0" w:space="0" w:color="auto"/>
            <w:right w:val="none" w:sz="0" w:space="0" w:color="auto"/>
          </w:divBdr>
          <w:divsChild>
            <w:div w:id="2091078717">
              <w:marLeft w:val="0"/>
              <w:marRight w:val="0"/>
              <w:marTop w:val="0"/>
              <w:marBottom w:val="0"/>
              <w:divBdr>
                <w:top w:val="none" w:sz="0" w:space="0" w:color="auto"/>
                <w:left w:val="none" w:sz="0" w:space="0" w:color="auto"/>
                <w:bottom w:val="none" w:sz="0" w:space="0" w:color="auto"/>
                <w:right w:val="none" w:sz="0" w:space="0" w:color="auto"/>
              </w:divBdr>
              <w:divsChild>
                <w:div w:id="18570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1856">
      <w:bodyDiv w:val="1"/>
      <w:marLeft w:val="0"/>
      <w:marRight w:val="0"/>
      <w:marTop w:val="0"/>
      <w:marBottom w:val="0"/>
      <w:divBdr>
        <w:top w:val="none" w:sz="0" w:space="0" w:color="auto"/>
        <w:left w:val="none" w:sz="0" w:space="0" w:color="auto"/>
        <w:bottom w:val="none" w:sz="0" w:space="0" w:color="auto"/>
        <w:right w:val="none" w:sz="0" w:space="0" w:color="auto"/>
      </w:divBdr>
      <w:divsChild>
        <w:div w:id="2146925402">
          <w:marLeft w:val="0"/>
          <w:marRight w:val="0"/>
          <w:marTop w:val="0"/>
          <w:marBottom w:val="0"/>
          <w:divBdr>
            <w:top w:val="none" w:sz="0" w:space="0" w:color="auto"/>
            <w:left w:val="none" w:sz="0" w:space="0" w:color="auto"/>
            <w:bottom w:val="none" w:sz="0" w:space="0" w:color="auto"/>
            <w:right w:val="none" w:sz="0" w:space="0" w:color="auto"/>
          </w:divBdr>
          <w:divsChild>
            <w:div w:id="1816020239">
              <w:marLeft w:val="0"/>
              <w:marRight w:val="0"/>
              <w:marTop w:val="0"/>
              <w:marBottom w:val="0"/>
              <w:divBdr>
                <w:top w:val="none" w:sz="0" w:space="0" w:color="auto"/>
                <w:left w:val="none" w:sz="0" w:space="0" w:color="auto"/>
                <w:bottom w:val="none" w:sz="0" w:space="0" w:color="auto"/>
                <w:right w:val="none" w:sz="0" w:space="0" w:color="auto"/>
              </w:divBdr>
              <w:divsChild>
                <w:div w:id="772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9891">
      <w:bodyDiv w:val="1"/>
      <w:marLeft w:val="0"/>
      <w:marRight w:val="0"/>
      <w:marTop w:val="0"/>
      <w:marBottom w:val="0"/>
      <w:divBdr>
        <w:top w:val="none" w:sz="0" w:space="0" w:color="auto"/>
        <w:left w:val="none" w:sz="0" w:space="0" w:color="auto"/>
        <w:bottom w:val="none" w:sz="0" w:space="0" w:color="auto"/>
        <w:right w:val="none" w:sz="0" w:space="0" w:color="auto"/>
      </w:divBdr>
    </w:div>
    <w:div w:id="1884095488">
      <w:bodyDiv w:val="1"/>
      <w:marLeft w:val="0"/>
      <w:marRight w:val="0"/>
      <w:marTop w:val="0"/>
      <w:marBottom w:val="0"/>
      <w:divBdr>
        <w:top w:val="none" w:sz="0" w:space="0" w:color="auto"/>
        <w:left w:val="none" w:sz="0" w:space="0" w:color="auto"/>
        <w:bottom w:val="none" w:sz="0" w:space="0" w:color="auto"/>
        <w:right w:val="none" w:sz="0" w:space="0" w:color="auto"/>
      </w:divBdr>
    </w:div>
    <w:div w:id="1938363845">
      <w:bodyDiv w:val="1"/>
      <w:marLeft w:val="0"/>
      <w:marRight w:val="0"/>
      <w:marTop w:val="0"/>
      <w:marBottom w:val="0"/>
      <w:divBdr>
        <w:top w:val="none" w:sz="0" w:space="0" w:color="auto"/>
        <w:left w:val="none" w:sz="0" w:space="0" w:color="auto"/>
        <w:bottom w:val="none" w:sz="0" w:space="0" w:color="auto"/>
        <w:right w:val="none" w:sz="0" w:space="0" w:color="auto"/>
      </w:divBdr>
    </w:div>
    <w:div w:id="1968076163">
      <w:bodyDiv w:val="1"/>
      <w:marLeft w:val="0"/>
      <w:marRight w:val="0"/>
      <w:marTop w:val="0"/>
      <w:marBottom w:val="0"/>
      <w:divBdr>
        <w:top w:val="none" w:sz="0" w:space="0" w:color="auto"/>
        <w:left w:val="none" w:sz="0" w:space="0" w:color="auto"/>
        <w:bottom w:val="none" w:sz="0" w:space="0" w:color="auto"/>
        <w:right w:val="none" w:sz="0" w:space="0" w:color="auto"/>
      </w:divBdr>
    </w:div>
    <w:div w:id="1988774877">
      <w:bodyDiv w:val="1"/>
      <w:marLeft w:val="0"/>
      <w:marRight w:val="0"/>
      <w:marTop w:val="0"/>
      <w:marBottom w:val="0"/>
      <w:divBdr>
        <w:top w:val="none" w:sz="0" w:space="0" w:color="auto"/>
        <w:left w:val="none" w:sz="0" w:space="0" w:color="auto"/>
        <w:bottom w:val="none" w:sz="0" w:space="0" w:color="auto"/>
        <w:right w:val="none" w:sz="0" w:space="0" w:color="auto"/>
      </w:divBdr>
    </w:div>
    <w:div w:id="2007635454">
      <w:bodyDiv w:val="1"/>
      <w:marLeft w:val="0"/>
      <w:marRight w:val="0"/>
      <w:marTop w:val="0"/>
      <w:marBottom w:val="0"/>
      <w:divBdr>
        <w:top w:val="none" w:sz="0" w:space="0" w:color="auto"/>
        <w:left w:val="none" w:sz="0" w:space="0" w:color="auto"/>
        <w:bottom w:val="none" w:sz="0" w:space="0" w:color="auto"/>
        <w:right w:val="none" w:sz="0" w:space="0" w:color="auto"/>
      </w:divBdr>
    </w:div>
    <w:div w:id="2107186967">
      <w:bodyDiv w:val="1"/>
      <w:marLeft w:val="0"/>
      <w:marRight w:val="0"/>
      <w:marTop w:val="0"/>
      <w:marBottom w:val="0"/>
      <w:divBdr>
        <w:top w:val="none" w:sz="0" w:space="0" w:color="auto"/>
        <w:left w:val="none" w:sz="0" w:space="0" w:color="auto"/>
        <w:bottom w:val="none" w:sz="0" w:space="0" w:color="auto"/>
        <w:right w:val="none" w:sz="0" w:space="0" w:color="auto"/>
      </w:divBdr>
    </w:div>
    <w:div w:id="211886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E896A-5ECA-406E-A130-CF267FD6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5074</TotalTime>
  <Pages>5</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李炜</dc:creator>
  <cp:lastModifiedBy>刘小飞LIU XIAOFEI</cp:lastModifiedBy>
  <cp:revision>1958</cp:revision>
  <cp:lastPrinted>2024-12-27T13:23:00Z</cp:lastPrinted>
  <dcterms:created xsi:type="dcterms:W3CDTF">2018-09-06T06:29:00Z</dcterms:created>
  <dcterms:modified xsi:type="dcterms:W3CDTF">2025-11-14T03:05:00Z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