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479"/>
        <w:gridCol w:w="1576"/>
        <w:gridCol w:w="1421"/>
        <w:gridCol w:w="1421"/>
        <w:gridCol w:w="1448"/>
      </w:tblGrid>
      <w:tr w:rsidR="008A47EE" w:rsidRPr="00920F94" w14:paraId="4062951F" w14:textId="77777777" w:rsidTr="006F14DB">
        <w:tc>
          <w:tcPr>
            <w:tcW w:w="927" w:type="pct"/>
            <w:vAlign w:val="center"/>
          </w:tcPr>
          <w:p w14:paraId="39FEECFF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  <w:t>Source</w:t>
            </w:r>
          </w:p>
        </w:tc>
        <w:tc>
          <w:tcPr>
            <w:tcW w:w="820" w:type="pct"/>
            <w:vAlign w:val="center"/>
          </w:tcPr>
          <w:p w14:paraId="03D6C8BC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  <w:t>VarComp</w:t>
            </w:r>
          </w:p>
        </w:tc>
        <w:tc>
          <w:tcPr>
            <w:tcW w:w="874" w:type="pct"/>
            <w:vAlign w:val="center"/>
          </w:tcPr>
          <w:p w14:paraId="61DF87EC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  <w:t>% Contribution (VarComp)</w:t>
            </w:r>
          </w:p>
        </w:tc>
        <w:tc>
          <w:tcPr>
            <w:tcW w:w="788" w:type="pct"/>
            <w:vAlign w:val="center"/>
          </w:tcPr>
          <w:p w14:paraId="576E4857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  <w:t>StdDev (SD)</w:t>
            </w:r>
          </w:p>
        </w:tc>
        <w:tc>
          <w:tcPr>
            <w:tcW w:w="788" w:type="pct"/>
            <w:vAlign w:val="center"/>
          </w:tcPr>
          <w:p w14:paraId="3CDA291E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  <w:t>Study Var</w:t>
            </w:r>
          </w:p>
          <w:p w14:paraId="186832E0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  <w:t>(6 × SD)</w:t>
            </w:r>
          </w:p>
        </w:tc>
        <w:tc>
          <w:tcPr>
            <w:tcW w:w="803" w:type="pct"/>
            <w:vAlign w:val="center"/>
          </w:tcPr>
          <w:p w14:paraId="70748015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b/>
                <w:bCs/>
                <w:sz w:val="18"/>
                <w:szCs w:val="16"/>
                <w:lang w:bidi="en-US"/>
              </w:rPr>
              <w:t>%Study Var (%SV)</w:t>
            </w:r>
          </w:p>
        </w:tc>
      </w:tr>
      <w:tr w:rsidR="008A47EE" w:rsidRPr="00920F94" w14:paraId="380CE107" w14:textId="77777777" w:rsidTr="006F14DB">
        <w:tc>
          <w:tcPr>
            <w:tcW w:w="927" w:type="pct"/>
            <w:vAlign w:val="center"/>
          </w:tcPr>
          <w:p w14:paraId="20FFAAE5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Total Gage R&amp;R</w:t>
            </w:r>
          </w:p>
        </w:tc>
        <w:tc>
          <w:tcPr>
            <w:tcW w:w="820" w:type="pct"/>
            <w:vAlign w:val="center"/>
          </w:tcPr>
          <w:p w14:paraId="0B4BC47F" w14:textId="019E9F69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</w:t>
            </w:r>
            <w:r w:rsidR="007A7C2F">
              <w:rPr>
                <w:rFonts w:ascii="Times" w:hAnsi="Times"/>
                <w:sz w:val="18"/>
                <w:szCs w:val="16"/>
                <w:lang w:bidi="en-US"/>
              </w:rPr>
              <w:t>849</w:t>
            </w:r>
          </w:p>
        </w:tc>
        <w:tc>
          <w:tcPr>
            <w:tcW w:w="874" w:type="pct"/>
            <w:vAlign w:val="center"/>
          </w:tcPr>
          <w:p w14:paraId="74BE038A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0.50%</w:t>
            </w:r>
          </w:p>
        </w:tc>
        <w:tc>
          <w:tcPr>
            <w:tcW w:w="788" w:type="pct"/>
            <w:vAlign w:val="center"/>
          </w:tcPr>
          <w:p w14:paraId="389AC94F" w14:textId="111695A6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</w:t>
            </w:r>
            <w:r w:rsidR="00CF460E">
              <w:rPr>
                <w:rFonts w:ascii="Times" w:hAnsi="Times"/>
                <w:sz w:val="18"/>
                <w:szCs w:val="16"/>
                <w:lang w:bidi="en-US"/>
              </w:rPr>
              <w:t>9</w:t>
            </w:r>
            <w:r w:rsidR="0074157A">
              <w:rPr>
                <w:rFonts w:ascii="Times" w:hAnsi="Times"/>
                <w:sz w:val="18"/>
                <w:szCs w:val="16"/>
                <w:lang w:bidi="en-US"/>
              </w:rPr>
              <w:t>215</w:t>
            </w:r>
          </w:p>
        </w:tc>
        <w:tc>
          <w:tcPr>
            <w:tcW w:w="788" w:type="pct"/>
            <w:vAlign w:val="center"/>
          </w:tcPr>
          <w:p w14:paraId="25299F10" w14:textId="27AB303D" w:rsidR="008A47EE" w:rsidRPr="00943632" w:rsidRDefault="00AA07F3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>
              <w:rPr>
                <w:rFonts w:ascii="Times" w:hAnsi="Times"/>
                <w:sz w:val="18"/>
                <w:szCs w:val="16"/>
                <w:lang w:bidi="en-US"/>
              </w:rPr>
              <w:t>5.5292</w:t>
            </w:r>
          </w:p>
        </w:tc>
        <w:tc>
          <w:tcPr>
            <w:tcW w:w="803" w:type="pct"/>
            <w:vAlign w:val="center"/>
          </w:tcPr>
          <w:p w14:paraId="48C7E79A" w14:textId="0DE3E602" w:rsidR="008A47EE" w:rsidRPr="00943632" w:rsidRDefault="001E6770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>
              <w:rPr>
                <w:rFonts w:ascii="Times" w:hAnsi="Times"/>
                <w:sz w:val="18"/>
                <w:szCs w:val="16"/>
                <w:lang w:bidi="en-US"/>
              </w:rPr>
              <w:t>9.00</w:t>
            </w:r>
            <w:r w:rsidR="008A47EE" w:rsidRPr="00943632">
              <w:rPr>
                <w:rFonts w:ascii="Times" w:hAnsi="Times"/>
                <w:sz w:val="18"/>
                <w:szCs w:val="16"/>
                <w:lang w:bidi="en-US"/>
              </w:rPr>
              <w:t>%</w:t>
            </w:r>
          </w:p>
        </w:tc>
      </w:tr>
      <w:tr w:rsidR="008A47EE" w:rsidRPr="00920F94" w14:paraId="2E66B454" w14:textId="77777777" w:rsidTr="006F14DB">
        <w:tc>
          <w:tcPr>
            <w:tcW w:w="927" w:type="pct"/>
            <w:vAlign w:val="center"/>
          </w:tcPr>
          <w:p w14:paraId="61219A77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Repeatability</w:t>
            </w:r>
          </w:p>
        </w:tc>
        <w:tc>
          <w:tcPr>
            <w:tcW w:w="820" w:type="pct"/>
            <w:vAlign w:val="center"/>
          </w:tcPr>
          <w:p w14:paraId="612FA7A9" w14:textId="287A8764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0.5</w:t>
            </w:r>
            <w:r w:rsidR="007A7C2F">
              <w:rPr>
                <w:rFonts w:ascii="Times" w:hAnsi="Times"/>
                <w:sz w:val="18"/>
                <w:szCs w:val="16"/>
                <w:lang w:bidi="en-US"/>
              </w:rPr>
              <w:t>74</w:t>
            </w:r>
          </w:p>
        </w:tc>
        <w:tc>
          <w:tcPr>
            <w:tcW w:w="874" w:type="pct"/>
            <w:vAlign w:val="center"/>
          </w:tcPr>
          <w:p w14:paraId="7C3FF5D4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0.50%</w:t>
            </w:r>
          </w:p>
        </w:tc>
        <w:tc>
          <w:tcPr>
            <w:tcW w:w="788" w:type="pct"/>
            <w:vAlign w:val="center"/>
          </w:tcPr>
          <w:p w14:paraId="3CC6B463" w14:textId="1D1BC899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0.7</w:t>
            </w:r>
            <w:r w:rsidR="0074157A">
              <w:rPr>
                <w:rFonts w:ascii="Times" w:hAnsi="Times"/>
                <w:sz w:val="18"/>
                <w:szCs w:val="16"/>
                <w:lang w:bidi="en-US"/>
              </w:rPr>
              <w:t>577</w:t>
            </w:r>
          </w:p>
        </w:tc>
        <w:tc>
          <w:tcPr>
            <w:tcW w:w="788" w:type="pct"/>
            <w:vAlign w:val="center"/>
          </w:tcPr>
          <w:p w14:paraId="2E0302DF" w14:textId="6DD16F8F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4.</w:t>
            </w:r>
            <w:r w:rsidR="00AA07F3">
              <w:rPr>
                <w:rFonts w:ascii="Times" w:hAnsi="Times"/>
                <w:sz w:val="18"/>
                <w:szCs w:val="16"/>
                <w:lang w:bidi="en-US"/>
              </w:rPr>
              <w:t>5461</w:t>
            </w:r>
          </w:p>
        </w:tc>
        <w:tc>
          <w:tcPr>
            <w:tcW w:w="803" w:type="pct"/>
            <w:vAlign w:val="center"/>
          </w:tcPr>
          <w:p w14:paraId="4491F4BC" w14:textId="6A7D0AD5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7.</w:t>
            </w:r>
            <w:r w:rsidR="001E6770">
              <w:rPr>
                <w:rFonts w:ascii="Times" w:hAnsi="Times"/>
                <w:sz w:val="18"/>
                <w:szCs w:val="16"/>
                <w:lang w:bidi="en-US"/>
              </w:rPr>
              <w:t>40</w:t>
            </w:r>
            <w:r w:rsidRPr="00943632">
              <w:rPr>
                <w:rFonts w:ascii="Times" w:hAnsi="Times"/>
                <w:sz w:val="18"/>
                <w:szCs w:val="16"/>
                <w:lang w:bidi="en-US"/>
              </w:rPr>
              <w:t>%</w:t>
            </w:r>
          </w:p>
        </w:tc>
      </w:tr>
      <w:tr w:rsidR="008A47EE" w:rsidRPr="00920F94" w14:paraId="63B68C8F" w14:textId="77777777" w:rsidTr="006F14DB">
        <w:tc>
          <w:tcPr>
            <w:tcW w:w="927" w:type="pct"/>
            <w:vAlign w:val="center"/>
          </w:tcPr>
          <w:p w14:paraId="3520C0CD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Reproducibility</w:t>
            </w:r>
          </w:p>
        </w:tc>
        <w:tc>
          <w:tcPr>
            <w:tcW w:w="820" w:type="pct"/>
            <w:vAlign w:val="center"/>
          </w:tcPr>
          <w:p w14:paraId="44913A7C" w14:textId="3F58403E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</w:t>
            </w:r>
            <w:r w:rsidR="007A7C2F">
              <w:rPr>
                <w:rFonts w:ascii="Times" w:hAnsi="Times"/>
                <w:sz w:val="18"/>
                <w:szCs w:val="16"/>
                <w:lang w:bidi="en-US"/>
              </w:rPr>
              <w:t>275</w:t>
            </w:r>
          </w:p>
        </w:tc>
        <w:tc>
          <w:tcPr>
            <w:tcW w:w="874" w:type="pct"/>
            <w:vAlign w:val="center"/>
          </w:tcPr>
          <w:p w14:paraId="127D81DD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0.00%</w:t>
            </w:r>
          </w:p>
        </w:tc>
        <w:tc>
          <w:tcPr>
            <w:tcW w:w="788" w:type="pct"/>
            <w:vAlign w:val="center"/>
          </w:tcPr>
          <w:p w14:paraId="73EBB474" w14:textId="5982E67D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</w:t>
            </w:r>
            <w:r w:rsidR="0074157A">
              <w:rPr>
                <w:rFonts w:ascii="Times" w:hAnsi="Times"/>
                <w:sz w:val="18"/>
                <w:szCs w:val="16"/>
                <w:lang w:bidi="en-US"/>
              </w:rPr>
              <w:t>5246</w:t>
            </w:r>
          </w:p>
        </w:tc>
        <w:tc>
          <w:tcPr>
            <w:tcW w:w="788" w:type="pct"/>
            <w:vAlign w:val="center"/>
          </w:tcPr>
          <w:p w14:paraId="3476B6AF" w14:textId="7A5A9524" w:rsidR="008A47EE" w:rsidRPr="00943632" w:rsidRDefault="00896C0C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>
              <w:rPr>
                <w:rFonts w:ascii="Times" w:hAnsi="Times"/>
                <w:sz w:val="18"/>
                <w:szCs w:val="16"/>
                <w:lang w:bidi="en-US"/>
              </w:rPr>
              <w:t>3.1474</w:t>
            </w:r>
          </w:p>
        </w:tc>
        <w:tc>
          <w:tcPr>
            <w:tcW w:w="803" w:type="pct"/>
            <w:vAlign w:val="center"/>
          </w:tcPr>
          <w:p w14:paraId="494B2AD2" w14:textId="03FABD05" w:rsidR="008A47EE" w:rsidRPr="00943632" w:rsidRDefault="001E6770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>
              <w:rPr>
                <w:rFonts w:ascii="Times" w:hAnsi="Times"/>
                <w:sz w:val="18"/>
                <w:szCs w:val="16"/>
                <w:lang w:bidi="en-US"/>
              </w:rPr>
              <w:t>5.12</w:t>
            </w:r>
            <w:r w:rsidR="008A47EE" w:rsidRPr="00943632">
              <w:rPr>
                <w:rFonts w:ascii="Times" w:hAnsi="Times"/>
                <w:sz w:val="18"/>
                <w:szCs w:val="16"/>
                <w:lang w:bidi="en-US"/>
              </w:rPr>
              <w:t>%</w:t>
            </w:r>
          </w:p>
        </w:tc>
      </w:tr>
      <w:tr w:rsidR="008A47EE" w:rsidRPr="00920F94" w14:paraId="1BF149E2" w14:textId="77777777" w:rsidTr="006F14DB">
        <w:tc>
          <w:tcPr>
            <w:tcW w:w="927" w:type="pct"/>
            <w:vAlign w:val="center"/>
          </w:tcPr>
          <w:p w14:paraId="6D3B34B8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Operator</w:t>
            </w:r>
          </w:p>
        </w:tc>
        <w:tc>
          <w:tcPr>
            <w:tcW w:w="820" w:type="pct"/>
            <w:vAlign w:val="center"/>
          </w:tcPr>
          <w:p w14:paraId="136270D4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0.000</w:t>
            </w:r>
          </w:p>
        </w:tc>
        <w:tc>
          <w:tcPr>
            <w:tcW w:w="874" w:type="pct"/>
            <w:vAlign w:val="center"/>
          </w:tcPr>
          <w:p w14:paraId="428F43C4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0.00%</w:t>
            </w:r>
          </w:p>
        </w:tc>
        <w:tc>
          <w:tcPr>
            <w:tcW w:w="788" w:type="pct"/>
            <w:vAlign w:val="center"/>
          </w:tcPr>
          <w:p w14:paraId="0D278C60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0.0000</w:t>
            </w:r>
          </w:p>
        </w:tc>
        <w:tc>
          <w:tcPr>
            <w:tcW w:w="788" w:type="pct"/>
            <w:vAlign w:val="center"/>
          </w:tcPr>
          <w:p w14:paraId="4140EE01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0.0000</w:t>
            </w:r>
          </w:p>
        </w:tc>
        <w:tc>
          <w:tcPr>
            <w:tcW w:w="803" w:type="pct"/>
            <w:vAlign w:val="center"/>
          </w:tcPr>
          <w:p w14:paraId="72F77FDE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0.00%</w:t>
            </w:r>
          </w:p>
        </w:tc>
      </w:tr>
      <w:tr w:rsidR="007A7C2F" w:rsidRPr="00920F94" w14:paraId="65599347" w14:textId="77777777" w:rsidTr="006F14DB">
        <w:tc>
          <w:tcPr>
            <w:tcW w:w="927" w:type="pct"/>
            <w:vAlign w:val="center"/>
          </w:tcPr>
          <w:p w14:paraId="63FC3C01" w14:textId="69D90484" w:rsidR="007A7C2F" w:rsidRPr="00943632" w:rsidRDefault="007A7C2F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Operator</w:t>
            </w:r>
            <w:r w:rsidR="00C73F9B">
              <w:rPr>
                <w:rFonts w:ascii="Times" w:hAnsi="Times"/>
                <w:sz w:val="18"/>
                <w:szCs w:val="16"/>
                <w:lang w:bidi="en-US"/>
              </w:rPr>
              <w:t>*Part</w:t>
            </w:r>
          </w:p>
        </w:tc>
        <w:tc>
          <w:tcPr>
            <w:tcW w:w="820" w:type="pct"/>
            <w:vAlign w:val="center"/>
          </w:tcPr>
          <w:p w14:paraId="5E96DE69" w14:textId="65E7BC53" w:rsidR="007A7C2F" w:rsidRPr="00943632" w:rsidRDefault="007926A8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>
              <w:rPr>
                <w:rFonts w:ascii="Times" w:hAnsi="Times"/>
                <w:sz w:val="18"/>
                <w:szCs w:val="16"/>
                <w:lang w:bidi="en-US"/>
              </w:rPr>
              <w:t>0.275</w:t>
            </w:r>
          </w:p>
        </w:tc>
        <w:tc>
          <w:tcPr>
            <w:tcW w:w="874" w:type="pct"/>
            <w:vAlign w:val="center"/>
          </w:tcPr>
          <w:p w14:paraId="5CDF3923" w14:textId="23CD2861" w:rsidR="007A7C2F" w:rsidRPr="00943632" w:rsidRDefault="00CF460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>
              <w:rPr>
                <w:rFonts w:ascii="Times" w:hAnsi="Times"/>
                <w:sz w:val="18"/>
                <w:szCs w:val="16"/>
                <w:lang w:bidi="en-US"/>
              </w:rPr>
              <w:t>0.26%</w:t>
            </w:r>
          </w:p>
        </w:tc>
        <w:tc>
          <w:tcPr>
            <w:tcW w:w="788" w:type="pct"/>
            <w:vAlign w:val="center"/>
          </w:tcPr>
          <w:p w14:paraId="7A9FC921" w14:textId="0578047E" w:rsidR="007A7C2F" w:rsidRPr="00943632" w:rsidRDefault="003D4FAF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>
              <w:rPr>
                <w:rFonts w:ascii="Times" w:hAnsi="Times"/>
                <w:sz w:val="18"/>
                <w:szCs w:val="16"/>
                <w:lang w:bidi="en-US"/>
              </w:rPr>
              <w:t>0.5246</w:t>
            </w:r>
          </w:p>
        </w:tc>
        <w:tc>
          <w:tcPr>
            <w:tcW w:w="788" w:type="pct"/>
            <w:vAlign w:val="center"/>
          </w:tcPr>
          <w:p w14:paraId="5EF3F9E3" w14:textId="0018871C" w:rsidR="007A7C2F" w:rsidRPr="00943632" w:rsidRDefault="00896C0C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>
              <w:rPr>
                <w:rFonts w:ascii="Times" w:hAnsi="Times"/>
                <w:sz w:val="18"/>
                <w:szCs w:val="16"/>
                <w:lang w:bidi="en-US"/>
              </w:rPr>
              <w:t>3.1474</w:t>
            </w:r>
          </w:p>
        </w:tc>
        <w:tc>
          <w:tcPr>
            <w:tcW w:w="803" w:type="pct"/>
            <w:vAlign w:val="center"/>
          </w:tcPr>
          <w:p w14:paraId="50C65FE4" w14:textId="740B8BF6" w:rsidR="007A7C2F" w:rsidRPr="00943632" w:rsidRDefault="001E6770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>
              <w:rPr>
                <w:rFonts w:ascii="Times" w:hAnsi="Times"/>
                <w:sz w:val="18"/>
                <w:szCs w:val="16"/>
                <w:lang w:bidi="en-US"/>
              </w:rPr>
              <w:t>5.12%</w:t>
            </w:r>
          </w:p>
        </w:tc>
      </w:tr>
      <w:tr w:rsidR="008A47EE" w:rsidRPr="00920F94" w14:paraId="30ACD768" w14:textId="77777777" w:rsidTr="006F14DB">
        <w:tc>
          <w:tcPr>
            <w:tcW w:w="927" w:type="pct"/>
            <w:vAlign w:val="center"/>
          </w:tcPr>
          <w:p w14:paraId="12AC1BAD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Part-To-Part</w:t>
            </w:r>
          </w:p>
        </w:tc>
        <w:tc>
          <w:tcPr>
            <w:tcW w:w="820" w:type="pct"/>
            <w:vAlign w:val="center"/>
          </w:tcPr>
          <w:p w14:paraId="6FAE74A4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119.346</w:t>
            </w:r>
          </w:p>
        </w:tc>
        <w:tc>
          <w:tcPr>
            <w:tcW w:w="874" w:type="pct"/>
            <w:vAlign w:val="center"/>
          </w:tcPr>
          <w:p w14:paraId="12BDABA5" w14:textId="2E76B550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99.</w:t>
            </w:r>
            <w:r w:rsidR="00CF460E">
              <w:rPr>
                <w:rFonts w:ascii="Times" w:hAnsi="Times"/>
                <w:sz w:val="18"/>
                <w:szCs w:val="16"/>
                <w:lang w:bidi="en-US"/>
              </w:rPr>
              <w:t>19</w:t>
            </w:r>
            <w:r w:rsidRPr="00943632">
              <w:rPr>
                <w:rFonts w:ascii="Times" w:hAnsi="Times"/>
                <w:sz w:val="18"/>
                <w:szCs w:val="16"/>
                <w:lang w:bidi="en-US"/>
              </w:rPr>
              <w:t>%</w:t>
            </w:r>
          </w:p>
        </w:tc>
        <w:tc>
          <w:tcPr>
            <w:tcW w:w="788" w:type="pct"/>
            <w:vAlign w:val="center"/>
          </w:tcPr>
          <w:p w14:paraId="116E9A5B" w14:textId="1C509DB6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10.</w:t>
            </w:r>
            <w:r w:rsidR="003D4FAF">
              <w:rPr>
                <w:rFonts w:ascii="Times" w:hAnsi="Times"/>
                <w:sz w:val="18"/>
                <w:szCs w:val="16"/>
                <w:lang w:bidi="en-US"/>
              </w:rPr>
              <w:t>197</w:t>
            </w:r>
            <w:r w:rsidR="00D771FC">
              <w:rPr>
                <w:rFonts w:ascii="Times" w:hAnsi="Times"/>
                <w:sz w:val="18"/>
                <w:szCs w:val="16"/>
                <w:lang w:bidi="en-US"/>
              </w:rPr>
              <w:t>0</w:t>
            </w:r>
          </w:p>
        </w:tc>
        <w:tc>
          <w:tcPr>
            <w:tcW w:w="788" w:type="pct"/>
            <w:vAlign w:val="center"/>
          </w:tcPr>
          <w:p w14:paraId="5B245E7D" w14:textId="379ACAB1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6</w:t>
            </w:r>
            <w:r w:rsidR="0091309C">
              <w:rPr>
                <w:rFonts w:ascii="Times" w:hAnsi="Times"/>
                <w:sz w:val="18"/>
                <w:szCs w:val="16"/>
                <w:lang w:bidi="en-US"/>
              </w:rPr>
              <w:t>1.1819</w:t>
            </w:r>
          </w:p>
        </w:tc>
        <w:tc>
          <w:tcPr>
            <w:tcW w:w="803" w:type="pct"/>
            <w:vAlign w:val="center"/>
          </w:tcPr>
          <w:p w14:paraId="1D49BB8D" w14:textId="44CF5704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99.</w:t>
            </w:r>
            <w:r w:rsidR="009D6D2D">
              <w:rPr>
                <w:rFonts w:ascii="Times" w:hAnsi="Times"/>
                <w:sz w:val="18"/>
                <w:szCs w:val="16"/>
                <w:lang w:bidi="en-US"/>
              </w:rPr>
              <w:t>59</w:t>
            </w:r>
            <w:r w:rsidRPr="00943632">
              <w:rPr>
                <w:rFonts w:ascii="Times" w:hAnsi="Times"/>
                <w:sz w:val="18"/>
                <w:szCs w:val="16"/>
                <w:lang w:bidi="en-US"/>
              </w:rPr>
              <w:t>%</w:t>
            </w:r>
          </w:p>
        </w:tc>
      </w:tr>
      <w:tr w:rsidR="008A47EE" w:rsidRPr="00920F94" w14:paraId="4A1B1EDE" w14:textId="77777777" w:rsidTr="006F14DB">
        <w:tc>
          <w:tcPr>
            <w:tcW w:w="927" w:type="pct"/>
            <w:vAlign w:val="center"/>
          </w:tcPr>
          <w:p w14:paraId="71D079AF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Total Variation</w:t>
            </w:r>
          </w:p>
        </w:tc>
        <w:tc>
          <w:tcPr>
            <w:tcW w:w="820" w:type="pct"/>
            <w:vAlign w:val="center"/>
          </w:tcPr>
          <w:p w14:paraId="65D924A9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119.940</w:t>
            </w:r>
          </w:p>
        </w:tc>
        <w:tc>
          <w:tcPr>
            <w:tcW w:w="874" w:type="pct"/>
            <w:vAlign w:val="center"/>
          </w:tcPr>
          <w:p w14:paraId="56604B6C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100.00%</w:t>
            </w:r>
          </w:p>
        </w:tc>
        <w:tc>
          <w:tcPr>
            <w:tcW w:w="788" w:type="pct"/>
            <w:vAlign w:val="center"/>
          </w:tcPr>
          <w:p w14:paraId="473A5AE1" w14:textId="177876F6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10.</w:t>
            </w:r>
            <w:r w:rsidR="00D771FC">
              <w:rPr>
                <w:rFonts w:ascii="Times" w:hAnsi="Times"/>
                <w:sz w:val="18"/>
                <w:szCs w:val="16"/>
                <w:lang w:bidi="en-US"/>
              </w:rPr>
              <w:t>2385</w:t>
            </w:r>
          </w:p>
        </w:tc>
        <w:tc>
          <w:tcPr>
            <w:tcW w:w="788" w:type="pct"/>
            <w:vAlign w:val="center"/>
          </w:tcPr>
          <w:p w14:paraId="24BD521E" w14:textId="2FFEBEC1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6</w:t>
            </w:r>
            <w:r w:rsidR="00E62383">
              <w:rPr>
                <w:rFonts w:ascii="Times" w:hAnsi="Times"/>
                <w:sz w:val="18"/>
                <w:szCs w:val="16"/>
                <w:lang w:bidi="en-US"/>
              </w:rPr>
              <w:t>1.4313</w:t>
            </w:r>
          </w:p>
        </w:tc>
        <w:tc>
          <w:tcPr>
            <w:tcW w:w="803" w:type="pct"/>
            <w:vAlign w:val="center"/>
          </w:tcPr>
          <w:p w14:paraId="0E03FD5A" w14:textId="77777777" w:rsidR="008A47EE" w:rsidRPr="00943632" w:rsidRDefault="008A47EE" w:rsidP="006F14DB">
            <w:pPr>
              <w:pStyle w:val="Normal1"/>
              <w:jc w:val="center"/>
              <w:rPr>
                <w:rFonts w:ascii="Times" w:hAnsi="Times"/>
                <w:sz w:val="18"/>
                <w:szCs w:val="16"/>
                <w:lang w:bidi="en-US"/>
              </w:rPr>
            </w:pPr>
            <w:r w:rsidRPr="00943632">
              <w:rPr>
                <w:rFonts w:ascii="Times" w:hAnsi="Times"/>
                <w:sz w:val="18"/>
                <w:szCs w:val="16"/>
                <w:lang w:bidi="en-US"/>
              </w:rPr>
              <w:t>100.00%</w:t>
            </w:r>
          </w:p>
        </w:tc>
      </w:tr>
    </w:tbl>
    <w:p w14:paraId="14E07921" w14:textId="77777777" w:rsidR="005D63CF" w:rsidRDefault="005D63CF"/>
    <w:sectPr w:rsidR="005D6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0C"/>
    <w:rsid w:val="000446D5"/>
    <w:rsid w:val="001E6770"/>
    <w:rsid w:val="00261B12"/>
    <w:rsid w:val="00293761"/>
    <w:rsid w:val="003D4FAF"/>
    <w:rsid w:val="00452A9E"/>
    <w:rsid w:val="005D63CF"/>
    <w:rsid w:val="0074157A"/>
    <w:rsid w:val="0074500C"/>
    <w:rsid w:val="00782C5E"/>
    <w:rsid w:val="007926A8"/>
    <w:rsid w:val="007A7C2F"/>
    <w:rsid w:val="007C02AC"/>
    <w:rsid w:val="00896C0C"/>
    <w:rsid w:val="008A47EE"/>
    <w:rsid w:val="0091309C"/>
    <w:rsid w:val="00943632"/>
    <w:rsid w:val="009D6D2D"/>
    <w:rsid w:val="00A446AA"/>
    <w:rsid w:val="00AA07F3"/>
    <w:rsid w:val="00C73F9B"/>
    <w:rsid w:val="00C757F9"/>
    <w:rsid w:val="00CD66E1"/>
    <w:rsid w:val="00CF460E"/>
    <w:rsid w:val="00D405C3"/>
    <w:rsid w:val="00D63F9B"/>
    <w:rsid w:val="00D771FC"/>
    <w:rsid w:val="00E62383"/>
    <w:rsid w:val="00E6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0D2A4"/>
  <w15:chartTrackingRefBased/>
  <w15:docId w15:val="{E0045608-B258-43BB-8155-18D01E49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00C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0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00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00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0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0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0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0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00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00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00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00C"/>
    <w:pPr>
      <w:spacing w:after="40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4500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4500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45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00C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745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00C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74500C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:lang w:bidi="ar-SA"/>
      <w14:ligatures w14:val="none"/>
    </w:rPr>
  </w:style>
  <w:style w:type="paragraph" w:customStyle="1" w:styleId="MDPI42tablebody">
    <w:name w:val="MDPI_4.2_table_body"/>
    <w:qFormat/>
    <w:rsid w:val="0074500C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table" w:customStyle="1" w:styleId="MDPI41threelinetable">
    <w:name w:val="MDPI_4.1_three_line_table"/>
    <w:basedOn w:val="TableNormal"/>
    <w:uiPriority w:val="99"/>
    <w:rsid w:val="0074500C"/>
    <w:pPr>
      <w:adjustRightInd w:val="0"/>
      <w:snapToGrid w:val="0"/>
      <w:spacing w:after="0" w:line="280" w:lineRule="atLeast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 w:bidi="ar-SA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iThesisStyleNormal">
    <w:name w:val="iThesis_Style_Normal"/>
    <w:link w:val="iThesisStyleNormal0"/>
    <w:unhideWhenUsed/>
    <w:rsid w:val="0074500C"/>
    <w:pPr>
      <w:spacing w:after="0"/>
    </w:pPr>
    <w:rPr>
      <w:rFonts w:ascii="TH Sarabun New" w:hAnsi="TH Sarabun New" w:cs="TH Sarabun New"/>
      <w:color w:val="000000"/>
      <w:sz w:val="32"/>
      <w:szCs w:val="32"/>
    </w:rPr>
  </w:style>
  <w:style w:type="character" w:customStyle="1" w:styleId="iThesisStyleNormal0">
    <w:name w:val="iThesis_Style_Normal อักขระ"/>
    <w:basedOn w:val="DefaultParagraphFont"/>
    <w:link w:val="iThesisStyleNormal"/>
    <w:rsid w:val="0074500C"/>
    <w:rPr>
      <w:rFonts w:ascii="TH Sarabun New" w:hAnsi="TH Sarabun New" w:cs="TH Sarabun New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jetnipat thongprasith</dc:creator>
  <cp:keywords/>
  <dc:description/>
  <cp:lastModifiedBy>jetnipat thongprasith</cp:lastModifiedBy>
  <cp:revision>17</cp:revision>
  <dcterms:created xsi:type="dcterms:W3CDTF">2025-07-26T17:41:00Z</dcterms:created>
  <dcterms:modified xsi:type="dcterms:W3CDTF">2025-07-26T19:07:00Z</dcterms:modified>
</cp:coreProperties>
</file>