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F040A" w14:textId="77777777" w:rsidR="00872BB9" w:rsidRDefault="004C3926">
      <w:pPr>
        <w:spacing w:after="0" w:line="240" w:lineRule="auto"/>
        <w:rPr>
          <w:rFonts w:ascii="Arial" w:hAnsi="Arial" w:cs="Arial"/>
          <w:color w:val="000000" w:themeColor="text1"/>
          <w:sz w:val="24"/>
          <w:szCs w:val="24"/>
        </w:rPr>
      </w:pPr>
      <w:r>
        <w:rPr>
          <w:rFonts w:ascii="Arial" w:eastAsia="Arial" w:hAnsi="Arial" w:cs="Arial"/>
          <w:sz w:val="24"/>
          <w:szCs w:val="24"/>
          <w:lang w:val="en-US"/>
        </w:rPr>
        <w:t>S</w:t>
      </w:r>
      <w:proofErr w:type="spellStart"/>
      <w:r>
        <w:rPr>
          <w:rFonts w:ascii="Arial" w:eastAsia="Arial" w:hAnsi="Arial" w:cs="Arial"/>
          <w:sz w:val="24"/>
          <w:szCs w:val="24"/>
        </w:rPr>
        <w:t>upplemen</w:t>
      </w:r>
      <w:r>
        <w:rPr>
          <w:rFonts w:ascii="Arial" w:eastAsia="Arial" w:hAnsi="Arial" w:cs="Arial"/>
          <w:sz w:val="24"/>
          <w:szCs w:val="24"/>
          <w:lang w:val="en-US"/>
        </w:rPr>
        <w:t>tal</w:t>
      </w:r>
      <w:proofErr w:type="spellEnd"/>
      <w:r>
        <w:rPr>
          <w:rFonts w:ascii="Arial" w:eastAsia="Arial" w:hAnsi="Arial" w:cs="Arial"/>
          <w:sz w:val="24"/>
          <w:szCs w:val="24"/>
        </w:rPr>
        <w:t xml:space="preserve"> </w:t>
      </w:r>
      <w:r>
        <w:rPr>
          <w:rFonts w:ascii="Arial" w:eastAsia="Arial" w:hAnsi="Arial" w:cs="Arial"/>
          <w:sz w:val="24"/>
          <w:szCs w:val="24"/>
          <w:lang w:val="en-US"/>
        </w:rPr>
        <w:t>I</w:t>
      </w:r>
      <w:proofErr w:type="spellStart"/>
      <w:r>
        <w:rPr>
          <w:rFonts w:ascii="Arial" w:eastAsia="Arial" w:hAnsi="Arial" w:cs="Arial"/>
          <w:sz w:val="24"/>
          <w:szCs w:val="24"/>
        </w:rPr>
        <w:t>nformation</w:t>
      </w:r>
      <w:proofErr w:type="spellEnd"/>
    </w:p>
    <w:p w14:paraId="3EEAA682" w14:textId="77777777" w:rsidR="00872BB9" w:rsidRDefault="004C3926">
      <w:pPr>
        <w:spacing w:after="0" w:line="240" w:lineRule="auto"/>
        <w:rPr>
          <w:rFonts w:ascii="Arial" w:hAnsi="Arial" w:cs="Arial"/>
          <w:i/>
          <w:color w:val="000000" w:themeColor="text1"/>
          <w:sz w:val="24"/>
          <w:szCs w:val="24"/>
        </w:rPr>
      </w:pPr>
      <w:r>
        <w:rPr>
          <w:rFonts w:ascii="Arial" w:eastAsia="Arial" w:hAnsi="Arial" w:cs="Arial"/>
          <w:i/>
          <w:color w:val="000000" w:themeColor="text1"/>
          <w:sz w:val="24"/>
          <w:szCs w:val="24"/>
        </w:rPr>
        <w:t xml:space="preserve"> </w:t>
      </w:r>
    </w:p>
    <w:p w14:paraId="4B02AFE1" w14:textId="77777777" w:rsidR="00872BB9" w:rsidRDefault="00872BB9">
      <w:pPr>
        <w:spacing w:after="0" w:line="240" w:lineRule="auto"/>
        <w:rPr>
          <w:rFonts w:ascii="Arial" w:hAnsi="Arial" w:cs="Arial"/>
          <w:i/>
          <w:color w:val="000000" w:themeColor="text1"/>
          <w:sz w:val="24"/>
          <w:szCs w:val="24"/>
        </w:rPr>
      </w:pPr>
    </w:p>
    <w:p w14:paraId="41221EBC" w14:textId="77777777" w:rsidR="00872BB9" w:rsidRDefault="004C3926">
      <w:pPr>
        <w:spacing w:line="360" w:lineRule="auto"/>
        <w:rPr>
          <w:rFonts w:ascii="Arial" w:hAnsi="Arial" w:cs="Arial"/>
          <w:b/>
          <w:color w:val="000000" w:themeColor="text1"/>
          <w:sz w:val="24"/>
          <w:szCs w:val="24"/>
        </w:rPr>
      </w:pPr>
      <w:r>
        <w:rPr>
          <w:rFonts w:ascii="Arial" w:eastAsia="Arial" w:hAnsi="Arial" w:cs="Arial"/>
          <w:b/>
          <w:color w:val="000000" w:themeColor="text1"/>
          <w:sz w:val="24"/>
          <w:szCs w:val="24"/>
        </w:rPr>
        <w:t xml:space="preserve">Zinc-reinforced ZSM-5 subject to a rare-earth magnet and the presence of a legume yields </w:t>
      </w:r>
      <w:r>
        <w:rPr>
          <w:rFonts w:ascii="Arial" w:eastAsia="Arial" w:hAnsi="Arial" w:cs="Arial"/>
          <w:b/>
          <w:sz w:val="24"/>
          <w:szCs w:val="24"/>
          <w:lang w:val="en-US"/>
        </w:rPr>
        <w:t xml:space="preserve">considerable </w:t>
      </w:r>
      <w:r>
        <w:rPr>
          <w:rFonts w:ascii="Arial" w:eastAsia="Arial" w:hAnsi="Arial" w:cs="Arial"/>
          <w:b/>
          <w:color w:val="000000" w:themeColor="text1"/>
          <w:sz w:val="24"/>
          <w:szCs w:val="24"/>
        </w:rPr>
        <w:t xml:space="preserve">copper extraction  </w:t>
      </w:r>
    </w:p>
    <w:p w14:paraId="5501DD86" w14:textId="1492FA52" w:rsidR="00872BB9" w:rsidRDefault="004C3926">
      <w:pPr>
        <w:spacing w:after="0" w:line="240" w:lineRule="auto"/>
        <w:rPr>
          <w:rFonts w:ascii="Arial" w:hAnsi="Arial" w:cs="Arial"/>
          <w:sz w:val="24"/>
          <w:szCs w:val="24"/>
          <w:vertAlign w:val="superscript"/>
        </w:rPr>
      </w:pPr>
      <w:r>
        <w:rPr>
          <w:rFonts w:ascii="Arial" w:eastAsia="Arial" w:hAnsi="Arial" w:cs="Arial"/>
          <w:sz w:val="24"/>
          <w:szCs w:val="24"/>
        </w:rPr>
        <w:t>Mouhammad Shadi Khudr</w:t>
      </w:r>
      <w:r>
        <w:rPr>
          <w:rFonts w:ascii="Arial" w:eastAsia="Arial" w:hAnsi="Arial" w:cs="Arial"/>
          <w:sz w:val="24"/>
          <w:szCs w:val="24"/>
          <w:vertAlign w:val="superscript"/>
        </w:rPr>
        <w:t>1</w:t>
      </w:r>
      <w:r>
        <w:rPr>
          <w:rFonts w:ascii="Arial" w:eastAsia="Arial" w:hAnsi="Arial" w:cs="Arial"/>
          <w:sz w:val="24"/>
          <w:szCs w:val="24"/>
          <w:vertAlign w:val="superscript"/>
          <w:lang w:val="en-US"/>
        </w:rPr>
        <w:t>*</w:t>
      </w:r>
      <w:r>
        <w:rPr>
          <w:rFonts w:ascii="Arial" w:eastAsia="Arial" w:hAnsi="Arial" w:cs="Arial"/>
          <w:sz w:val="24"/>
          <w:szCs w:val="24"/>
        </w:rPr>
        <w:t>, Cristian Baleca</w:t>
      </w:r>
      <w:r>
        <w:rPr>
          <w:rFonts w:ascii="Arial" w:eastAsia="Arial" w:hAnsi="Arial" w:cs="Arial"/>
          <w:sz w:val="24"/>
          <w:szCs w:val="24"/>
          <w:vertAlign w:val="superscript"/>
          <w:lang w:val="en-US"/>
        </w:rPr>
        <w:t>2*</w:t>
      </w:r>
      <w:r>
        <w:rPr>
          <w:rFonts w:ascii="Arial" w:eastAsia="Arial" w:hAnsi="Arial" w:cs="Arial"/>
          <w:sz w:val="24"/>
          <w:szCs w:val="24"/>
        </w:rPr>
        <w:t>, Nasser Alqahtani</w:t>
      </w:r>
      <w:r>
        <w:rPr>
          <w:rFonts w:ascii="Arial" w:eastAsia="Arial" w:hAnsi="Arial" w:cs="Arial"/>
          <w:sz w:val="24"/>
          <w:szCs w:val="24"/>
          <w:vertAlign w:val="superscript"/>
          <w:lang w:val="en-US"/>
        </w:rPr>
        <w:t>2,3</w:t>
      </w:r>
      <w:r>
        <w:rPr>
          <w:rFonts w:ascii="Arial" w:eastAsia="Arial" w:hAnsi="Arial" w:cs="Arial"/>
          <w:sz w:val="24"/>
          <w:szCs w:val="24"/>
        </w:rPr>
        <w:t>, Hassan Alhassawi</w:t>
      </w:r>
      <w:r>
        <w:rPr>
          <w:rFonts w:ascii="Arial" w:eastAsia="Arial" w:hAnsi="Arial" w:cs="Arial"/>
          <w:sz w:val="24"/>
          <w:szCs w:val="24"/>
          <w:vertAlign w:val="superscript"/>
          <w:lang w:val="en-US"/>
        </w:rPr>
        <w:t>2</w:t>
      </w:r>
      <w:r>
        <w:rPr>
          <w:rFonts w:ascii="Arial" w:eastAsia="Arial" w:hAnsi="Arial" w:cs="Arial"/>
          <w:sz w:val="24"/>
          <w:szCs w:val="24"/>
        </w:rPr>
        <w:t>, Arthur Garforth</w:t>
      </w:r>
      <w:r>
        <w:rPr>
          <w:rFonts w:ascii="Arial" w:eastAsia="Arial" w:hAnsi="Arial" w:cs="Arial"/>
          <w:sz w:val="24"/>
          <w:szCs w:val="24"/>
          <w:vertAlign w:val="superscript"/>
          <w:lang w:val="en-US"/>
        </w:rPr>
        <w:t>2</w:t>
      </w:r>
      <w:r>
        <w:rPr>
          <w:rFonts w:ascii="Arial" w:eastAsia="Arial" w:hAnsi="Arial" w:cs="Arial"/>
          <w:sz w:val="24"/>
          <w:szCs w:val="24"/>
        </w:rPr>
        <w:t>, Gordon Tiddy</w:t>
      </w:r>
      <w:r w:rsidR="00F45859" w:rsidRPr="00F45859">
        <w:rPr>
          <w:rFonts w:ascii="Arial" w:eastAsia="Arial" w:hAnsi="Arial" w:cs="Arial"/>
          <w:sz w:val="24"/>
          <w:szCs w:val="24"/>
        </w:rPr>
        <w:t>†</w:t>
      </w:r>
      <w:r>
        <w:rPr>
          <w:rFonts w:ascii="Arial" w:eastAsia="Arial" w:hAnsi="Arial" w:cs="Arial"/>
          <w:sz w:val="24"/>
          <w:szCs w:val="24"/>
          <w:vertAlign w:val="superscript"/>
          <w:lang w:val="en-US"/>
        </w:rPr>
        <w:t>2</w:t>
      </w:r>
      <w:r>
        <w:rPr>
          <w:rFonts w:ascii="Arial" w:eastAsia="Arial" w:hAnsi="Arial" w:cs="Arial"/>
          <w:sz w:val="24"/>
          <w:szCs w:val="24"/>
        </w:rPr>
        <w:t>, Abdullatif Alfutimie</w:t>
      </w:r>
      <w:r>
        <w:rPr>
          <w:rFonts w:ascii="Arial" w:eastAsia="Arial" w:hAnsi="Arial" w:cs="Arial"/>
          <w:sz w:val="24"/>
          <w:szCs w:val="24"/>
          <w:vertAlign w:val="superscript"/>
          <w:lang w:val="en-US"/>
        </w:rPr>
        <w:t>2</w:t>
      </w:r>
    </w:p>
    <w:p w14:paraId="439C459B" w14:textId="77777777" w:rsidR="00872BB9" w:rsidRDefault="00872BB9">
      <w:pPr>
        <w:spacing w:after="0" w:line="240" w:lineRule="auto"/>
        <w:rPr>
          <w:rFonts w:ascii="Arial" w:hAnsi="Arial" w:cs="Arial"/>
          <w:sz w:val="24"/>
          <w:szCs w:val="24"/>
        </w:rPr>
      </w:pPr>
    </w:p>
    <w:p w14:paraId="5D2722AC" w14:textId="77777777" w:rsidR="00872BB9" w:rsidRDefault="004C3926">
      <w:pPr>
        <w:spacing w:after="0" w:line="240" w:lineRule="auto"/>
        <w:rPr>
          <w:rFonts w:ascii="Arial" w:hAnsi="Arial" w:cs="Arial"/>
          <w:sz w:val="24"/>
          <w:szCs w:val="24"/>
        </w:rPr>
      </w:pPr>
      <w:r>
        <w:rPr>
          <w:rFonts w:ascii="Arial" w:eastAsia="Arial" w:hAnsi="Arial" w:cs="Arial"/>
          <w:sz w:val="24"/>
          <w:szCs w:val="24"/>
          <w:vertAlign w:val="superscript"/>
          <w:lang w:val="en-US"/>
        </w:rPr>
        <w:t>1</w:t>
      </w:r>
      <w:r>
        <w:rPr>
          <w:rFonts w:ascii="Arial" w:eastAsia="Arial" w:hAnsi="Arial" w:cs="Arial"/>
          <w:sz w:val="24"/>
          <w:szCs w:val="24"/>
          <w:vertAlign w:val="superscript"/>
        </w:rPr>
        <w:t xml:space="preserve"> </w:t>
      </w:r>
      <w:r>
        <w:rPr>
          <w:rFonts w:ascii="Arial" w:eastAsia="Arial" w:hAnsi="Arial" w:cs="Arial"/>
          <w:sz w:val="24"/>
          <w:szCs w:val="24"/>
        </w:rPr>
        <w:t>School of Biological Sciences, Faculty of Biology, Medicine and Health, Manchester Academic Health Science Centre, The University of Manchester, Manchester, M13 9PT, UK</w:t>
      </w:r>
    </w:p>
    <w:p w14:paraId="416A18BF" w14:textId="77777777" w:rsidR="00872BB9" w:rsidRDefault="004C3926">
      <w:pPr>
        <w:spacing w:after="0" w:line="240" w:lineRule="auto"/>
        <w:rPr>
          <w:rFonts w:ascii="Arial" w:hAnsi="Arial" w:cs="Arial"/>
          <w:sz w:val="24"/>
          <w:szCs w:val="24"/>
        </w:rPr>
      </w:pPr>
      <w:r>
        <w:rPr>
          <w:rFonts w:ascii="Arial" w:eastAsia="Arial" w:hAnsi="Arial" w:cs="Arial"/>
          <w:sz w:val="24"/>
          <w:szCs w:val="24"/>
          <w:vertAlign w:val="superscript"/>
          <w:lang w:val="en-US"/>
        </w:rPr>
        <w:t>2</w:t>
      </w:r>
      <w:r>
        <w:rPr>
          <w:rFonts w:ascii="Arial" w:eastAsia="Arial" w:hAnsi="Arial" w:cs="Arial"/>
          <w:sz w:val="24"/>
          <w:szCs w:val="24"/>
          <w:vertAlign w:val="superscript"/>
        </w:rPr>
        <w:t xml:space="preserve"> </w:t>
      </w:r>
      <w:r>
        <w:rPr>
          <w:rFonts w:ascii="Arial" w:eastAsia="Arial" w:hAnsi="Arial" w:cs="Arial"/>
          <w:sz w:val="24"/>
          <w:szCs w:val="24"/>
        </w:rPr>
        <w:t>Department of Chemical Engineering, Faculty of Science and Engineering, The University of Manchester, M13 9PL, UK</w:t>
      </w:r>
    </w:p>
    <w:p w14:paraId="1E441F52" w14:textId="77777777" w:rsidR="00872BB9" w:rsidRDefault="004C3926">
      <w:pPr>
        <w:spacing w:after="0" w:line="240" w:lineRule="auto"/>
        <w:rPr>
          <w:rFonts w:ascii="Arial" w:hAnsi="Arial" w:cs="Arial"/>
          <w:sz w:val="24"/>
          <w:szCs w:val="24"/>
        </w:rPr>
      </w:pPr>
      <w:r>
        <w:rPr>
          <w:rFonts w:ascii="Arial" w:eastAsia="Arial" w:hAnsi="Arial" w:cs="Arial"/>
          <w:sz w:val="24"/>
          <w:szCs w:val="24"/>
          <w:vertAlign w:val="superscript"/>
          <w:lang w:val="en-US"/>
        </w:rPr>
        <w:t>3</w:t>
      </w:r>
      <w:r>
        <w:rPr>
          <w:rFonts w:ascii="Arial" w:eastAsia="Arial" w:hAnsi="Arial" w:cs="Arial"/>
          <w:sz w:val="24"/>
          <w:szCs w:val="24"/>
          <w:vertAlign w:val="superscript"/>
        </w:rPr>
        <w:t xml:space="preserve"> </w:t>
      </w:r>
      <w:r>
        <w:rPr>
          <w:rFonts w:ascii="Arial" w:eastAsia="Arial" w:hAnsi="Arial" w:cs="Arial"/>
          <w:sz w:val="24"/>
          <w:szCs w:val="24"/>
        </w:rPr>
        <w:t>Advanced Materials Technologies Institute, KACST, Riyadh, 11442, Saudi Arabia</w:t>
      </w:r>
    </w:p>
    <w:p w14:paraId="36724EA7" w14:textId="77777777" w:rsidR="00872BB9" w:rsidRDefault="00872BB9">
      <w:pPr>
        <w:spacing w:after="0" w:line="240" w:lineRule="auto"/>
        <w:rPr>
          <w:rFonts w:ascii="Arial" w:hAnsi="Arial" w:cs="Arial"/>
          <w:sz w:val="24"/>
          <w:szCs w:val="24"/>
        </w:rPr>
      </w:pPr>
    </w:p>
    <w:p w14:paraId="5A40298B" w14:textId="77777777" w:rsidR="00872BB9" w:rsidRDefault="00872BB9">
      <w:pPr>
        <w:spacing w:after="0" w:line="240" w:lineRule="auto"/>
        <w:rPr>
          <w:rFonts w:ascii="Arial" w:hAnsi="Arial" w:cs="Arial"/>
          <w:sz w:val="24"/>
          <w:szCs w:val="24"/>
        </w:rPr>
      </w:pPr>
    </w:p>
    <w:p w14:paraId="6A86A145" w14:textId="77777777" w:rsidR="00872BB9" w:rsidRDefault="004C3926">
      <w:pPr>
        <w:rPr>
          <w:rFonts w:ascii="Arial" w:eastAsia="Arial" w:hAnsi="Arial" w:cs="Arial"/>
          <w:sz w:val="24"/>
          <w:szCs w:val="24"/>
        </w:rPr>
      </w:pPr>
      <w:r>
        <w:rPr>
          <w:rFonts w:ascii="Arial" w:eastAsia="Arial" w:hAnsi="Arial" w:cs="Arial"/>
          <w:sz w:val="24"/>
          <w:szCs w:val="24"/>
          <w:vertAlign w:val="superscript"/>
          <w:lang w:val="en-US"/>
        </w:rPr>
        <w:t>*</w:t>
      </w:r>
      <w:r>
        <w:rPr>
          <w:rFonts w:ascii="Arial" w:eastAsia="Arial" w:hAnsi="Arial" w:cs="Arial"/>
          <w:sz w:val="24"/>
          <w:szCs w:val="24"/>
          <w:vertAlign w:val="superscript"/>
        </w:rPr>
        <w:t xml:space="preserve"> </w:t>
      </w:r>
      <w:r>
        <w:rPr>
          <w:rFonts w:ascii="Arial" w:eastAsia="Arial" w:hAnsi="Arial" w:cs="Arial"/>
          <w:sz w:val="24"/>
          <w:szCs w:val="24"/>
        </w:rPr>
        <w:t>Contribute equally as the first author.</w:t>
      </w:r>
    </w:p>
    <w:p w14:paraId="78E7DE07" w14:textId="77777777" w:rsidR="00CA301F" w:rsidRDefault="00CA301F" w:rsidP="00CA301F">
      <w:pPr>
        <w:rPr>
          <w:rFonts w:ascii="Arial" w:hAnsi="Arial" w:cs="Arial"/>
          <w:sz w:val="24"/>
          <w:szCs w:val="24"/>
        </w:rPr>
      </w:pPr>
      <w:r w:rsidRPr="005F71D9">
        <w:rPr>
          <w:rFonts w:ascii="Arial" w:hAnsi="Arial" w:cs="Arial"/>
          <w:sz w:val="24"/>
          <w:szCs w:val="24"/>
        </w:rPr>
        <w:t>†Deceased, 06 October 2024</w:t>
      </w:r>
    </w:p>
    <w:p w14:paraId="37D31494" w14:textId="77777777" w:rsidR="002B309C" w:rsidRDefault="002B309C" w:rsidP="00CA301F">
      <w:pPr>
        <w:rPr>
          <w:rFonts w:ascii="Arial" w:hAnsi="Arial" w:cs="Arial"/>
          <w:sz w:val="24"/>
          <w:szCs w:val="24"/>
        </w:rPr>
      </w:pPr>
    </w:p>
    <w:p w14:paraId="0E97A910" w14:textId="77777777" w:rsidR="00872BB9" w:rsidRDefault="004C3926">
      <w:pPr>
        <w:spacing w:after="0" w:line="240" w:lineRule="auto"/>
        <w:rPr>
          <w:rFonts w:ascii="Arial" w:hAnsi="Arial" w:cs="Arial"/>
          <w:sz w:val="24"/>
          <w:szCs w:val="24"/>
        </w:rPr>
      </w:pPr>
      <w:r>
        <w:rPr>
          <w:rFonts w:ascii="Arial" w:eastAsia="Arial" w:hAnsi="Arial" w:cs="Arial"/>
          <w:sz w:val="24"/>
          <w:szCs w:val="24"/>
        </w:rPr>
        <w:t>Corresponding author: Abdullatif Alfutimie   email: abdullatif.alfutimie@manchester.ac.uk</w:t>
      </w:r>
    </w:p>
    <w:p w14:paraId="6B3D91FE" w14:textId="77777777" w:rsidR="00872BB9" w:rsidRDefault="00872BB9">
      <w:pPr>
        <w:spacing w:after="0" w:line="240" w:lineRule="auto"/>
        <w:rPr>
          <w:rFonts w:ascii="Arial" w:hAnsi="Arial" w:cs="Arial"/>
          <w:sz w:val="24"/>
          <w:szCs w:val="24"/>
        </w:rPr>
      </w:pPr>
    </w:p>
    <w:p w14:paraId="3416AC8B" w14:textId="77777777" w:rsidR="00872BB9" w:rsidRDefault="004C3926">
      <w:pPr>
        <w:spacing w:after="0" w:line="240" w:lineRule="auto"/>
        <w:rPr>
          <w:rFonts w:ascii="Arial" w:hAnsi="Arial" w:cs="Arial"/>
          <w:sz w:val="24"/>
          <w:szCs w:val="24"/>
        </w:rPr>
      </w:pPr>
      <w:r>
        <w:rPr>
          <w:rFonts w:ascii="Arial" w:eastAsia="Arial" w:hAnsi="Arial" w:cs="Arial"/>
          <w:b/>
          <w:sz w:val="24"/>
          <w:szCs w:val="24"/>
        </w:rPr>
        <w:t>Running title:</w:t>
      </w:r>
      <w:r>
        <w:rPr>
          <w:rFonts w:ascii="Arial" w:eastAsia="Arial" w:hAnsi="Arial" w:cs="Arial"/>
          <w:sz w:val="24"/>
          <w:szCs w:val="24"/>
        </w:rPr>
        <w:t xml:space="preserve"> Zinc-reinforced ZSM-5 yields </w:t>
      </w:r>
      <w:r>
        <w:rPr>
          <w:rFonts w:ascii="Arial" w:eastAsia="Arial" w:hAnsi="Arial" w:cs="Arial"/>
          <w:sz w:val="24"/>
          <w:szCs w:val="24"/>
          <w:lang w:val="en-US"/>
        </w:rPr>
        <w:t xml:space="preserve">considerable </w:t>
      </w:r>
      <w:r>
        <w:rPr>
          <w:rFonts w:ascii="Arial" w:eastAsia="Arial" w:hAnsi="Arial" w:cs="Arial"/>
          <w:sz w:val="24"/>
          <w:szCs w:val="24"/>
        </w:rPr>
        <w:t>copper extraction</w:t>
      </w:r>
    </w:p>
    <w:p w14:paraId="64E6204B" w14:textId="77777777" w:rsidR="00872BB9" w:rsidRDefault="00872BB9">
      <w:pPr>
        <w:spacing w:after="0" w:line="240" w:lineRule="auto"/>
        <w:rPr>
          <w:rFonts w:ascii="Arial" w:hAnsi="Arial" w:cs="Arial"/>
          <w:color w:val="000000" w:themeColor="text1"/>
          <w:sz w:val="24"/>
          <w:szCs w:val="24"/>
        </w:rPr>
      </w:pPr>
    </w:p>
    <w:p w14:paraId="6B71C83E" w14:textId="77777777" w:rsidR="00872BB9" w:rsidRDefault="00872BB9">
      <w:pPr>
        <w:spacing w:after="0" w:line="240" w:lineRule="auto"/>
        <w:rPr>
          <w:rFonts w:ascii="Arial" w:hAnsi="Arial" w:cs="Arial"/>
          <w:color w:val="000000" w:themeColor="text1"/>
          <w:sz w:val="24"/>
          <w:szCs w:val="24"/>
        </w:rPr>
      </w:pPr>
    </w:p>
    <w:p w14:paraId="071BDB0D" w14:textId="135920A1" w:rsidR="00872BB9" w:rsidRDefault="002B309C">
      <w:pPr>
        <w:spacing w:after="0" w:line="240" w:lineRule="auto"/>
        <w:rPr>
          <w:rFonts w:ascii="Arial" w:hAnsi="Arial" w:cs="Arial"/>
          <w:color w:val="000000" w:themeColor="text1"/>
          <w:sz w:val="24"/>
          <w:szCs w:val="24"/>
        </w:rPr>
      </w:pPr>
      <w:r w:rsidRPr="002B309C">
        <w:rPr>
          <w:rFonts w:ascii="Arial" w:hAnsi="Arial" w:cs="Arial"/>
          <w:color w:val="000000" w:themeColor="text1"/>
          <w:sz w:val="24"/>
          <w:szCs w:val="24"/>
        </w:rPr>
        <w:t>Th</w:t>
      </w:r>
      <w:r>
        <w:rPr>
          <w:rFonts w:ascii="Arial" w:hAnsi="Arial" w:cs="Arial"/>
          <w:color w:val="000000" w:themeColor="text1"/>
          <w:sz w:val="24"/>
          <w:szCs w:val="24"/>
        </w:rPr>
        <w:t>is work i</w:t>
      </w:r>
      <w:r w:rsidRPr="002B309C">
        <w:rPr>
          <w:rFonts w:ascii="Arial" w:hAnsi="Arial" w:cs="Arial"/>
          <w:color w:val="000000" w:themeColor="text1"/>
          <w:sz w:val="24"/>
          <w:szCs w:val="24"/>
        </w:rPr>
        <w:t xml:space="preserve">s peer-reviewed based on our revised preprint (Khudr </w:t>
      </w:r>
      <w:r w:rsidRPr="002B309C">
        <w:rPr>
          <w:rFonts w:ascii="Arial" w:hAnsi="Arial" w:cs="Arial"/>
          <w:i/>
          <w:iCs/>
          <w:color w:val="000000" w:themeColor="text1"/>
          <w:sz w:val="24"/>
          <w:szCs w:val="24"/>
        </w:rPr>
        <w:t>et al.,</w:t>
      </w:r>
      <w:r w:rsidRPr="002B309C">
        <w:rPr>
          <w:rFonts w:ascii="Arial" w:hAnsi="Arial" w:cs="Arial"/>
          <w:color w:val="000000" w:themeColor="text1"/>
          <w:sz w:val="24"/>
          <w:szCs w:val="24"/>
        </w:rPr>
        <w:t xml:space="preserve"> 2023).</w:t>
      </w:r>
    </w:p>
    <w:p w14:paraId="231F4674" w14:textId="77777777" w:rsidR="002B309C" w:rsidRDefault="002B309C">
      <w:pPr>
        <w:spacing w:after="0" w:line="240" w:lineRule="auto"/>
        <w:rPr>
          <w:rFonts w:ascii="Arial" w:hAnsi="Arial" w:cs="Arial"/>
          <w:color w:val="000000" w:themeColor="text1"/>
          <w:sz w:val="24"/>
          <w:szCs w:val="24"/>
        </w:rPr>
      </w:pPr>
    </w:p>
    <w:p w14:paraId="6DDDBB62" w14:textId="77777777" w:rsidR="002B309C" w:rsidRDefault="002B309C">
      <w:pPr>
        <w:spacing w:line="240" w:lineRule="auto"/>
        <w:rPr>
          <w:rFonts w:ascii="Arial" w:eastAsia="Arial" w:hAnsi="Arial" w:cs="Arial"/>
          <w:b/>
          <w:sz w:val="24"/>
          <w:szCs w:val="24"/>
        </w:rPr>
      </w:pPr>
    </w:p>
    <w:p w14:paraId="52AF442F" w14:textId="20F4E40E" w:rsidR="00872BB9" w:rsidRDefault="004C3926">
      <w:pPr>
        <w:spacing w:line="240" w:lineRule="auto"/>
        <w:rPr>
          <w:rFonts w:ascii="Arial" w:hAnsi="Arial" w:cs="Arial"/>
          <w:b/>
          <w:sz w:val="24"/>
          <w:szCs w:val="24"/>
        </w:rPr>
      </w:pPr>
      <w:r>
        <w:rPr>
          <w:rFonts w:ascii="Arial" w:eastAsia="Arial" w:hAnsi="Arial" w:cs="Arial"/>
          <w:b/>
          <w:sz w:val="24"/>
          <w:szCs w:val="24"/>
        </w:rPr>
        <w:t xml:space="preserve">Author Contributions </w:t>
      </w:r>
    </w:p>
    <w:p w14:paraId="28D79D56" w14:textId="77777777" w:rsidR="00872BB9" w:rsidRDefault="004C3926">
      <w:pPr>
        <w:spacing w:after="0" w:line="240" w:lineRule="auto"/>
        <w:rPr>
          <w:rFonts w:ascii="Arial" w:hAnsi="Arial" w:cs="Arial"/>
          <w:bCs/>
          <w:sz w:val="24"/>
          <w:szCs w:val="24"/>
        </w:rPr>
      </w:pPr>
      <w:r>
        <w:rPr>
          <w:rFonts w:ascii="Arial" w:eastAsia="Arial" w:hAnsi="Arial" w:cs="Arial"/>
          <w:bCs/>
          <w:sz w:val="24"/>
          <w:szCs w:val="24"/>
        </w:rPr>
        <w:t>All authors wrote and approved the final manuscript.</w:t>
      </w:r>
    </w:p>
    <w:p w14:paraId="72BBB30C" w14:textId="77777777" w:rsidR="00872BB9" w:rsidRDefault="004C3926">
      <w:pPr>
        <w:pStyle w:val="ListParagraph"/>
        <w:numPr>
          <w:ilvl w:val="0"/>
          <w:numId w:val="4"/>
        </w:numPr>
        <w:spacing w:after="0" w:line="240" w:lineRule="auto"/>
        <w:ind w:left="425" w:hanging="283"/>
        <w:rPr>
          <w:rFonts w:ascii="Arial" w:eastAsia="Arial" w:hAnsi="Arial" w:cs="Arial"/>
          <w:sz w:val="24"/>
          <w:szCs w:val="24"/>
        </w:rPr>
      </w:pPr>
      <w:r>
        <w:rPr>
          <w:rFonts w:ascii="Arial" w:eastAsia="Arial" w:hAnsi="Arial" w:cs="Arial"/>
          <w:b/>
          <w:sz w:val="24"/>
          <w:szCs w:val="24"/>
        </w:rPr>
        <w:t>Mouhammad Shadi Khudr (MSK)</w:t>
      </w:r>
      <w:r>
        <w:rPr>
          <w:rFonts w:ascii="Arial" w:eastAsia="Arial" w:hAnsi="Arial" w:cs="Arial"/>
          <w:sz w:val="24"/>
          <w:szCs w:val="24"/>
        </w:rPr>
        <w:t xml:space="preserve"> conceptualisation, supervision, experimental design, methodology, formal analysis, visualisation, writing – original draft, writing – review &amp; editing.</w:t>
      </w:r>
    </w:p>
    <w:p w14:paraId="25D0C627" w14:textId="77777777" w:rsidR="00872BB9" w:rsidRDefault="004C3926">
      <w:pPr>
        <w:pStyle w:val="ListParagraph"/>
        <w:numPr>
          <w:ilvl w:val="0"/>
          <w:numId w:val="4"/>
        </w:numPr>
        <w:spacing w:after="0" w:line="240" w:lineRule="auto"/>
        <w:ind w:left="425" w:hanging="283"/>
        <w:rPr>
          <w:rFonts w:ascii="Arial" w:eastAsia="Arial" w:hAnsi="Arial" w:cs="Arial"/>
          <w:sz w:val="24"/>
          <w:szCs w:val="24"/>
        </w:rPr>
      </w:pPr>
      <w:r>
        <w:rPr>
          <w:rFonts w:ascii="Arial" w:eastAsia="Arial" w:hAnsi="Arial" w:cs="Arial"/>
          <w:b/>
          <w:sz w:val="24"/>
          <w:szCs w:val="24"/>
        </w:rPr>
        <w:t>Cristian Baleca (CB)</w:t>
      </w:r>
      <w:r>
        <w:rPr>
          <w:rFonts w:ascii="Arial" w:eastAsia="Arial" w:hAnsi="Arial" w:cs="Arial"/>
          <w:sz w:val="24"/>
          <w:szCs w:val="24"/>
        </w:rPr>
        <w:t xml:space="preserve"> lab work, formal analysis, methodology, visualisation, writing – original draft. </w:t>
      </w:r>
    </w:p>
    <w:p w14:paraId="554E8422" w14:textId="77777777" w:rsidR="00872BB9" w:rsidRDefault="004C3926">
      <w:pPr>
        <w:pStyle w:val="ListParagraph"/>
        <w:numPr>
          <w:ilvl w:val="0"/>
          <w:numId w:val="4"/>
        </w:numPr>
        <w:spacing w:after="0" w:line="240" w:lineRule="auto"/>
        <w:ind w:left="425" w:hanging="283"/>
        <w:rPr>
          <w:rFonts w:ascii="Arial" w:eastAsia="Arial" w:hAnsi="Arial" w:cs="Arial"/>
          <w:sz w:val="24"/>
          <w:szCs w:val="24"/>
        </w:rPr>
      </w:pPr>
      <w:r>
        <w:rPr>
          <w:rFonts w:ascii="Arial" w:eastAsia="Arial" w:hAnsi="Arial" w:cs="Arial"/>
          <w:b/>
          <w:sz w:val="24"/>
          <w:szCs w:val="24"/>
        </w:rPr>
        <w:t>Nasser Alqahtani (NA)</w:t>
      </w:r>
      <w:r>
        <w:rPr>
          <w:rFonts w:ascii="Arial" w:eastAsia="Arial" w:hAnsi="Arial" w:cs="Arial"/>
          <w:sz w:val="24"/>
          <w:szCs w:val="24"/>
        </w:rPr>
        <w:t xml:space="preserve"> further supportive formal analysis, visualisation, writing – review &amp; editing.</w:t>
      </w:r>
    </w:p>
    <w:p w14:paraId="402FEE82" w14:textId="77777777" w:rsidR="00872BB9" w:rsidRDefault="004C3926">
      <w:pPr>
        <w:pStyle w:val="ListParagraph"/>
        <w:numPr>
          <w:ilvl w:val="0"/>
          <w:numId w:val="4"/>
        </w:numPr>
        <w:spacing w:after="0" w:line="240" w:lineRule="auto"/>
        <w:ind w:left="425" w:hanging="283"/>
        <w:rPr>
          <w:rFonts w:ascii="Arial" w:hAnsi="Arial" w:cs="Arial"/>
          <w:sz w:val="24"/>
          <w:szCs w:val="24"/>
        </w:rPr>
      </w:pPr>
      <w:r>
        <w:rPr>
          <w:rFonts w:ascii="Arial" w:eastAsia="Arial" w:hAnsi="Arial" w:cs="Arial"/>
          <w:b/>
          <w:sz w:val="24"/>
          <w:szCs w:val="24"/>
        </w:rPr>
        <w:t>Hassan Alhassawi (HA)</w:t>
      </w:r>
      <w:r>
        <w:rPr>
          <w:rFonts w:ascii="Arial" w:eastAsia="Arial" w:hAnsi="Arial" w:cs="Arial"/>
          <w:sz w:val="24"/>
          <w:szCs w:val="24"/>
        </w:rPr>
        <w:t xml:space="preserve"> further supportive formal analysis, visualisation, writing – review &amp; editing.</w:t>
      </w:r>
      <w:r>
        <w:rPr>
          <w:rFonts w:ascii="Arial" w:hAnsi="Arial" w:cs="Arial"/>
          <w:sz w:val="24"/>
          <w:szCs w:val="24"/>
        </w:rPr>
        <w:t xml:space="preserve"> </w:t>
      </w:r>
      <w:r>
        <w:rPr>
          <w:rFonts w:ascii="Arial" w:hAnsi="Arial" w:cs="Arial"/>
          <w:sz w:val="24"/>
          <w:szCs w:val="24"/>
        </w:rPr>
        <w:tab/>
      </w:r>
    </w:p>
    <w:p w14:paraId="09DDC91F" w14:textId="77777777" w:rsidR="00872BB9" w:rsidRDefault="004C3926">
      <w:pPr>
        <w:pStyle w:val="ListParagraph"/>
        <w:numPr>
          <w:ilvl w:val="0"/>
          <w:numId w:val="4"/>
        </w:numPr>
        <w:spacing w:after="0" w:line="240" w:lineRule="auto"/>
        <w:ind w:left="425" w:hanging="283"/>
        <w:rPr>
          <w:rFonts w:ascii="Arial" w:eastAsia="Arial" w:hAnsi="Arial" w:cs="Arial"/>
          <w:sz w:val="24"/>
          <w:szCs w:val="24"/>
        </w:rPr>
      </w:pPr>
      <w:r>
        <w:rPr>
          <w:rFonts w:ascii="Arial" w:eastAsia="Arial" w:hAnsi="Arial" w:cs="Arial"/>
          <w:b/>
          <w:sz w:val="24"/>
          <w:szCs w:val="24"/>
        </w:rPr>
        <w:t>Arthur Garforth (AG)</w:t>
      </w:r>
      <w:r>
        <w:rPr>
          <w:rFonts w:ascii="Arial" w:eastAsia="Arial" w:hAnsi="Arial" w:cs="Arial"/>
          <w:sz w:val="24"/>
          <w:szCs w:val="24"/>
        </w:rPr>
        <w:t xml:space="preserve"> supportive materials and resources, validation, writing – review &amp; editing.</w:t>
      </w:r>
    </w:p>
    <w:p w14:paraId="1C796036" w14:textId="77777777" w:rsidR="00872BB9" w:rsidRDefault="004C3926">
      <w:pPr>
        <w:pStyle w:val="ListParagraph"/>
        <w:numPr>
          <w:ilvl w:val="0"/>
          <w:numId w:val="4"/>
        </w:numPr>
        <w:spacing w:after="0" w:line="240" w:lineRule="auto"/>
        <w:ind w:left="425" w:hanging="283"/>
        <w:rPr>
          <w:rFonts w:ascii="Arial" w:eastAsia="Arial" w:hAnsi="Arial" w:cs="Arial"/>
          <w:sz w:val="24"/>
          <w:szCs w:val="24"/>
        </w:rPr>
      </w:pPr>
      <w:r>
        <w:rPr>
          <w:rFonts w:ascii="Arial" w:eastAsia="Arial" w:hAnsi="Arial" w:cs="Arial"/>
          <w:b/>
          <w:sz w:val="24"/>
          <w:szCs w:val="24"/>
        </w:rPr>
        <w:t>Gordon Tiddy (GT)</w:t>
      </w:r>
      <w:r>
        <w:rPr>
          <w:rFonts w:ascii="Arial" w:eastAsia="Arial" w:hAnsi="Arial" w:cs="Arial"/>
          <w:sz w:val="24"/>
          <w:szCs w:val="24"/>
        </w:rPr>
        <w:t xml:space="preserve"> validation, writing – review &amp; editing.</w:t>
      </w:r>
    </w:p>
    <w:p w14:paraId="776CC910" w14:textId="77777777" w:rsidR="00872BB9" w:rsidRDefault="004C3926">
      <w:pPr>
        <w:pStyle w:val="ListParagraph"/>
        <w:numPr>
          <w:ilvl w:val="0"/>
          <w:numId w:val="4"/>
        </w:numPr>
        <w:spacing w:after="0" w:line="240" w:lineRule="auto"/>
        <w:ind w:left="425" w:hanging="283"/>
        <w:rPr>
          <w:rFonts w:ascii="Arial" w:hAnsi="Arial" w:cs="Arial"/>
          <w:sz w:val="24"/>
          <w:szCs w:val="24"/>
        </w:rPr>
      </w:pPr>
      <w:r>
        <w:rPr>
          <w:rFonts w:ascii="Arial" w:eastAsia="Arial" w:hAnsi="Arial" w:cs="Arial"/>
          <w:b/>
          <w:sz w:val="24"/>
          <w:szCs w:val="24"/>
        </w:rPr>
        <w:t>Abdullatif Alfutimie (AA)</w:t>
      </w:r>
      <w:r>
        <w:rPr>
          <w:rFonts w:ascii="Arial" w:eastAsia="Arial" w:hAnsi="Arial" w:cs="Arial"/>
          <w:sz w:val="24"/>
          <w:szCs w:val="24"/>
        </w:rPr>
        <w:t xml:space="preserve"> supervision, project administration, methodology, validation, writing – review &amp; editing.</w:t>
      </w:r>
      <w:r>
        <w:rPr>
          <w:rFonts w:ascii="Arial" w:hAnsi="Arial" w:cs="Arial"/>
          <w:sz w:val="24"/>
          <w:szCs w:val="24"/>
        </w:rPr>
        <w:t xml:space="preserve"> </w:t>
      </w:r>
      <w:r>
        <w:rPr>
          <w:rFonts w:ascii="Arial" w:hAnsi="Arial" w:cs="Arial"/>
          <w:sz w:val="24"/>
          <w:szCs w:val="24"/>
        </w:rPr>
        <w:tab/>
      </w:r>
    </w:p>
    <w:p w14:paraId="434D2535" w14:textId="77777777" w:rsidR="00872BB9" w:rsidRDefault="004C3926">
      <w:pPr>
        <w:spacing w:after="0" w:line="240" w:lineRule="auto"/>
        <w:jc w:val="center"/>
        <w:rPr>
          <w:rFonts w:ascii="Arial" w:hAnsi="Arial" w:cs="Arial"/>
          <w:b/>
          <w:color w:val="000000" w:themeColor="text1"/>
          <w:sz w:val="24"/>
          <w:szCs w:val="24"/>
        </w:rPr>
      </w:pPr>
      <w:r>
        <w:rPr>
          <w:rFonts w:ascii="Arial" w:eastAsia="Arial" w:hAnsi="Arial" w:cs="Arial"/>
          <w:b/>
          <w:noProof/>
          <w:color w:val="000000" w:themeColor="text1"/>
          <w:sz w:val="24"/>
          <w:szCs w:val="24"/>
          <w:lang w:eastAsia="en-GB"/>
        </w:rPr>
        <w:lastRenderedPageBreak/>
        <mc:AlternateContent>
          <mc:Choice Requires="wpg">
            <w:drawing>
              <wp:inline distT="0" distB="0" distL="0" distR="0" wp14:anchorId="6AE121F3" wp14:editId="59E05A84">
                <wp:extent cx="3081158" cy="3488275"/>
                <wp:effectExtent l="0" t="0" r="508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GF.jpg"/>
                        <pic:cNvPicPr>
                          <a:picLocks noChangeAspect="1"/>
                        </pic:cNvPicPr>
                      </pic:nvPicPr>
                      <pic:blipFill>
                        <a:blip r:embed="rId8"/>
                        <a:srcRect r="11287" b="24673"/>
                        <a:stretch/>
                      </pic:blipFill>
                      <pic:spPr bwMode="auto">
                        <a:xfrm>
                          <a:off x="0" y="0"/>
                          <a:ext cx="3093069" cy="3501761"/>
                        </a:xfrm>
                        <a:prstGeom prst="rect">
                          <a:avLst/>
                        </a:prstGeom>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42.61pt;height:274.67pt;mso-wrap-distance-left:0.00pt;mso-wrap-distance-top:0.00pt;mso-wrap-distance-right:0.00pt;mso-wrap-distance-bottom:0.00pt;z-index:1;" stroked="f">
                <v:imagedata r:id="rId10" o:title=""/>
                <o:lock v:ext="edit" rotation="t"/>
              </v:shape>
            </w:pict>
          </mc:Fallback>
        </mc:AlternateContent>
      </w:r>
    </w:p>
    <w:p w14:paraId="01992A1D" w14:textId="77777777" w:rsidR="00872BB9" w:rsidRDefault="00872BB9">
      <w:pPr>
        <w:spacing w:after="0" w:line="240" w:lineRule="auto"/>
        <w:rPr>
          <w:rFonts w:ascii="Arial" w:hAnsi="Arial" w:cs="Arial"/>
          <w:b/>
          <w:color w:val="000000" w:themeColor="text1"/>
          <w:sz w:val="24"/>
          <w:szCs w:val="24"/>
        </w:rPr>
      </w:pPr>
    </w:p>
    <w:p w14:paraId="6BF1556D" w14:textId="77777777" w:rsidR="00872BB9" w:rsidRDefault="004C3926">
      <w:pPr>
        <w:spacing w:after="0" w:line="240" w:lineRule="auto"/>
        <w:rPr>
          <w:rFonts w:ascii="Arial" w:eastAsia="Arial" w:hAnsi="Arial" w:cs="Arial"/>
          <w:bCs/>
          <w:color w:val="000000" w:themeColor="text1"/>
          <w:sz w:val="24"/>
          <w:szCs w:val="24"/>
          <w:shd w:val="clear" w:color="auto" w:fill="FFFFFF"/>
        </w:rPr>
      </w:pPr>
      <w:r>
        <w:rPr>
          <w:rFonts w:ascii="Arial" w:eastAsia="Arial" w:hAnsi="Arial" w:cs="Arial"/>
          <w:b/>
          <w:color w:val="000000" w:themeColor="text1"/>
          <w:sz w:val="24"/>
          <w:szCs w:val="24"/>
        </w:rPr>
        <w:t xml:space="preserve">Fig. </w:t>
      </w:r>
      <w:r>
        <w:rPr>
          <w:rFonts w:ascii="Arial" w:eastAsia="Arial" w:hAnsi="Arial" w:cs="Arial"/>
          <w:b/>
          <w:color w:val="000000" w:themeColor="text1"/>
          <w:sz w:val="24"/>
          <w:szCs w:val="24"/>
          <w:lang w:val="en-US"/>
        </w:rPr>
        <w:t>S1</w:t>
      </w:r>
      <w:r>
        <w:rPr>
          <w:rFonts w:ascii="Arial" w:eastAsia="Arial" w:hAnsi="Arial" w:cs="Arial"/>
          <w:b/>
          <w:color w:val="000000" w:themeColor="text1"/>
          <w:sz w:val="24"/>
          <w:szCs w:val="24"/>
        </w:rPr>
        <w:t xml:space="preserve">. Experimental device. </w:t>
      </w:r>
      <w:r>
        <w:rPr>
          <w:rFonts w:ascii="Arial" w:eastAsia="Arial" w:hAnsi="Arial" w:cs="Arial"/>
          <w:bCs/>
          <w:color w:val="000000" w:themeColor="text1"/>
          <w:sz w:val="24"/>
          <w:szCs w:val="24"/>
          <w:shd w:val="clear" w:color="auto" w:fill="FFFFFF"/>
        </w:rPr>
        <w:t xml:space="preserve">The picture shows the </w:t>
      </w:r>
      <w:proofErr w:type="spellStart"/>
      <w:r>
        <w:rPr>
          <w:rFonts w:ascii="Arial" w:eastAsia="Arial" w:hAnsi="Arial" w:cs="Arial"/>
          <w:bCs/>
          <w:color w:val="000000" w:themeColor="text1"/>
          <w:sz w:val="24"/>
          <w:szCs w:val="24"/>
          <w:shd w:val="clear" w:color="auto" w:fill="FFFFFF"/>
        </w:rPr>
        <w:t>aquacultured</w:t>
      </w:r>
      <w:proofErr w:type="spellEnd"/>
      <w:r>
        <w:rPr>
          <w:rFonts w:ascii="Arial" w:eastAsia="Arial" w:hAnsi="Arial" w:cs="Arial"/>
          <w:bCs/>
          <w:color w:val="000000" w:themeColor="text1"/>
          <w:sz w:val="24"/>
          <w:szCs w:val="24"/>
          <w:shd w:val="clear" w:color="auto" w:fill="FFFFFF"/>
        </w:rPr>
        <w:t xml:space="preserve"> faba bean (</w:t>
      </w:r>
      <w:r>
        <w:rPr>
          <w:rFonts w:ascii="Arial" w:eastAsia="Arial" w:hAnsi="Arial" w:cs="Arial"/>
          <w:bCs/>
          <w:i/>
          <w:iCs/>
          <w:color w:val="000000" w:themeColor="text1"/>
          <w:sz w:val="24"/>
          <w:szCs w:val="24"/>
          <w:shd w:val="clear" w:color="auto" w:fill="FFFFFF"/>
        </w:rPr>
        <w:t>Vicia faba</w:t>
      </w:r>
      <w:r>
        <w:rPr>
          <w:rFonts w:ascii="Arial" w:eastAsia="Arial" w:hAnsi="Arial" w:cs="Arial"/>
          <w:bCs/>
          <w:color w:val="000000" w:themeColor="text1"/>
          <w:sz w:val="24"/>
          <w:szCs w:val="24"/>
          <w:shd w:val="clear" w:color="auto" w:fill="FFFFFF"/>
        </w:rPr>
        <w:t xml:space="preserve">) bio-trap next to the permeable drum containing 1g of zinc-reinforced ZSM-5 zeolite pellets, and a cling-filmed neodymium magnet before adding 300ml of </w:t>
      </w:r>
      <w:r>
        <w:rPr>
          <w:rFonts w:ascii="Arial" w:eastAsia="Arial" w:hAnsi="Arial" w:cs="Arial"/>
          <w:color w:val="000000" w:themeColor="text1"/>
          <w:spacing w:val="3"/>
          <w:sz w:val="24"/>
          <w:szCs w:val="24"/>
        </w:rPr>
        <w:t>copper sulphate CuSO</w:t>
      </w:r>
      <w:r>
        <w:rPr>
          <w:rFonts w:ascii="Arial" w:eastAsia="Arial" w:hAnsi="Arial" w:cs="Arial"/>
          <w:color w:val="000000" w:themeColor="text1"/>
          <w:spacing w:val="3"/>
          <w:sz w:val="24"/>
          <w:szCs w:val="24"/>
          <w:vertAlign w:val="subscript"/>
        </w:rPr>
        <w:t>4</w:t>
      </w:r>
      <w:r>
        <w:rPr>
          <w:rFonts w:ascii="Arial" w:eastAsia="Arial" w:hAnsi="Arial" w:cs="Arial"/>
          <w:color w:val="000000" w:themeColor="text1"/>
          <w:spacing w:val="3"/>
          <w:sz w:val="24"/>
          <w:szCs w:val="24"/>
        </w:rPr>
        <w:t>.5H</w:t>
      </w:r>
      <w:r>
        <w:rPr>
          <w:rFonts w:ascii="Arial" w:eastAsia="Arial" w:hAnsi="Arial" w:cs="Arial"/>
          <w:color w:val="000000" w:themeColor="text1"/>
          <w:spacing w:val="3"/>
          <w:sz w:val="24"/>
          <w:szCs w:val="24"/>
          <w:vertAlign w:val="subscript"/>
        </w:rPr>
        <w:t>2</w:t>
      </w:r>
      <w:r>
        <w:rPr>
          <w:rFonts w:ascii="Arial" w:eastAsia="Arial" w:hAnsi="Arial" w:cs="Arial"/>
          <w:color w:val="000000" w:themeColor="text1"/>
          <w:spacing w:val="3"/>
          <w:sz w:val="24"/>
          <w:szCs w:val="24"/>
        </w:rPr>
        <w:t>O</w:t>
      </w:r>
      <w:r>
        <w:rPr>
          <w:rFonts w:ascii="Arial" w:eastAsia="Arial" w:hAnsi="Arial" w:cs="Arial"/>
          <w:bCs/>
          <w:color w:val="000000" w:themeColor="text1"/>
          <w:sz w:val="24"/>
          <w:szCs w:val="24"/>
          <w:shd w:val="clear" w:color="auto" w:fill="FFFFFF"/>
        </w:rPr>
        <w:t>. These components comprise the treatment [</w:t>
      </w:r>
      <w:proofErr w:type="spellStart"/>
      <w:r>
        <w:rPr>
          <w:rFonts w:ascii="Arial" w:eastAsia="Arial" w:hAnsi="Arial" w:cs="Arial"/>
          <w:color w:val="000000" w:themeColor="text1"/>
          <w:spacing w:val="3"/>
          <w:sz w:val="24"/>
          <w:szCs w:val="24"/>
        </w:rPr>
        <w:t>ZnGZ+M+F</w:t>
      </w:r>
      <w:proofErr w:type="spellEnd"/>
      <w:r>
        <w:rPr>
          <w:rFonts w:ascii="Arial" w:eastAsia="Arial" w:hAnsi="Arial" w:cs="Arial"/>
          <w:bCs/>
          <w:color w:val="000000" w:themeColor="text1"/>
          <w:sz w:val="24"/>
          <w:szCs w:val="24"/>
          <w:shd w:val="clear" w:color="auto" w:fill="FFFFFF"/>
        </w:rPr>
        <w:t xml:space="preserve">]. </w:t>
      </w:r>
    </w:p>
    <w:p w14:paraId="56C76180" w14:textId="77777777" w:rsidR="004A3C10" w:rsidRDefault="004A3C10">
      <w:pPr>
        <w:spacing w:after="0" w:line="240" w:lineRule="auto"/>
        <w:rPr>
          <w:rFonts w:ascii="Arial" w:eastAsia="Arial" w:hAnsi="Arial" w:cs="Arial"/>
          <w:bCs/>
          <w:color w:val="000000" w:themeColor="text1"/>
          <w:sz w:val="24"/>
          <w:szCs w:val="24"/>
          <w:shd w:val="clear" w:color="auto" w:fill="FFFFFF"/>
        </w:rPr>
      </w:pPr>
    </w:p>
    <w:p w14:paraId="35491056" w14:textId="77777777" w:rsidR="004A3C10" w:rsidRDefault="004A3C10">
      <w:pPr>
        <w:spacing w:after="0" w:line="240" w:lineRule="auto"/>
        <w:rPr>
          <w:rFonts w:ascii="Arial" w:eastAsia="Arial" w:hAnsi="Arial" w:cs="Arial"/>
          <w:bCs/>
          <w:color w:val="000000" w:themeColor="text1"/>
          <w:sz w:val="24"/>
          <w:szCs w:val="24"/>
          <w:shd w:val="clear" w:color="auto" w:fill="FFFFFF"/>
        </w:rPr>
      </w:pPr>
    </w:p>
    <w:p w14:paraId="25F39B79" w14:textId="77777777" w:rsidR="004A3C10" w:rsidRDefault="004A3C10">
      <w:pPr>
        <w:spacing w:after="0" w:line="240" w:lineRule="auto"/>
        <w:rPr>
          <w:rFonts w:ascii="Arial" w:eastAsia="Arial" w:hAnsi="Arial" w:cs="Arial"/>
          <w:bCs/>
          <w:color w:val="000000" w:themeColor="text1"/>
          <w:sz w:val="24"/>
          <w:szCs w:val="24"/>
          <w:shd w:val="clear" w:color="auto" w:fill="FFFFFF"/>
        </w:rPr>
      </w:pPr>
    </w:p>
    <w:p w14:paraId="3D70BC38" w14:textId="77777777" w:rsidR="004A3C10" w:rsidRDefault="004A3C10">
      <w:pPr>
        <w:spacing w:after="0" w:line="240" w:lineRule="auto"/>
        <w:rPr>
          <w:rFonts w:ascii="Arial" w:eastAsia="Arial" w:hAnsi="Arial" w:cs="Arial"/>
          <w:bCs/>
          <w:color w:val="000000" w:themeColor="text1"/>
          <w:sz w:val="24"/>
          <w:szCs w:val="24"/>
          <w:shd w:val="clear" w:color="auto" w:fill="FFFFFF"/>
        </w:rPr>
      </w:pPr>
    </w:p>
    <w:p w14:paraId="73EDFF75" w14:textId="77777777" w:rsidR="004A3C10" w:rsidRDefault="004A3C10">
      <w:pPr>
        <w:spacing w:after="0" w:line="240" w:lineRule="auto"/>
        <w:rPr>
          <w:rFonts w:ascii="Arial" w:eastAsia="Arial" w:hAnsi="Arial" w:cs="Arial"/>
          <w:bCs/>
          <w:color w:val="000000" w:themeColor="text1"/>
          <w:sz w:val="24"/>
          <w:szCs w:val="24"/>
          <w:shd w:val="clear" w:color="auto" w:fill="FFFFFF"/>
        </w:rPr>
      </w:pPr>
    </w:p>
    <w:p w14:paraId="1C399D55" w14:textId="77777777" w:rsidR="004A3C10" w:rsidRDefault="004A3C10">
      <w:pPr>
        <w:spacing w:after="0" w:line="240" w:lineRule="auto"/>
        <w:rPr>
          <w:rFonts w:ascii="Arial" w:eastAsia="Arial" w:hAnsi="Arial" w:cs="Arial"/>
          <w:bCs/>
          <w:color w:val="000000" w:themeColor="text1"/>
          <w:sz w:val="24"/>
          <w:szCs w:val="24"/>
          <w:shd w:val="clear" w:color="auto" w:fill="FFFFFF"/>
        </w:rPr>
      </w:pPr>
    </w:p>
    <w:p w14:paraId="31D6A32E" w14:textId="77777777" w:rsidR="004A3C10" w:rsidRDefault="004A3C10">
      <w:pPr>
        <w:spacing w:after="0" w:line="240" w:lineRule="auto"/>
        <w:rPr>
          <w:rFonts w:ascii="Arial" w:hAnsi="Arial" w:cs="Arial"/>
          <w:bCs/>
          <w:color w:val="000000" w:themeColor="text1"/>
          <w:sz w:val="24"/>
          <w:szCs w:val="24"/>
          <w:shd w:val="clear" w:color="auto" w:fill="FFFFFF"/>
        </w:rPr>
      </w:pPr>
    </w:p>
    <w:p w14:paraId="24672DF6" w14:textId="77777777" w:rsidR="00872BB9" w:rsidRDefault="00872BB9">
      <w:pPr>
        <w:spacing w:after="0" w:line="240" w:lineRule="auto"/>
        <w:rPr>
          <w:rFonts w:ascii="Arial" w:hAnsi="Arial" w:cs="Arial"/>
          <w:bCs/>
          <w:color w:val="000000" w:themeColor="text1"/>
          <w:shd w:val="clear" w:color="auto" w:fill="FFFFFF"/>
        </w:rPr>
      </w:pPr>
    </w:p>
    <w:p w14:paraId="63895E42" w14:textId="77777777" w:rsidR="00F618EC" w:rsidRDefault="00F618EC">
      <w:pPr>
        <w:spacing w:after="0" w:line="240" w:lineRule="auto"/>
        <w:rPr>
          <w:rFonts w:ascii="Arial" w:hAnsi="Arial" w:cs="Arial"/>
          <w:bCs/>
          <w:color w:val="000000" w:themeColor="text1"/>
          <w:shd w:val="clear" w:color="auto" w:fill="FFFFFF"/>
        </w:rPr>
      </w:pPr>
    </w:p>
    <w:p w14:paraId="356D9ABB" w14:textId="77777777" w:rsidR="00872BB9" w:rsidRDefault="004C3926">
      <w:pPr>
        <w:spacing w:after="0" w:line="240" w:lineRule="auto"/>
        <w:jc w:val="center"/>
        <w:rPr>
          <w:rFonts w:ascii="Arial" w:hAnsi="Arial" w:cs="Arial"/>
          <w:i/>
          <w:color w:val="000000" w:themeColor="text1"/>
          <w:spacing w:val="3"/>
        </w:rPr>
      </w:pPr>
      <w:r>
        <w:rPr>
          <w:rFonts w:ascii="Arial" w:eastAsia="Arial" w:hAnsi="Arial" w:cs="Arial"/>
          <w:noProof/>
          <w:color w:val="000000" w:themeColor="text1"/>
          <w:lang w:eastAsia="en-GB"/>
        </w:rPr>
        <w:lastRenderedPageBreak/>
        <w:drawing>
          <wp:inline distT="0" distB="0" distL="0" distR="0" wp14:anchorId="0EFD61E2" wp14:editId="35A62B54">
            <wp:extent cx="2933700" cy="3255730"/>
            <wp:effectExtent l="0" t="0" r="0" b="190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rotWithShape="1">
                    <a:blip r:embed="rId11"/>
                    <a:srcRect l="-1" t="-1" r="-1298" b="-499"/>
                    <a:stretch/>
                  </pic:blipFill>
                  <pic:spPr bwMode="auto">
                    <a:xfrm>
                      <a:off x="0" y="0"/>
                      <a:ext cx="2933700" cy="3255730"/>
                    </a:xfrm>
                    <a:prstGeom prst="rect">
                      <a:avLst/>
                    </a:prstGeom>
                    <a:noFill/>
                    <a:ln>
                      <a:noFill/>
                    </a:ln>
                    <a:extLst>
                      <a:ext uri="{53640926-AAD7-44D8-BBD7-CCE9431645EC}">
                        <a14:shadowObscured xmlns:a14="http://schemas.microsoft.com/office/drawing/2010/main"/>
                      </a:ext>
                    </a:extLst>
                  </pic:spPr>
                </pic:pic>
              </a:graphicData>
            </a:graphic>
          </wp:inline>
        </w:drawing>
      </w:r>
    </w:p>
    <w:p w14:paraId="48D5D0F3" w14:textId="77777777" w:rsidR="00872BB9" w:rsidRDefault="00872BB9">
      <w:pPr>
        <w:spacing w:after="0" w:line="240" w:lineRule="auto"/>
        <w:jc w:val="both"/>
        <w:rPr>
          <w:rFonts w:ascii="Arial" w:hAnsi="Arial" w:cs="Arial"/>
          <w:i/>
          <w:color w:val="000000" w:themeColor="text1"/>
          <w:spacing w:val="3"/>
        </w:rPr>
      </w:pPr>
    </w:p>
    <w:p w14:paraId="4DBDCC06" w14:textId="77777777" w:rsidR="00872BB9" w:rsidRDefault="004C3926">
      <w:pPr>
        <w:spacing w:after="0" w:line="240" w:lineRule="auto"/>
        <w:rPr>
          <w:rFonts w:ascii="Arial" w:eastAsia="Arial" w:hAnsi="Arial" w:cs="Arial"/>
          <w:color w:val="000000" w:themeColor="text1"/>
          <w:spacing w:val="3"/>
          <w:sz w:val="24"/>
          <w:szCs w:val="24"/>
        </w:rPr>
      </w:pPr>
      <w:r>
        <w:rPr>
          <w:rFonts w:ascii="Arial" w:eastAsia="Arial" w:hAnsi="Arial" w:cs="Arial"/>
          <w:b/>
          <w:color w:val="000000" w:themeColor="text1"/>
          <w:spacing w:val="3"/>
          <w:sz w:val="24"/>
          <w:szCs w:val="24"/>
        </w:rPr>
        <w:t xml:space="preserve">Fig. </w:t>
      </w:r>
      <w:r>
        <w:rPr>
          <w:rFonts w:ascii="Arial" w:eastAsia="Arial" w:hAnsi="Arial" w:cs="Arial"/>
          <w:b/>
          <w:color w:val="000000" w:themeColor="text1"/>
          <w:spacing w:val="3"/>
          <w:sz w:val="24"/>
          <w:szCs w:val="24"/>
          <w:lang w:val="en-US"/>
        </w:rPr>
        <w:t>S</w:t>
      </w:r>
      <w:r>
        <w:rPr>
          <w:rFonts w:ascii="Arial" w:eastAsia="Arial" w:hAnsi="Arial" w:cs="Arial"/>
          <w:b/>
          <w:color w:val="000000" w:themeColor="text1"/>
          <w:spacing w:val="3"/>
          <w:sz w:val="24"/>
          <w:szCs w:val="24"/>
        </w:rPr>
        <w:t xml:space="preserve">2. SEM image of zinc-reinforced ZSM-5 pre-treatment. </w:t>
      </w:r>
      <w:r>
        <w:rPr>
          <w:rFonts w:ascii="Arial" w:eastAsia="Arial" w:hAnsi="Arial" w:cs="Arial"/>
          <w:color w:val="000000" w:themeColor="text1"/>
          <w:spacing w:val="3"/>
          <w:sz w:val="24"/>
          <w:szCs w:val="24"/>
        </w:rPr>
        <w:t>Scanning electron microscope surface image (</w:t>
      </w:r>
      <w:r>
        <w:rPr>
          <w:rFonts w:ascii="Arial" w:eastAsia="Arial" w:hAnsi="Arial" w:cs="Arial"/>
          <w:color w:val="000000" w:themeColor="text1"/>
          <w:sz w:val="24"/>
          <w:szCs w:val="24"/>
        </w:rPr>
        <w:t>at 1mm)</w:t>
      </w:r>
      <w:r>
        <w:rPr>
          <w:rFonts w:ascii="Arial" w:eastAsia="Arial" w:hAnsi="Arial" w:cs="Arial"/>
          <w:color w:val="000000" w:themeColor="text1"/>
          <w:spacing w:val="3"/>
          <w:sz w:val="24"/>
          <w:szCs w:val="24"/>
        </w:rPr>
        <w:t xml:space="preserve"> is displayed showing the zinc-coated part of the reinforced surface of the ZSM-5 zeolite pellet with agar and zinc before treatment of the polluted medium with copper sulphate pentahydrate </w:t>
      </w:r>
      <w:r>
        <w:rPr>
          <w:rFonts w:ascii="Arial" w:eastAsia="Arial" w:hAnsi="Arial" w:cs="Arial"/>
          <w:color w:val="000000" w:themeColor="text1"/>
          <w:sz w:val="24"/>
          <w:szCs w:val="24"/>
        </w:rPr>
        <w:t>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 xml:space="preserve">O </w:t>
      </w:r>
      <w:r>
        <w:rPr>
          <w:rFonts w:ascii="Arial" w:eastAsia="Arial" w:hAnsi="Arial" w:cs="Arial"/>
          <w:color w:val="000000" w:themeColor="text1"/>
          <w:spacing w:val="3"/>
          <w:sz w:val="24"/>
          <w:szCs w:val="24"/>
        </w:rPr>
        <w:t xml:space="preserve">(0.7 g/L). Refer to the main text Methods.   </w:t>
      </w:r>
    </w:p>
    <w:p w14:paraId="6DFF5646" w14:textId="77777777" w:rsidR="004A3C10" w:rsidRDefault="004A3C10">
      <w:pPr>
        <w:spacing w:after="0" w:line="240" w:lineRule="auto"/>
        <w:rPr>
          <w:rFonts w:ascii="Arial" w:eastAsia="Arial" w:hAnsi="Arial" w:cs="Arial"/>
          <w:color w:val="000000" w:themeColor="text1"/>
          <w:spacing w:val="3"/>
          <w:sz w:val="24"/>
          <w:szCs w:val="24"/>
        </w:rPr>
      </w:pPr>
    </w:p>
    <w:p w14:paraId="27FAD3E1" w14:textId="77777777" w:rsidR="00F618EC" w:rsidRDefault="00F618EC">
      <w:pPr>
        <w:spacing w:after="0" w:line="240" w:lineRule="auto"/>
        <w:rPr>
          <w:rFonts w:ascii="Arial" w:hAnsi="Arial" w:cs="Arial"/>
          <w:color w:val="000000" w:themeColor="text1"/>
          <w:spacing w:val="3"/>
          <w:sz w:val="24"/>
          <w:szCs w:val="24"/>
        </w:rPr>
      </w:pPr>
    </w:p>
    <w:p w14:paraId="0548E28B" w14:textId="77777777" w:rsidR="00872BB9" w:rsidRDefault="004C3926">
      <w:pPr>
        <w:spacing w:after="0" w:line="240" w:lineRule="auto"/>
        <w:jc w:val="center"/>
        <w:rPr>
          <w:rFonts w:ascii="Arial" w:hAnsi="Arial" w:cs="Arial"/>
          <w:b/>
          <w:color w:val="000000" w:themeColor="text1"/>
        </w:rPr>
      </w:pPr>
      <w:r>
        <w:rPr>
          <w:rFonts w:ascii="Arial" w:eastAsia="Arial" w:hAnsi="Arial" w:cs="Arial"/>
          <w:noProof/>
          <w:color w:val="000000" w:themeColor="text1"/>
          <w:lang w:eastAsia="en-GB"/>
        </w:rPr>
        <w:drawing>
          <wp:inline distT="0" distB="0" distL="0" distR="0" wp14:anchorId="18C2F9B5" wp14:editId="43264698">
            <wp:extent cx="3083560" cy="2906278"/>
            <wp:effectExtent l="0" t="0" r="2540" b="889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12"/>
                    <a:srcRect l="2557" t="4770" r="7343" b="4197"/>
                    <a:stretch/>
                  </pic:blipFill>
                  <pic:spPr bwMode="auto">
                    <a:xfrm>
                      <a:off x="0" y="0"/>
                      <a:ext cx="3102127" cy="29237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Arial" w:hAnsi="Arial" w:cs="Arial"/>
          <w:b/>
          <w:noProof/>
          <w:color w:val="000000" w:themeColor="text1"/>
          <w:lang w:eastAsia="en-GB"/>
        </w:rPr>
        <w:drawing>
          <wp:inline distT="0" distB="0" distL="0" distR="0" wp14:anchorId="0EDA8DCE" wp14:editId="1C5B4022">
            <wp:extent cx="2650564" cy="2893368"/>
            <wp:effectExtent l="0" t="0" r="0" b="254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rotWithShape="1">
                    <a:blip r:embed="rId13"/>
                    <a:srcRect t="1" r="-6" b="-846"/>
                    <a:stretch/>
                  </pic:blipFill>
                  <pic:spPr bwMode="auto">
                    <a:xfrm>
                      <a:off x="0" y="0"/>
                      <a:ext cx="2695568" cy="2942494"/>
                    </a:xfrm>
                    <a:prstGeom prst="rect">
                      <a:avLst/>
                    </a:prstGeom>
                    <a:noFill/>
                    <a:ln>
                      <a:noFill/>
                    </a:ln>
                    <a:extLst>
                      <a:ext uri="{53640926-AAD7-44D8-BBD7-CCE9431645EC}">
                        <a14:shadowObscured xmlns:a14="http://schemas.microsoft.com/office/drawing/2010/main"/>
                      </a:ext>
                    </a:extLst>
                  </pic:spPr>
                </pic:pic>
              </a:graphicData>
            </a:graphic>
          </wp:inline>
        </w:drawing>
      </w:r>
    </w:p>
    <w:p w14:paraId="5827923C" w14:textId="77777777" w:rsidR="00872BB9" w:rsidRDefault="00872BB9">
      <w:pPr>
        <w:spacing w:after="0" w:line="240" w:lineRule="auto"/>
        <w:jc w:val="both"/>
        <w:rPr>
          <w:rFonts w:ascii="Arial" w:hAnsi="Arial" w:cs="Arial"/>
          <w:b/>
          <w:color w:val="000000" w:themeColor="text1"/>
        </w:rPr>
      </w:pPr>
    </w:p>
    <w:p w14:paraId="0121FA4B" w14:textId="77777777" w:rsidR="00872BB9" w:rsidRDefault="004C3926">
      <w:pPr>
        <w:spacing w:after="0" w:line="240" w:lineRule="auto"/>
        <w:rPr>
          <w:rFonts w:ascii="Arial" w:hAnsi="Arial" w:cs="Arial"/>
          <w:color w:val="000000" w:themeColor="text1"/>
          <w:spacing w:val="3"/>
          <w:sz w:val="24"/>
          <w:szCs w:val="24"/>
        </w:rPr>
      </w:pPr>
      <w:r>
        <w:rPr>
          <w:rFonts w:ascii="Arial" w:eastAsia="Arial" w:hAnsi="Arial" w:cs="Arial"/>
          <w:b/>
          <w:color w:val="000000" w:themeColor="text1"/>
          <w:sz w:val="24"/>
          <w:szCs w:val="24"/>
        </w:rPr>
        <w:t xml:space="preserve">Fig. </w:t>
      </w:r>
      <w:r>
        <w:rPr>
          <w:rFonts w:ascii="Arial" w:eastAsia="Arial" w:hAnsi="Arial" w:cs="Arial"/>
          <w:b/>
          <w:color w:val="000000" w:themeColor="text1"/>
          <w:sz w:val="24"/>
          <w:szCs w:val="24"/>
          <w:lang w:val="en-US"/>
        </w:rPr>
        <w:t>S</w:t>
      </w:r>
      <w:r>
        <w:rPr>
          <w:rFonts w:ascii="Arial" w:eastAsia="Arial" w:hAnsi="Arial" w:cs="Arial"/>
          <w:b/>
          <w:color w:val="000000" w:themeColor="text1"/>
          <w:sz w:val="24"/>
          <w:szCs w:val="24"/>
        </w:rPr>
        <w:t xml:space="preserve">3. SEM image of copper deposition on the zinc-coated part of </w:t>
      </w:r>
      <w:r>
        <w:rPr>
          <w:rFonts w:ascii="Arial" w:eastAsia="Arial" w:hAnsi="Arial" w:cs="Arial"/>
          <w:b/>
          <w:color w:val="000000" w:themeColor="text1"/>
          <w:spacing w:val="3"/>
          <w:sz w:val="24"/>
          <w:szCs w:val="24"/>
        </w:rPr>
        <w:t>the reinforced ZSM-5 post-treatment</w:t>
      </w:r>
      <w:r>
        <w:rPr>
          <w:rFonts w:ascii="Arial" w:eastAsia="Arial" w:hAnsi="Arial" w:cs="Arial"/>
          <w:b/>
          <w:color w:val="000000" w:themeColor="text1"/>
          <w:sz w:val="24"/>
          <w:szCs w:val="24"/>
        </w:rPr>
        <w:t>.</w:t>
      </w:r>
      <w:r>
        <w:rPr>
          <w:rFonts w:ascii="Arial" w:eastAsia="Arial" w:hAnsi="Arial" w:cs="Arial"/>
          <w:color w:val="000000" w:themeColor="text1"/>
          <w:sz w:val="24"/>
          <w:szCs w:val="24"/>
        </w:rPr>
        <w:t xml:space="preserve"> The s</w:t>
      </w:r>
      <w:r>
        <w:rPr>
          <w:rFonts w:ascii="Arial" w:eastAsia="Arial" w:hAnsi="Arial" w:cs="Arial"/>
          <w:color w:val="000000" w:themeColor="text1"/>
          <w:spacing w:val="3"/>
          <w:sz w:val="24"/>
          <w:szCs w:val="24"/>
        </w:rPr>
        <w:t xml:space="preserve">canning electron microscope surface images of </w:t>
      </w:r>
      <w:r>
        <w:rPr>
          <w:rFonts w:ascii="Arial" w:eastAsia="Arial" w:hAnsi="Arial" w:cs="Arial"/>
          <w:color w:val="000000" w:themeColor="text1"/>
          <w:sz w:val="24"/>
          <w:szCs w:val="24"/>
        </w:rPr>
        <w:t xml:space="preserve">Panel (A) at a </w:t>
      </w:r>
      <w:r>
        <w:rPr>
          <w:rFonts w:ascii="Arial" w:eastAsia="Arial" w:hAnsi="Arial" w:cs="Arial"/>
          <w:bCs/>
          <w:color w:val="000000" w:themeColor="text1"/>
          <w:spacing w:val="3"/>
          <w:sz w:val="24"/>
          <w:szCs w:val="24"/>
        </w:rPr>
        <w:t>resolution of</w:t>
      </w:r>
      <w:r>
        <w:rPr>
          <w:rFonts w:ascii="Arial" w:eastAsia="Arial" w:hAnsi="Arial" w:cs="Arial"/>
          <w:b/>
          <w:color w:val="000000" w:themeColor="text1"/>
          <w:spacing w:val="3"/>
          <w:sz w:val="24"/>
          <w:szCs w:val="24"/>
        </w:rPr>
        <w:t xml:space="preserve"> </w:t>
      </w:r>
      <w:r>
        <w:rPr>
          <w:rFonts w:ascii="Arial" w:eastAsia="Arial" w:hAnsi="Arial" w:cs="Arial"/>
          <w:color w:val="000000" w:themeColor="text1"/>
          <w:sz w:val="24"/>
          <w:szCs w:val="24"/>
        </w:rPr>
        <w:t xml:space="preserve">250 </w:t>
      </w:r>
      <w:r>
        <w:rPr>
          <w:rFonts w:ascii="Arial" w:eastAsia="Arial" w:hAnsi="Arial" w:cs="Arial"/>
          <w:color w:val="000000" w:themeColor="text1"/>
          <w:spacing w:val="3"/>
          <w:sz w:val="24"/>
          <w:szCs w:val="24"/>
        </w:rPr>
        <w:t xml:space="preserve">µm and Panel (B) </w:t>
      </w:r>
      <w:r>
        <w:rPr>
          <w:rFonts w:ascii="Arial" w:eastAsia="Arial" w:hAnsi="Arial" w:cs="Arial"/>
          <w:bCs/>
          <w:color w:val="000000" w:themeColor="text1"/>
          <w:spacing w:val="3"/>
          <w:sz w:val="24"/>
          <w:szCs w:val="24"/>
        </w:rPr>
        <w:t>at</w:t>
      </w:r>
      <w:r>
        <w:rPr>
          <w:rFonts w:ascii="Arial" w:eastAsia="Arial" w:hAnsi="Arial" w:cs="Arial"/>
          <w:color w:val="000000" w:themeColor="text1"/>
          <w:spacing w:val="3"/>
          <w:sz w:val="24"/>
          <w:szCs w:val="24"/>
        </w:rPr>
        <w:t xml:space="preserve"> a</w:t>
      </w:r>
      <w:r>
        <w:rPr>
          <w:rFonts w:ascii="Arial" w:eastAsia="Arial" w:hAnsi="Arial" w:cs="Arial"/>
          <w:b/>
          <w:color w:val="000000" w:themeColor="text1"/>
          <w:spacing w:val="3"/>
          <w:sz w:val="24"/>
          <w:szCs w:val="24"/>
        </w:rPr>
        <w:t xml:space="preserve"> </w:t>
      </w:r>
      <w:r>
        <w:rPr>
          <w:rFonts w:ascii="Arial" w:eastAsia="Arial" w:hAnsi="Arial" w:cs="Arial"/>
          <w:bCs/>
          <w:color w:val="000000" w:themeColor="text1"/>
          <w:spacing w:val="3"/>
          <w:sz w:val="24"/>
          <w:szCs w:val="24"/>
        </w:rPr>
        <w:t>resolution of</w:t>
      </w:r>
      <w:r>
        <w:rPr>
          <w:rFonts w:ascii="Arial" w:eastAsia="Arial" w:hAnsi="Arial" w:cs="Arial"/>
          <w:b/>
          <w:color w:val="000000" w:themeColor="text1"/>
          <w:spacing w:val="3"/>
          <w:sz w:val="24"/>
          <w:szCs w:val="24"/>
        </w:rPr>
        <w:t xml:space="preserve"> </w:t>
      </w:r>
      <w:r>
        <w:rPr>
          <w:rFonts w:ascii="Arial" w:eastAsia="Arial" w:hAnsi="Arial" w:cs="Arial"/>
          <w:color w:val="000000" w:themeColor="text1"/>
          <w:spacing w:val="3"/>
          <w:sz w:val="24"/>
          <w:szCs w:val="24"/>
        </w:rPr>
        <w:t xml:space="preserve">20 µm display depositions of </w:t>
      </w:r>
      <w:r>
        <w:rPr>
          <w:rFonts w:ascii="Arial" w:eastAsia="Arial" w:hAnsi="Arial" w:cs="Arial"/>
          <w:color w:val="000000" w:themeColor="text1"/>
          <w:sz w:val="24"/>
          <w:szCs w:val="24"/>
        </w:rPr>
        <w:t>copper solid Cu</w:t>
      </w:r>
      <w:r>
        <w:rPr>
          <w:rFonts w:ascii="Arial" w:eastAsia="Arial" w:hAnsi="Arial" w:cs="Arial"/>
          <w:color w:val="000000" w:themeColor="text1"/>
          <w:sz w:val="24"/>
          <w:szCs w:val="24"/>
          <w:vertAlign w:val="subscript"/>
        </w:rPr>
        <w:t xml:space="preserve">(s) </w:t>
      </w:r>
      <w:r>
        <w:rPr>
          <w:rFonts w:ascii="Arial" w:eastAsia="Arial" w:hAnsi="Arial" w:cs="Arial"/>
          <w:color w:val="000000" w:themeColor="text1"/>
          <w:sz w:val="24"/>
          <w:szCs w:val="24"/>
        </w:rPr>
        <w:t xml:space="preserve">on the reactive crevices of the zinc-coated part of the zeolite ZSM-5 pellet </w:t>
      </w:r>
      <w:r>
        <w:rPr>
          <w:rFonts w:ascii="Arial" w:eastAsia="Arial" w:hAnsi="Arial" w:cs="Arial"/>
          <w:color w:val="000000" w:themeColor="text1"/>
          <w:spacing w:val="3"/>
          <w:sz w:val="24"/>
          <w:szCs w:val="24"/>
        </w:rPr>
        <w:t xml:space="preserve">following treatment of the polluted medium with copper sulphate pentahydrate </w:t>
      </w:r>
      <w:r>
        <w:rPr>
          <w:rFonts w:ascii="Arial" w:eastAsia="Arial" w:hAnsi="Arial" w:cs="Arial"/>
          <w:color w:val="000000" w:themeColor="text1"/>
          <w:sz w:val="24"/>
          <w:szCs w:val="24"/>
        </w:rPr>
        <w:t>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 xml:space="preserve">O </w:t>
      </w:r>
      <w:r>
        <w:rPr>
          <w:rFonts w:ascii="Arial" w:eastAsia="Arial" w:hAnsi="Arial" w:cs="Arial"/>
          <w:color w:val="000000" w:themeColor="text1"/>
          <w:spacing w:val="3"/>
          <w:sz w:val="24"/>
          <w:szCs w:val="24"/>
        </w:rPr>
        <w:t xml:space="preserve">(0.7 g/L). </w:t>
      </w:r>
    </w:p>
    <w:p w14:paraId="2E8A19FF" w14:textId="77777777" w:rsidR="00872BB9" w:rsidRDefault="00872BB9">
      <w:pPr>
        <w:spacing w:after="0" w:line="240" w:lineRule="auto"/>
        <w:jc w:val="both"/>
        <w:rPr>
          <w:rFonts w:ascii="Arial" w:hAnsi="Arial" w:cs="Arial"/>
          <w:color w:val="000000" w:themeColor="text1"/>
          <w:spacing w:val="3"/>
        </w:rPr>
      </w:pPr>
    </w:p>
    <w:p w14:paraId="03141E70" w14:textId="77777777" w:rsidR="00872BB9" w:rsidRDefault="004C3926">
      <w:pPr>
        <w:spacing w:after="0" w:line="240" w:lineRule="auto"/>
        <w:jc w:val="both"/>
        <w:rPr>
          <w:rFonts w:ascii="Arial" w:hAnsi="Arial" w:cs="Arial"/>
          <w:color w:val="000000" w:themeColor="text1"/>
          <w:spacing w:val="3"/>
        </w:rPr>
      </w:pPr>
      <w:r>
        <w:rPr>
          <w:rFonts w:ascii="Arial" w:eastAsia="Arial" w:hAnsi="Arial" w:cs="Arial"/>
          <w:noProof/>
          <w:color w:val="000000" w:themeColor="text1"/>
          <w:spacing w:val="3"/>
          <w:lang w:eastAsia="en-GB"/>
        </w:rPr>
        <w:drawing>
          <wp:anchor distT="0" distB="0" distL="114300" distR="114300" simplePos="0" relativeHeight="251659264" behindDoc="0" locked="0" layoutInCell="1" allowOverlap="1" wp14:anchorId="2659441C" wp14:editId="7C195280">
            <wp:simplePos x="0" y="0"/>
            <wp:positionH relativeFrom="column">
              <wp:posOffset>1493520</wp:posOffset>
            </wp:positionH>
            <wp:positionV relativeFrom="paragraph">
              <wp:posOffset>6985</wp:posOffset>
            </wp:positionV>
            <wp:extent cx="3726815" cy="2661285"/>
            <wp:effectExtent l="0" t="0" r="6985" b="5715"/>
            <wp:wrapThrough wrapText="bothSides">
              <wp:wrapPolygon edited="1">
                <wp:start x="0" y="0"/>
                <wp:lineTo x="0" y="21489"/>
                <wp:lineTo x="21530" y="21489"/>
                <wp:lineTo x="21530" y="0"/>
                <wp:lineTo x="0" y="0"/>
              </wp:wrapPolygon>
            </wp:wrapThrough>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rotWithShape="1">
                    <a:blip r:embed="rId14"/>
                    <a:srcRect r="-90" b="4645"/>
                    <a:stretch/>
                  </pic:blipFill>
                  <pic:spPr bwMode="auto">
                    <a:xfrm>
                      <a:off x="0" y="0"/>
                      <a:ext cx="3726815" cy="2661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05726" w14:textId="77777777" w:rsidR="00872BB9" w:rsidRDefault="00872BB9">
      <w:pPr>
        <w:spacing w:after="0" w:line="240" w:lineRule="auto"/>
        <w:jc w:val="both"/>
        <w:rPr>
          <w:rFonts w:ascii="Arial" w:hAnsi="Arial" w:cs="Arial"/>
          <w:color w:val="000000" w:themeColor="text1"/>
          <w:spacing w:val="3"/>
        </w:rPr>
      </w:pPr>
    </w:p>
    <w:p w14:paraId="7A7C29F1" w14:textId="77777777" w:rsidR="00872BB9" w:rsidRDefault="00872BB9">
      <w:pPr>
        <w:spacing w:after="0" w:line="240" w:lineRule="auto"/>
        <w:jc w:val="both"/>
        <w:rPr>
          <w:rFonts w:ascii="Arial" w:hAnsi="Arial" w:cs="Arial"/>
          <w:color w:val="000000" w:themeColor="text1"/>
          <w:spacing w:val="3"/>
        </w:rPr>
      </w:pPr>
    </w:p>
    <w:p w14:paraId="0861EAEE" w14:textId="77777777" w:rsidR="00872BB9" w:rsidRDefault="00872BB9">
      <w:pPr>
        <w:spacing w:after="0" w:line="240" w:lineRule="auto"/>
        <w:jc w:val="both"/>
        <w:rPr>
          <w:rFonts w:ascii="Arial" w:hAnsi="Arial" w:cs="Arial"/>
          <w:color w:val="000000" w:themeColor="text1"/>
          <w:spacing w:val="3"/>
        </w:rPr>
      </w:pPr>
    </w:p>
    <w:p w14:paraId="2F7E60FD" w14:textId="77777777" w:rsidR="00872BB9" w:rsidRDefault="00872BB9">
      <w:pPr>
        <w:spacing w:after="0" w:line="240" w:lineRule="auto"/>
        <w:jc w:val="both"/>
        <w:rPr>
          <w:rFonts w:ascii="Arial" w:hAnsi="Arial" w:cs="Arial"/>
          <w:color w:val="000000" w:themeColor="text1"/>
          <w:spacing w:val="3"/>
        </w:rPr>
      </w:pPr>
    </w:p>
    <w:p w14:paraId="1E5B8A0D" w14:textId="77777777" w:rsidR="00872BB9" w:rsidRDefault="00872BB9">
      <w:pPr>
        <w:spacing w:after="0" w:line="240" w:lineRule="auto"/>
        <w:jc w:val="both"/>
        <w:rPr>
          <w:rFonts w:ascii="Arial" w:hAnsi="Arial" w:cs="Arial"/>
          <w:color w:val="000000" w:themeColor="text1"/>
          <w:spacing w:val="3"/>
        </w:rPr>
      </w:pPr>
    </w:p>
    <w:p w14:paraId="38CBDAC8" w14:textId="77777777" w:rsidR="00872BB9" w:rsidRDefault="00872BB9">
      <w:pPr>
        <w:spacing w:after="0" w:line="240" w:lineRule="auto"/>
        <w:jc w:val="both"/>
        <w:rPr>
          <w:rFonts w:ascii="Arial" w:hAnsi="Arial" w:cs="Arial"/>
          <w:color w:val="000000" w:themeColor="text1"/>
          <w:spacing w:val="3"/>
        </w:rPr>
      </w:pPr>
    </w:p>
    <w:p w14:paraId="7F94FE1F" w14:textId="77777777" w:rsidR="00872BB9" w:rsidRDefault="00872BB9">
      <w:pPr>
        <w:spacing w:after="0" w:line="240" w:lineRule="auto"/>
        <w:jc w:val="both"/>
        <w:rPr>
          <w:rFonts w:ascii="Arial" w:hAnsi="Arial" w:cs="Arial"/>
          <w:color w:val="000000" w:themeColor="text1"/>
          <w:spacing w:val="3"/>
        </w:rPr>
      </w:pPr>
    </w:p>
    <w:p w14:paraId="11E5F8CE" w14:textId="77777777" w:rsidR="00872BB9" w:rsidRDefault="00872BB9">
      <w:pPr>
        <w:spacing w:after="0" w:line="240" w:lineRule="auto"/>
        <w:jc w:val="both"/>
        <w:rPr>
          <w:rFonts w:ascii="Arial" w:hAnsi="Arial" w:cs="Arial"/>
          <w:color w:val="000000" w:themeColor="text1"/>
          <w:spacing w:val="3"/>
        </w:rPr>
      </w:pPr>
    </w:p>
    <w:p w14:paraId="3E86AEF5" w14:textId="77777777" w:rsidR="00872BB9" w:rsidRDefault="00872BB9">
      <w:pPr>
        <w:spacing w:after="0" w:line="240" w:lineRule="auto"/>
        <w:jc w:val="both"/>
        <w:rPr>
          <w:rFonts w:ascii="Arial" w:hAnsi="Arial" w:cs="Arial"/>
          <w:color w:val="000000" w:themeColor="text1"/>
          <w:spacing w:val="3"/>
        </w:rPr>
      </w:pPr>
    </w:p>
    <w:p w14:paraId="4FF2C8B7" w14:textId="77777777" w:rsidR="00872BB9" w:rsidRDefault="00872BB9">
      <w:pPr>
        <w:spacing w:after="0" w:line="240" w:lineRule="auto"/>
        <w:jc w:val="both"/>
        <w:rPr>
          <w:rFonts w:ascii="Arial" w:hAnsi="Arial" w:cs="Arial"/>
          <w:color w:val="000000" w:themeColor="text1"/>
          <w:spacing w:val="3"/>
        </w:rPr>
      </w:pPr>
    </w:p>
    <w:p w14:paraId="300AFAE9" w14:textId="77777777" w:rsidR="00872BB9" w:rsidRDefault="00872BB9">
      <w:pPr>
        <w:spacing w:after="0" w:line="240" w:lineRule="auto"/>
        <w:jc w:val="both"/>
        <w:rPr>
          <w:rFonts w:ascii="Arial" w:hAnsi="Arial" w:cs="Arial"/>
          <w:color w:val="000000" w:themeColor="text1"/>
          <w:spacing w:val="3"/>
        </w:rPr>
      </w:pPr>
    </w:p>
    <w:p w14:paraId="30487BBC" w14:textId="77777777" w:rsidR="00872BB9" w:rsidRDefault="00872BB9">
      <w:pPr>
        <w:spacing w:after="0" w:line="240" w:lineRule="auto"/>
        <w:jc w:val="both"/>
        <w:rPr>
          <w:rFonts w:ascii="Arial" w:hAnsi="Arial" w:cs="Arial"/>
          <w:color w:val="000000" w:themeColor="text1"/>
          <w:spacing w:val="3"/>
        </w:rPr>
      </w:pPr>
    </w:p>
    <w:p w14:paraId="67BFB2E3" w14:textId="77777777" w:rsidR="00872BB9" w:rsidRDefault="00872BB9">
      <w:pPr>
        <w:spacing w:after="0" w:line="240" w:lineRule="auto"/>
        <w:jc w:val="both"/>
        <w:rPr>
          <w:rFonts w:ascii="Arial" w:hAnsi="Arial" w:cs="Arial"/>
          <w:color w:val="000000" w:themeColor="text1"/>
          <w:spacing w:val="3"/>
        </w:rPr>
      </w:pPr>
    </w:p>
    <w:p w14:paraId="403E9544" w14:textId="77777777" w:rsidR="00872BB9" w:rsidRDefault="00872BB9">
      <w:pPr>
        <w:spacing w:after="0" w:line="240" w:lineRule="auto"/>
        <w:jc w:val="both"/>
        <w:rPr>
          <w:rFonts w:ascii="Arial" w:hAnsi="Arial" w:cs="Arial"/>
          <w:color w:val="000000" w:themeColor="text1"/>
          <w:spacing w:val="3"/>
        </w:rPr>
      </w:pPr>
    </w:p>
    <w:p w14:paraId="3BF133A3" w14:textId="77777777" w:rsidR="00872BB9" w:rsidRDefault="00872BB9">
      <w:pPr>
        <w:spacing w:after="0" w:line="240" w:lineRule="auto"/>
        <w:jc w:val="both"/>
        <w:rPr>
          <w:rFonts w:ascii="Arial" w:hAnsi="Arial" w:cs="Arial"/>
          <w:color w:val="000000" w:themeColor="text1"/>
          <w:spacing w:val="3"/>
        </w:rPr>
      </w:pPr>
    </w:p>
    <w:p w14:paraId="4ECA5A39" w14:textId="77777777" w:rsidR="00A756A0" w:rsidRDefault="00A756A0">
      <w:pPr>
        <w:spacing w:after="0" w:line="240" w:lineRule="auto"/>
        <w:rPr>
          <w:rFonts w:ascii="Arial" w:eastAsia="Arial" w:hAnsi="Arial" w:cs="Arial"/>
          <w:b/>
          <w:color w:val="000000" w:themeColor="text1"/>
          <w:sz w:val="24"/>
          <w:szCs w:val="24"/>
        </w:rPr>
      </w:pPr>
    </w:p>
    <w:p w14:paraId="0BE98CA2" w14:textId="77777777" w:rsidR="00A756A0" w:rsidRDefault="00A756A0">
      <w:pPr>
        <w:spacing w:after="0" w:line="240" w:lineRule="auto"/>
        <w:rPr>
          <w:rFonts w:ascii="Arial" w:eastAsia="Arial" w:hAnsi="Arial" w:cs="Arial"/>
          <w:b/>
          <w:color w:val="000000" w:themeColor="text1"/>
          <w:sz w:val="24"/>
          <w:szCs w:val="24"/>
        </w:rPr>
      </w:pPr>
    </w:p>
    <w:p w14:paraId="2F56B734" w14:textId="38ED8A90" w:rsidR="00872BB9" w:rsidRDefault="004C3926">
      <w:pPr>
        <w:spacing w:after="0" w:line="240" w:lineRule="auto"/>
        <w:rPr>
          <w:rFonts w:ascii="Arial" w:hAnsi="Arial" w:cs="Arial"/>
          <w:color w:val="000000" w:themeColor="text1"/>
          <w:spacing w:val="3"/>
          <w:sz w:val="24"/>
          <w:szCs w:val="24"/>
        </w:rPr>
      </w:pPr>
      <w:r>
        <w:rPr>
          <w:rFonts w:ascii="Arial" w:eastAsia="Arial" w:hAnsi="Arial" w:cs="Arial"/>
          <w:b/>
          <w:color w:val="000000" w:themeColor="text1"/>
          <w:sz w:val="24"/>
          <w:szCs w:val="24"/>
        </w:rPr>
        <w:t xml:space="preserve">Fig. </w:t>
      </w:r>
      <w:r>
        <w:rPr>
          <w:rFonts w:ascii="Arial" w:eastAsia="Arial" w:hAnsi="Arial" w:cs="Arial"/>
          <w:b/>
          <w:color w:val="000000" w:themeColor="text1"/>
          <w:sz w:val="24"/>
          <w:szCs w:val="24"/>
          <w:lang w:val="en-US"/>
        </w:rPr>
        <w:t>S</w:t>
      </w:r>
      <w:r>
        <w:rPr>
          <w:rFonts w:ascii="Arial" w:eastAsia="Arial" w:hAnsi="Arial" w:cs="Arial"/>
          <w:b/>
          <w:color w:val="000000" w:themeColor="text1"/>
          <w:sz w:val="24"/>
          <w:szCs w:val="24"/>
        </w:rPr>
        <w:t xml:space="preserve">4. SEM image of the surface of the uncoated area of ZSM-5 pellet post-treatment. </w:t>
      </w:r>
      <w:r>
        <w:rPr>
          <w:rFonts w:ascii="Arial" w:eastAsia="Arial" w:hAnsi="Arial" w:cs="Arial"/>
          <w:color w:val="000000" w:themeColor="text1"/>
          <w:spacing w:val="3"/>
          <w:sz w:val="24"/>
          <w:szCs w:val="24"/>
        </w:rPr>
        <w:t>Scanning electron microscope surface image (</w:t>
      </w:r>
      <w:r>
        <w:rPr>
          <w:rFonts w:ascii="Arial" w:eastAsia="Arial" w:hAnsi="Arial" w:cs="Arial"/>
          <w:color w:val="000000" w:themeColor="text1"/>
          <w:sz w:val="24"/>
          <w:szCs w:val="24"/>
        </w:rPr>
        <w:t>at 200 µm)</w:t>
      </w:r>
      <w:r>
        <w:rPr>
          <w:rFonts w:ascii="Arial" w:eastAsia="Arial" w:hAnsi="Arial" w:cs="Arial"/>
          <w:color w:val="000000" w:themeColor="text1"/>
          <w:spacing w:val="3"/>
          <w:sz w:val="24"/>
          <w:szCs w:val="24"/>
        </w:rPr>
        <w:t xml:space="preserve"> is displayed showing the zinc-free (un-coated/non-reinforced) surface of the ZSM-5 zeolite pellet, </w:t>
      </w:r>
      <w:r>
        <w:rPr>
          <w:rFonts w:ascii="Arial" w:eastAsia="Arial" w:hAnsi="Arial" w:cs="Arial"/>
          <w:color w:val="000000" w:themeColor="text1"/>
          <w:sz w:val="24"/>
          <w:szCs w:val="24"/>
        </w:rPr>
        <w:t xml:space="preserve">following adsorption of copper from the polluted medium </w:t>
      </w:r>
      <w:r>
        <w:rPr>
          <w:rFonts w:ascii="Arial" w:eastAsia="Arial" w:hAnsi="Arial" w:cs="Arial"/>
          <w:color w:val="000000" w:themeColor="text1"/>
          <w:spacing w:val="3"/>
          <w:sz w:val="24"/>
          <w:szCs w:val="24"/>
        </w:rPr>
        <w:t xml:space="preserve">with copper sulphate pentahydrate </w:t>
      </w:r>
      <w:r>
        <w:rPr>
          <w:rFonts w:ascii="Arial" w:eastAsia="Arial" w:hAnsi="Arial" w:cs="Arial"/>
          <w:color w:val="000000" w:themeColor="text1"/>
          <w:sz w:val="24"/>
          <w:szCs w:val="24"/>
        </w:rPr>
        <w:t>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 xml:space="preserve">O </w:t>
      </w:r>
      <w:r>
        <w:rPr>
          <w:rFonts w:ascii="Arial" w:eastAsia="Arial" w:hAnsi="Arial" w:cs="Arial"/>
          <w:color w:val="000000" w:themeColor="text1"/>
          <w:spacing w:val="3"/>
          <w:sz w:val="24"/>
          <w:szCs w:val="24"/>
        </w:rPr>
        <w:t xml:space="preserve">(0.7 g/L). Refer to the main text Methods.   </w:t>
      </w:r>
    </w:p>
    <w:p w14:paraId="2CBF0834" w14:textId="77777777" w:rsidR="00872BB9" w:rsidRDefault="00872BB9">
      <w:pPr>
        <w:spacing w:after="0" w:line="240" w:lineRule="auto"/>
        <w:rPr>
          <w:rFonts w:ascii="Arial" w:hAnsi="Arial" w:cs="Arial"/>
          <w:color w:val="000000" w:themeColor="text1"/>
          <w:sz w:val="24"/>
          <w:szCs w:val="24"/>
        </w:rPr>
      </w:pPr>
    </w:p>
    <w:p w14:paraId="0228F23B" w14:textId="77777777" w:rsidR="00F618EC" w:rsidRDefault="00F618EC">
      <w:pPr>
        <w:spacing w:after="0" w:line="240" w:lineRule="auto"/>
        <w:ind w:firstLine="1701"/>
        <w:jc w:val="both"/>
        <w:rPr>
          <w:rFonts w:ascii="Arial" w:hAnsi="Arial" w:cs="Arial"/>
          <w:color w:val="000000" w:themeColor="text1"/>
          <w:spacing w:val="3"/>
        </w:rPr>
      </w:pPr>
    </w:p>
    <w:p w14:paraId="6D3BDA1B" w14:textId="77777777" w:rsidR="004A3C10" w:rsidRDefault="004A3C10">
      <w:pPr>
        <w:spacing w:after="0" w:line="240" w:lineRule="auto"/>
        <w:ind w:firstLine="1701"/>
        <w:jc w:val="both"/>
        <w:rPr>
          <w:rFonts w:ascii="Arial" w:hAnsi="Arial" w:cs="Arial"/>
          <w:color w:val="000000" w:themeColor="text1"/>
          <w:spacing w:val="3"/>
        </w:rPr>
      </w:pPr>
    </w:p>
    <w:p w14:paraId="0427999A" w14:textId="77777777" w:rsidR="00F618EC" w:rsidRDefault="00F618EC">
      <w:pPr>
        <w:spacing w:after="0" w:line="240" w:lineRule="auto"/>
        <w:ind w:firstLine="1701"/>
        <w:jc w:val="both"/>
        <w:rPr>
          <w:rFonts w:ascii="Arial" w:hAnsi="Arial" w:cs="Arial"/>
          <w:color w:val="000000" w:themeColor="text1"/>
          <w:spacing w:val="3"/>
        </w:rPr>
      </w:pPr>
    </w:p>
    <w:p w14:paraId="49B94980" w14:textId="77777777" w:rsidR="00872BB9" w:rsidRDefault="00872BB9">
      <w:pPr>
        <w:spacing w:after="0" w:line="240" w:lineRule="auto"/>
        <w:ind w:firstLine="1701"/>
        <w:jc w:val="both"/>
        <w:rPr>
          <w:rFonts w:ascii="Arial" w:hAnsi="Arial" w:cs="Arial"/>
          <w:color w:val="000000" w:themeColor="text1"/>
          <w:spacing w:val="3"/>
        </w:rPr>
      </w:pPr>
    </w:p>
    <w:p w14:paraId="64459880" w14:textId="77777777" w:rsidR="00872BB9" w:rsidRDefault="004C3926">
      <w:pPr>
        <w:spacing w:after="0" w:line="240" w:lineRule="auto"/>
        <w:ind w:firstLine="1701"/>
        <w:rPr>
          <w:rFonts w:ascii="Arial" w:hAnsi="Arial" w:cs="Arial"/>
          <w:color w:val="000000" w:themeColor="text1"/>
          <w:spacing w:val="3"/>
        </w:rPr>
      </w:pPr>
      <w:r>
        <w:rPr>
          <w:rFonts w:ascii="Arial" w:eastAsia="Arial" w:hAnsi="Arial" w:cs="Arial"/>
          <w:color w:val="000000" w:themeColor="text1"/>
          <w:spacing w:val="3"/>
        </w:rPr>
        <w:t xml:space="preserve">    </w:t>
      </w:r>
      <w:r>
        <w:rPr>
          <w:rFonts w:ascii="Arial" w:eastAsia="Arial" w:hAnsi="Arial" w:cs="Arial"/>
          <w:b/>
          <w:noProof/>
          <w:color w:val="000000" w:themeColor="text1"/>
          <w:lang w:eastAsia="en-GB"/>
        </w:rPr>
        <w:drawing>
          <wp:inline distT="0" distB="0" distL="0" distR="0" wp14:anchorId="34DE60F5" wp14:editId="23AFF3ED">
            <wp:extent cx="4082241" cy="294069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rotWithShape="1">
                    <a:blip r:embed="rId15"/>
                    <a:srcRect t="-1" r="-583" b="-451"/>
                    <a:stretch/>
                  </pic:blipFill>
                  <pic:spPr bwMode="auto">
                    <a:xfrm>
                      <a:off x="0" y="0"/>
                      <a:ext cx="4083154" cy="2941355"/>
                    </a:xfrm>
                    <a:prstGeom prst="rect">
                      <a:avLst/>
                    </a:prstGeom>
                    <a:noFill/>
                    <a:ln>
                      <a:noFill/>
                    </a:ln>
                    <a:extLst>
                      <a:ext uri="{53640926-AAD7-44D8-BBD7-CCE9431645EC}">
                        <a14:shadowObscured xmlns:a14="http://schemas.microsoft.com/office/drawing/2010/main"/>
                      </a:ext>
                    </a:extLst>
                  </pic:spPr>
                </pic:pic>
              </a:graphicData>
            </a:graphic>
          </wp:inline>
        </w:drawing>
      </w:r>
    </w:p>
    <w:p w14:paraId="5CF86102" w14:textId="77777777" w:rsidR="00872BB9" w:rsidRDefault="00872BB9">
      <w:pPr>
        <w:spacing w:after="0" w:line="240" w:lineRule="auto"/>
        <w:ind w:firstLine="1701"/>
        <w:jc w:val="both"/>
        <w:rPr>
          <w:rFonts w:ascii="Arial" w:hAnsi="Arial" w:cs="Arial"/>
          <w:color w:val="000000" w:themeColor="text1"/>
          <w:spacing w:val="3"/>
        </w:rPr>
      </w:pPr>
    </w:p>
    <w:p w14:paraId="3FAE62E4" w14:textId="2488DF11" w:rsidR="00872BB9" w:rsidRDefault="004C3926">
      <w:pPr>
        <w:spacing w:after="0" w:line="240" w:lineRule="auto"/>
        <w:rPr>
          <w:rFonts w:ascii="Arial" w:hAnsi="Arial" w:cs="Arial"/>
          <w:color w:val="000000" w:themeColor="text1"/>
          <w:spacing w:val="3"/>
          <w:sz w:val="24"/>
          <w:szCs w:val="24"/>
        </w:rPr>
      </w:pPr>
      <w:r>
        <w:rPr>
          <w:rFonts w:ascii="Arial" w:eastAsia="Arial" w:hAnsi="Arial" w:cs="Arial"/>
          <w:b/>
          <w:color w:val="000000" w:themeColor="text1"/>
          <w:spacing w:val="3"/>
          <w:sz w:val="24"/>
          <w:szCs w:val="24"/>
        </w:rPr>
        <w:t xml:space="preserve">Fig. </w:t>
      </w:r>
      <w:r>
        <w:rPr>
          <w:rFonts w:ascii="Arial" w:eastAsia="Arial" w:hAnsi="Arial" w:cs="Arial"/>
          <w:b/>
          <w:color w:val="000000" w:themeColor="text1"/>
          <w:spacing w:val="3"/>
          <w:sz w:val="24"/>
          <w:szCs w:val="24"/>
          <w:lang w:val="en-US"/>
        </w:rPr>
        <w:t>S</w:t>
      </w:r>
      <w:r>
        <w:rPr>
          <w:rFonts w:ascii="Arial" w:eastAsia="Arial" w:hAnsi="Arial" w:cs="Arial"/>
          <w:b/>
          <w:color w:val="000000" w:themeColor="text1"/>
          <w:spacing w:val="3"/>
          <w:sz w:val="24"/>
          <w:szCs w:val="24"/>
        </w:rPr>
        <w:t xml:space="preserve">5. Cross-section of the uncoated part </w:t>
      </w:r>
      <w:r>
        <w:rPr>
          <w:rFonts w:ascii="Arial" w:eastAsia="Arial" w:hAnsi="Arial" w:cs="Arial"/>
          <w:b/>
          <w:color w:val="000000" w:themeColor="text1"/>
          <w:sz w:val="24"/>
          <w:szCs w:val="24"/>
        </w:rPr>
        <w:t xml:space="preserve">ZSM-5 pellet </w:t>
      </w:r>
      <w:r>
        <w:rPr>
          <w:rFonts w:ascii="Arial" w:eastAsia="Arial" w:hAnsi="Arial" w:cs="Arial"/>
          <w:b/>
          <w:color w:val="000000" w:themeColor="text1"/>
          <w:spacing w:val="3"/>
          <w:sz w:val="24"/>
          <w:szCs w:val="24"/>
        </w:rPr>
        <w:t>post-treatment</w:t>
      </w:r>
      <w:r>
        <w:rPr>
          <w:rFonts w:ascii="Arial" w:eastAsia="Arial" w:hAnsi="Arial" w:cs="Arial"/>
          <w:b/>
          <w:color w:val="000000" w:themeColor="text1"/>
          <w:sz w:val="24"/>
          <w:szCs w:val="24"/>
        </w:rPr>
        <w:t xml:space="preserve">. </w:t>
      </w:r>
      <w:r>
        <w:rPr>
          <w:rFonts w:ascii="Arial" w:eastAsia="Arial" w:hAnsi="Arial" w:cs="Arial"/>
          <w:color w:val="000000" w:themeColor="text1"/>
          <w:spacing w:val="3"/>
          <w:sz w:val="24"/>
          <w:szCs w:val="24"/>
        </w:rPr>
        <w:t xml:space="preserve">The SEM image </w:t>
      </w:r>
      <w:r>
        <w:rPr>
          <w:rFonts w:ascii="Arial" w:eastAsia="Arial" w:hAnsi="Arial" w:cs="Arial"/>
          <w:color w:val="000000" w:themeColor="text1"/>
          <w:sz w:val="24"/>
          <w:szCs w:val="24"/>
        </w:rPr>
        <w:t xml:space="preserve">at a </w:t>
      </w:r>
      <w:r>
        <w:rPr>
          <w:rFonts w:ascii="Arial" w:eastAsia="Arial" w:hAnsi="Arial" w:cs="Arial"/>
          <w:bCs/>
          <w:color w:val="000000" w:themeColor="text1"/>
          <w:spacing w:val="3"/>
          <w:sz w:val="24"/>
          <w:szCs w:val="24"/>
        </w:rPr>
        <w:t>resolution of</w:t>
      </w:r>
      <w:r>
        <w:rPr>
          <w:rFonts w:ascii="Arial" w:eastAsia="Arial" w:hAnsi="Arial" w:cs="Arial"/>
          <w:b/>
          <w:color w:val="000000" w:themeColor="text1"/>
          <w:spacing w:val="3"/>
          <w:sz w:val="24"/>
          <w:szCs w:val="24"/>
        </w:rPr>
        <w:t xml:space="preserve"> </w:t>
      </w:r>
      <w:r>
        <w:rPr>
          <w:rFonts w:ascii="Arial" w:eastAsia="Arial" w:hAnsi="Arial" w:cs="Arial"/>
          <w:color w:val="000000" w:themeColor="text1"/>
          <w:sz w:val="24"/>
          <w:szCs w:val="24"/>
        </w:rPr>
        <w:t xml:space="preserve">1mm </w:t>
      </w:r>
      <w:r>
        <w:rPr>
          <w:rFonts w:ascii="Arial" w:eastAsia="Arial" w:hAnsi="Arial" w:cs="Arial"/>
          <w:color w:val="000000" w:themeColor="text1"/>
          <w:spacing w:val="3"/>
          <w:sz w:val="24"/>
          <w:szCs w:val="24"/>
        </w:rPr>
        <w:t xml:space="preserve">shows the internal area of the zeolite pellet with copper adsorption, following treatment of the polluted medium with copper sulphate pentahydrate </w:t>
      </w:r>
      <w:r>
        <w:rPr>
          <w:rFonts w:ascii="Arial" w:eastAsia="Arial" w:hAnsi="Arial" w:cs="Arial"/>
          <w:color w:val="000000" w:themeColor="text1"/>
          <w:sz w:val="24"/>
          <w:szCs w:val="24"/>
        </w:rPr>
        <w:t>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 xml:space="preserve">O </w:t>
      </w:r>
      <w:r>
        <w:rPr>
          <w:rFonts w:ascii="Arial" w:eastAsia="Arial" w:hAnsi="Arial" w:cs="Arial"/>
          <w:color w:val="000000" w:themeColor="text1"/>
          <w:spacing w:val="3"/>
          <w:sz w:val="24"/>
          <w:szCs w:val="24"/>
        </w:rPr>
        <w:t xml:space="preserve">(0.7 g/L). </w:t>
      </w:r>
    </w:p>
    <w:p w14:paraId="2014A484" w14:textId="77777777" w:rsidR="00872BB9" w:rsidRDefault="00872BB9">
      <w:pPr>
        <w:spacing w:after="0" w:line="240" w:lineRule="auto"/>
        <w:jc w:val="both"/>
        <w:rPr>
          <w:rFonts w:ascii="Arial" w:hAnsi="Arial" w:cs="Arial"/>
          <w:bCs/>
          <w:color w:val="000000" w:themeColor="text1"/>
          <w:shd w:val="clear" w:color="auto" w:fill="FFFFFF"/>
        </w:rPr>
      </w:pPr>
    </w:p>
    <w:p w14:paraId="1132A39C" w14:textId="77777777" w:rsidR="00872BB9" w:rsidRDefault="00872BB9">
      <w:pPr>
        <w:spacing w:after="0" w:line="240" w:lineRule="auto"/>
        <w:jc w:val="both"/>
        <w:rPr>
          <w:rFonts w:ascii="Arial" w:hAnsi="Arial" w:cs="Arial"/>
          <w:color w:val="000000" w:themeColor="text1"/>
          <w:shd w:val="clear" w:color="auto" w:fill="FFFFFF"/>
        </w:rPr>
      </w:pPr>
    </w:p>
    <w:p w14:paraId="5EBB5CC1" w14:textId="77777777" w:rsidR="00872BB9" w:rsidRDefault="004C3926">
      <w:pPr>
        <w:spacing w:after="0" w:line="360" w:lineRule="auto"/>
        <w:ind w:firstLine="720"/>
        <w:jc w:val="center"/>
        <w:rPr>
          <w:rFonts w:ascii="Arial" w:hAnsi="Arial" w:cs="Arial"/>
          <w:color w:val="000000" w:themeColor="text1"/>
        </w:rPr>
      </w:pPr>
      <w:r>
        <w:rPr>
          <w:rFonts w:ascii="Arial" w:eastAsia="Arial" w:hAnsi="Arial" w:cs="Arial"/>
          <w:noProof/>
          <w:color w:val="000000" w:themeColor="text1"/>
          <w:lang w:eastAsia="en-GB"/>
        </w:rPr>
        <mc:AlternateContent>
          <mc:Choice Requires="wpg">
            <w:drawing>
              <wp:inline distT="0" distB="0" distL="0" distR="0" wp14:anchorId="239E0775" wp14:editId="0090DFB6">
                <wp:extent cx="4353355" cy="3083747"/>
                <wp:effectExtent l="6350" t="6350" r="6350" b="6350"/>
                <wp:docPr id="7" name="Picture 2" descr="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D"/>
                        <pic:cNvPicPr>
                          <a:picLocks noChangeAspect="1"/>
                        </pic:cNvPicPr>
                      </pic:nvPicPr>
                      <pic:blipFill>
                        <a:blip r:embed="rId16"/>
                        <a:stretch/>
                      </pic:blipFill>
                      <pic:spPr bwMode="auto">
                        <a:xfrm>
                          <a:off x="0" y="0"/>
                          <a:ext cx="4353354" cy="3083747"/>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42.78pt;height:242.81pt;mso-wrap-distance-left:0.00pt;mso-wrap-distance-top:0.00pt;mso-wrap-distance-right:0.00pt;mso-wrap-distance-bottom:0.00pt;z-index:1;" stroked="f">
                <v:imagedata r:id="rId22" o:title=""/>
                <o:lock v:ext="edit" rotation="t"/>
              </v:shape>
            </w:pict>
          </mc:Fallback>
        </mc:AlternateContent>
      </w:r>
    </w:p>
    <w:p w14:paraId="54E24416" w14:textId="234309AA" w:rsidR="00872BB9" w:rsidRDefault="004C3926">
      <w:pPr>
        <w:spacing w:after="0" w:line="240" w:lineRule="auto"/>
        <w:rPr>
          <w:rFonts w:ascii="Arial" w:eastAsia="Arial" w:hAnsi="Arial" w:cs="Arial"/>
          <w:sz w:val="24"/>
          <w:szCs w:val="24"/>
          <w:lang w:val="en-US"/>
        </w:rPr>
      </w:pPr>
      <w:r>
        <w:rPr>
          <w:rFonts w:ascii="Arial" w:eastAsia="Arial" w:hAnsi="Arial" w:cs="Arial"/>
          <w:b/>
          <w:color w:val="000000" w:themeColor="text1"/>
          <w:sz w:val="24"/>
          <w:szCs w:val="24"/>
        </w:rPr>
        <w:t xml:space="preserve">Fig. </w:t>
      </w:r>
      <w:r>
        <w:rPr>
          <w:rFonts w:ascii="Arial" w:eastAsia="Arial" w:hAnsi="Arial" w:cs="Arial"/>
          <w:b/>
          <w:color w:val="000000" w:themeColor="text1"/>
          <w:sz w:val="24"/>
          <w:szCs w:val="24"/>
          <w:lang w:val="en-US"/>
        </w:rPr>
        <w:t>S</w:t>
      </w:r>
      <w:r>
        <w:rPr>
          <w:rFonts w:ascii="Arial" w:eastAsia="Arial" w:hAnsi="Arial" w:cs="Arial"/>
          <w:b/>
          <w:color w:val="000000" w:themeColor="text1"/>
          <w:sz w:val="24"/>
          <w:szCs w:val="24"/>
        </w:rPr>
        <w:t>6. XRD analysis of ZSM-5.</w:t>
      </w:r>
      <w:r>
        <w:rPr>
          <w:rFonts w:ascii="Arial" w:eastAsia="Arial" w:hAnsi="Arial" w:cs="Arial"/>
          <w:color w:val="000000" w:themeColor="text1"/>
          <w:sz w:val="24"/>
          <w:szCs w:val="24"/>
        </w:rPr>
        <w:t xml:space="preserve"> The X-ray diffractogram is shown for zeolite ZSM-5 before application and across treatments of the </w:t>
      </w:r>
      <w:r>
        <w:rPr>
          <w:rFonts w:ascii="Arial" w:eastAsia="Arial" w:hAnsi="Arial" w:cs="Arial"/>
          <w:color w:val="000000" w:themeColor="text1"/>
          <w:sz w:val="24"/>
          <w:szCs w:val="24"/>
          <w:lang w:val="en-US"/>
        </w:rPr>
        <w:t>target</w:t>
      </w:r>
      <w:r>
        <w:rPr>
          <w:rFonts w:ascii="Arial" w:eastAsia="Arial" w:hAnsi="Arial" w:cs="Arial"/>
          <w:color w:val="000000" w:themeColor="text1"/>
          <w:sz w:val="24"/>
          <w:szCs w:val="24"/>
        </w:rPr>
        <w:t xml:space="preserve"> medium polluted with copper sulphate pentahydrate 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O (0.7 g/L). R</w:t>
      </w:r>
      <w:r>
        <w:rPr>
          <w:rFonts w:ascii="Arial" w:eastAsia="Arial" w:hAnsi="Arial" w:cs="Arial"/>
          <w:color w:val="000000" w:themeColor="text1"/>
          <w:sz w:val="24"/>
          <w:szCs w:val="24"/>
          <w:lang w:val="en-US"/>
        </w:rPr>
        <w:t xml:space="preserve">aw zeolite, in dark grey, refers to ZSM-5 before treatment/application, </w:t>
      </w:r>
      <w:r>
        <w:rPr>
          <w:rFonts w:ascii="Arial" w:eastAsia="Arial" w:hAnsi="Arial" w:cs="Arial"/>
          <w:color w:val="000000" w:themeColor="text1"/>
          <w:sz w:val="24"/>
          <w:szCs w:val="24"/>
        </w:rPr>
        <w:t>[RZ], in red, refers to raw zeolite after treatment, [</w:t>
      </w:r>
      <w:proofErr w:type="spellStart"/>
      <w:r>
        <w:rPr>
          <w:rFonts w:ascii="Arial" w:eastAsia="Arial" w:hAnsi="Arial" w:cs="Arial"/>
          <w:color w:val="000000" w:themeColor="text1"/>
          <w:sz w:val="24"/>
          <w:szCs w:val="24"/>
        </w:rPr>
        <w:t>ZnGZ</w:t>
      </w:r>
      <w:proofErr w:type="spellEnd"/>
      <w:r>
        <w:rPr>
          <w:rFonts w:ascii="Arial" w:eastAsia="Arial" w:hAnsi="Arial" w:cs="Arial"/>
          <w:color w:val="000000" w:themeColor="text1"/>
          <w:sz w:val="24"/>
          <w:szCs w:val="24"/>
        </w:rPr>
        <w:t>-M-F]</w:t>
      </w:r>
      <w:r>
        <w:rPr>
          <w:rFonts w:ascii="Arial" w:eastAsia="Arial" w:hAnsi="Arial" w:cs="Arial"/>
          <w:color w:val="000000" w:themeColor="text1"/>
          <w:sz w:val="24"/>
          <w:szCs w:val="24"/>
          <w:lang w:val="en-US"/>
        </w:rPr>
        <w:t xml:space="preserve">, in blue, refers to </w:t>
      </w:r>
      <w:r>
        <w:rPr>
          <w:rFonts w:ascii="Arial" w:eastAsia="Arial" w:hAnsi="Arial" w:cs="Arial"/>
          <w:color w:val="000000" w:themeColor="text1"/>
          <w:sz w:val="24"/>
          <w:szCs w:val="24"/>
        </w:rPr>
        <w:t>zinc-g</w:t>
      </w:r>
      <w:proofErr w:type="spellStart"/>
      <w:r>
        <w:rPr>
          <w:rFonts w:ascii="Arial" w:eastAsia="Arial" w:hAnsi="Arial" w:cs="Arial"/>
          <w:color w:val="000000" w:themeColor="text1"/>
          <w:sz w:val="24"/>
          <w:szCs w:val="24"/>
          <w:lang w:val="en-US"/>
        </w:rPr>
        <w:t>el</w:t>
      </w:r>
      <w:proofErr w:type="spellEnd"/>
      <w:r>
        <w:rPr>
          <w:rFonts w:ascii="Arial" w:eastAsia="Arial" w:hAnsi="Arial" w:cs="Arial"/>
          <w:color w:val="000000" w:themeColor="text1"/>
          <w:sz w:val="24"/>
          <w:szCs w:val="24"/>
          <w:lang w:val="en-US"/>
        </w:rPr>
        <w:t xml:space="preserve">-reinforced zeolite minus </w:t>
      </w:r>
      <w:r>
        <w:rPr>
          <w:rFonts w:ascii="Arial" w:eastAsia="Arial" w:hAnsi="Arial" w:cs="Arial"/>
          <w:color w:val="000000" w:themeColor="text1"/>
          <w:sz w:val="24"/>
          <w:szCs w:val="24"/>
        </w:rPr>
        <w:t>neodymium</w:t>
      </w:r>
      <w:r>
        <w:rPr>
          <w:rFonts w:ascii="Arial" w:eastAsia="Arial" w:hAnsi="Arial" w:cs="Arial"/>
          <w:color w:val="000000" w:themeColor="text1"/>
          <w:sz w:val="24"/>
          <w:szCs w:val="24"/>
          <w:lang w:val="en-US"/>
        </w:rPr>
        <w:t xml:space="preserve"> magnet without the bio-trap </w:t>
      </w:r>
      <w:r>
        <w:rPr>
          <w:rFonts w:ascii="Arial" w:eastAsia="Arial" w:hAnsi="Arial" w:cs="Arial"/>
          <w:i/>
          <w:iCs/>
          <w:color w:val="000000" w:themeColor="text1"/>
          <w:sz w:val="24"/>
          <w:szCs w:val="24"/>
        </w:rPr>
        <w:t>V. faba</w:t>
      </w:r>
      <w:r>
        <w:rPr>
          <w:rFonts w:ascii="Arial" w:eastAsia="Arial" w:hAnsi="Arial" w:cs="Arial"/>
          <w:iCs/>
          <w:color w:val="000000" w:themeColor="text1"/>
          <w:sz w:val="24"/>
          <w:szCs w:val="24"/>
        </w:rPr>
        <w:t xml:space="preserve">, </w:t>
      </w:r>
      <w:r>
        <w:rPr>
          <w:rFonts w:ascii="Arial" w:eastAsia="Arial" w:hAnsi="Arial" w:cs="Arial"/>
          <w:color w:val="000000" w:themeColor="text1"/>
          <w:sz w:val="24"/>
          <w:szCs w:val="24"/>
        </w:rPr>
        <w:t>[</w:t>
      </w:r>
      <w:proofErr w:type="spellStart"/>
      <w:r>
        <w:rPr>
          <w:rFonts w:ascii="Arial" w:eastAsia="Arial" w:hAnsi="Arial" w:cs="Arial"/>
          <w:color w:val="000000" w:themeColor="text1"/>
          <w:sz w:val="24"/>
          <w:szCs w:val="24"/>
        </w:rPr>
        <w:t>ZnGZ+M-F</w:t>
      </w:r>
      <w:proofErr w:type="spellEnd"/>
      <w:r>
        <w:rPr>
          <w:rFonts w:ascii="Arial" w:eastAsia="Arial" w:hAnsi="Arial" w:cs="Arial"/>
          <w:color w:val="000000" w:themeColor="text1"/>
          <w:sz w:val="24"/>
          <w:szCs w:val="24"/>
        </w:rPr>
        <w:t>], in green,</w:t>
      </w:r>
      <w:r>
        <w:rPr>
          <w:rFonts w:ascii="Arial" w:eastAsia="Arial" w:hAnsi="Arial" w:cs="Arial"/>
          <w:color w:val="000000" w:themeColor="text1"/>
          <w:sz w:val="24"/>
          <w:szCs w:val="24"/>
          <w:lang w:val="en-US"/>
        </w:rPr>
        <w:t xml:space="preserve"> refers to </w:t>
      </w:r>
      <w:r>
        <w:rPr>
          <w:rFonts w:ascii="Arial" w:eastAsia="Arial" w:hAnsi="Arial" w:cs="Arial"/>
          <w:color w:val="000000" w:themeColor="text1"/>
          <w:sz w:val="24"/>
          <w:szCs w:val="24"/>
        </w:rPr>
        <w:t>zinc-gel-reinforced</w:t>
      </w:r>
      <w:r>
        <w:rPr>
          <w:rFonts w:ascii="Arial" w:eastAsia="Arial" w:hAnsi="Arial" w:cs="Arial"/>
          <w:color w:val="000000" w:themeColor="text1"/>
          <w:sz w:val="24"/>
          <w:szCs w:val="24"/>
          <w:lang w:val="en-US"/>
        </w:rPr>
        <w:t xml:space="preserve"> zeolite plus the </w:t>
      </w:r>
      <w:r>
        <w:rPr>
          <w:rFonts w:ascii="Arial" w:eastAsia="Arial" w:hAnsi="Arial" w:cs="Arial"/>
          <w:color w:val="000000" w:themeColor="text1"/>
          <w:sz w:val="24"/>
          <w:szCs w:val="24"/>
        </w:rPr>
        <w:t>magnet</w:t>
      </w:r>
      <w:r>
        <w:rPr>
          <w:rFonts w:ascii="Arial" w:eastAsia="Arial" w:hAnsi="Arial" w:cs="Arial"/>
          <w:color w:val="000000" w:themeColor="text1"/>
          <w:sz w:val="24"/>
          <w:szCs w:val="24"/>
          <w:lang w:val="en-US"/>
        </w:rPr>
        <w:t xml:space="preserve"> without </w:t>
      </w:r>
      <w:r>
        <w:rPr>
          <w:rFonts w:ascii="Arial" w:eastAsia="Arial" w:hAnsi="Arial" w:cs="Arial"/>
          <w:i/>
          <w:iCs/>
          <w:color w:val="000000" w:themeColor="text1"/>
          <w:sz w:val="24"/>
          <w:szCs w:val="24"/>
        </w:rPr>
        <w:t>V. faba</w:t>
      </w:r>
      <w:r>
        <w:rPr>
          <w:rFonts w:ascii="Arial" w:eastAsia="Arial" w:hAnsi="Arial" w:cs="Arial"/>
          <w:iCs/>
          <w:color w:val="000000" w:themeColor="text1"/>
          <w:sz w:val="24"/>
          <w:szCs w:val="24"/>
        </w:rPr>
        <w:t xml:space="preserve">, </w:t>
      </w:r>
      <w:r>
        <w:rPr>
          <w:rFonts w:ascii="Arial" w:eastAsia="Arial" w:hAnsi="Arial" w:cs="Arial"/>
          <w:color w:val="000000" w:themeColor="text1"/>
          <w:sz w:val="24"/>
          <w:szCs w:val="24"/>
        </w:rPr>
        <w:t>[ZnGZ-M+F], in purple, refers to zinc-gel-reinforced</w:t>
      </w:r>
      <w:r>
        <w:rPr>
          <w:rFonts w:ascii="Arial" w:eastAsia="Arial" w:hAnsi="Arial" w:cs="Arial"/>
          <w:color w:val="000000" w:themeColor="text1"/>
          <w:sz w:val="24"/>
          <w:szCs w:val="24"/>
          <w:lang w:val="en-US"/>
        </w:rPr>
        <w:t xml:space="preserve"> zeolite plus the </w:t>
      </w:r>
      <w:r>
        <w:rPr>
          <w:rFonts w:ascii="Arial" w:eastAsia="Arial" w:hAnsi="Arial" w:cs="Arial"/>
          <w:color w:val="000000" w:themeColor="text1"/>
          <w:sz w:val="24"/>
          <w:szCs w:val="24"/>
        </w:rPr>
        <w:t>magnet</w:t>
      </w:r>
      <w:r>
        <w:rPr>
          <w:rFonts w:ascii="Arial" w:eastAsia="Arial" w:hAnsi="Arial" w:cs="Arial"/>
          <w:color w:val="000000" w:themeColor="text1"/>
          <w:sz w:val="24"/>
          <w:szCs w:val="24"/>
          <w:lang w:val="en-US"/>
        </w:rPr>
        <w:t xml:space="preserve"> with </w:t>
      </w:r>
      <w:r>
        <w:rPr>
          <w:rFonts w:ascii="Arial" w:eastAsia="Arial" w:hAnsi="Arial" w:cs="Arial"/>
          <w:i/>
          <w:iCs/>
          <w:color w:val="000000" w:themeColor="text1"/>
          <w:sz w:val="24"/>
          <w:szCs w:val="24"/>
        </w:rPr>
        <w:t>V. faba</w:t>
      </w:r>
      <w:r>
        <w:rPr>
          <w:rFonts w:ascii="Arial" w:eastAsia="Arial" w:hAnsi="Arial" w:cs="Arial"/>
          <w:color w:val="000000" w:themeColor="text1"/>
          <w:sz w:val="24"/>
          <w:szCs w:val="24"/>
        </w:rPr>
        <w:t>, and [</w:t>
      </w:r>
      <w:proofErr w:type="spellStart"/>
      <w:r>
        <w:rPr>
          <w:rFonts w:ascii="Arial" w:eastAsia="Arial" w:hAnsi="Arial" w:cs="Arial"/>
          <w:color w:val="000000" w:themeColor="text1"/>
          <w:sz w:val="24"/>
          <w:szCs w:val="24"/>
        </w:rPr>
        <w:t>ZnGZ+M+F</w:t>
      </w:r>
      <w:proofErr w:type="spellEnd"/>
      <w:r>
        <w:rPr>
          <w:rFonts w:ascii="Arial" w:eastAsia="Arial" w:hAnsi="Arial" w:cs="Arial"/>
          <w:color w:val="000000" w:themeColor="text1"/>
          <w:sz w:val="24"/>
          <w:szCs w:val="24"/>
        </w:rPr>
        <w:t>], light brown,</w:t>
      </w:r>
      <w:r>
        <w:rPr>
          <w:rFonts w:ascii="Arial" w:eastAsia="Arial" w:hAnsi="Arial" w:cs="Arial"/>
          <w:color w:val="000000" w:themeColor="text1"/>
          <w:sz w:val="24"/>
          <w:szCs w:val="24"/>
          <w:lang w:val="en-US"/>
        </w:rPr>
        <w:t xml:space="preserve"> refers to </w:t>
      </w:r>
      <w:r>
        <w:rPr>
          <w:rFonts w:ascii="Arial" w:eastAsia="Arial" w:hAnsi="Arial" w:cs="Arial"/>
          <w:color w:val="000000" w:themeColor="text1"/>
          <w:sz w:val="24"/>
          <w:szCs w:val="24"/>
        </w:rPr>
        <w:t>zinc</w:t>
      </w:r>
      <w:r>
        <w:rPr>
          <w:rFonts w:ascii="Arial" w:eastAsia="Arial" w:hAnsi="Arial" w:cs="Arial"/>
          <w:color w:val="000000" w:themeColor="text1"/>
          <w:sz w:val="24"/>
          <w:szCs w:val="24"/>
          <w:lang w:val="en-US"/>
        </w:rPr>
        <w:t>-</w:t>
      </w:r>
      <w:r>
        <w:rPr>
          <w:rFonts w:ascii="Arial" w:eastAsia="Arial" w:hAnsi="Arial" w:cs="Arial"/>
          <w:color w:val="000000" w:themeColor="text1"/>
          <w:sz w:val="24"/>
          <w:szCs w:val="24"/>
        </w:rPr>
        <w:t>g</w:t>
      </w:r>
      <w:proofErr w:type="spellStart"/>
      <w:r>
        <w:rPr>
          <w:rFonts w:ascii="Arial" w:eastAsia="Arial" w:hAnsi="Arial" w:cs="Arial"/>
          <w:color w:val="000000" w:themeColor="text1"/>
          <w:sz w:val="24"/>
          <w:szCs w:val="24"/>
          <w:lang w:val="en-US"/>
        </w:rPr>
        <w:t>el</w:t>
      </w:r>
      <w:proofErr w:type="spellEnd"/>
      <w:r>
        <w:rPr>
          <w:rFonts w:ascii="Arial" w:eastAsia="Arial" w:hAnsi="Arial" w:cs="Arial"/>
          <w:color w:val="000000" w:themeColor="text1"/>
          <w:sz w:val="24"/>
          <w:szCs w:val="24"/>
          <w:lang w:val="en-US"/>
        </w:rPr>
        <w:t xml:space="preserve">-reinforced </w:t>
      </w:r>
      <w:r>
        <w:rPr>
          <w:rFonts w:ascii="Arial" w:eastAsia="Arial" w:hAnsi="Arial" w:cs="Arial"/>
          <w:color w:val="000000" w:themeColor="text1"/>
          <w:sz w:val="24"/>
          <w:szCs w:val="24"/>
        </w:rPr>
        <w:t>zeolite</w:t>
      </w:r>
      <w:r>
        <w:rPr>
          <w:rFonts w:ascii="Arial" w:eastAsia="Arial" w:hAnsi="Arial" w:cs="Arial"/>
          <w:color w:val="000000" w:themeColor="text1"/>
          <w:sz w:val="24"/>
          <w:szCs w:val="24"/>
          <w:lang w:val="en-US"/>
        </w:rPr>
        <w:t xml:space="preserve"> plus the </w:t>
      </w:r>
      <w:r>
        <w:rPr>
          <w:rFonts w:ascii="Arial" w:eastAsia="Arial" w:hAnsi="Arial" w:cs="Arial"/>
          <w:color w:val="000000" w:themeColor="text1"/>
          <w:sz w:val="24"/>
          <w:szCs w:val="24"/>
        </w:rPr>
        <w:t>magnet</w:t>
      </w:r>
      <w:r>
        <w:rPr>
          <w:rFonts w:ascii="Arial" w:eastAsia="Arial" w:hAnsi="Arial" w:cs="Arial"/>
          <w:color w:val="000000" w:themeColor="text1"/>
          <w:sz w:val="24"/>
          <w:szCs w:val="24"/>
          <w:lang w:val="en-US"/>
        </w:rPr>
        <w:t xml:space="preserve"> with </w:t>
      </w:r>
      <w:r>
        <w:rPr>
          <w:rFonts w:ascii="Arial" w:eastAsia="Arial" w:hAnsi="Arial" w:cs="Arial"/>
          <w:i/>
          <w:iCs/>
          <w:color w:val="000000" w:themeColor="text1"/>
          <w:sz w:val="24"/>
          <w:szCs w:val="24"/>
        </w:rPr>
        <w:t>V. faba</w:t>
      </w:r>
      <w:r>
        <w:rPr>
          <w:rFonts w:ascii="Arial" w:eastAsia="Arial" w:hAnsi="Arial" w:cs="Arial"/>
          <w:iCs/>
          <w:color w:val="000000" w:themeColor="text1"/>
          <w:sz w:val="24"/>
          <w:szCs w:val="24"/>
        </w:rPr>
        <w:t>.</w:t>
      </w:r>
      <w:r w:rsidR="00D920FB">
        <w:rPr>
          <w:rFonts w:ascii="Arial" w:eastAsia="Arial" w:hAnsi="Arial" w:cs="Arial"/>
          <w:iCs/>
          <w:color w:val="000000" w:themeColor="text1"/>
          <w:sz w:val="24"/>
          <w:szCs w:val="24"/>
        </w:rPr>
        <w:t xml:space="preserve"> </w:t>
      </w:r>
      <w:r w:rsidR="00D920FB">
        <w:rPr>
          <w:rFonts w:ascii="Arial" w:eastAsia="Arial" w:hAnsi="Arial" w:cs="Arial"/>
          <w:sz w:val="24"/>
          <w:szCs w:val="24"/>
        </w:rPr>
        <w:t>Noticeable changes in peak intensities were observed for the following ranges: 2θ = 7.449° – 9.898°, when compared to the cases of the raw (unmodified) zeolite before and after treatment of the polluted medium, the peak intensity decreased for all the other treatments having partial zinc-surface-reinforcement. For the range, 2θ = 22.387° – 27.857°, the peak intensity increased in general in all treatments except the case of raw zeolite before treatment. For the range 2θ = 43.204° – 49.489°, apart from the case of raw zeolite before treatment, the intensity slightly increased across the other treatments, with another minor peak appearing in the treatment where the neodymium magnet and the bio-trap accompanied the reinforced zeolite. Additionally, for the range, 2θ = 62.244° – 71.428°, the peak range was flattened in the cases of raw zeolite before and after treatment, compared to the rest of the treatments having the reinforced zeolite</w:t>
      </w:r>
      <w:r w:rsidR="00D920FB">
        <w:rPr>
          <w:rFonts w:ascii="Arial" w:eastAsia="Arial" w:hAnsi="Arial" w:cs="Arial"/>
          <w:sz w:val="24"/>
          <w:szCs w:val="24"/>
          <w:lang w:val="en-US"/>
        </w:rPr>
        <w:t>.</w:t>
      </w:r>
    </w:p>
    <w:p w14:paraId="5006B9BB" w14:textId="77777777" w:rsidR="00F618EC" w:rsidRDefault="00F618EC">
      <w:pPr>
        <w:spacing w:after="0" w:line="240" w:lineRule="auto"/>
        <w:rPr>
          <w:rFonts w:ascii="Arial" w:eastAsia="Arial" w:hAnsi="Arial" w:cs="Arial"/>
          <w:sz w:val="24"/>
          <w:szCs w:val="24"/>
          <w:lang w:val="en-US"/>
        </w:rPr>
      </w:pPr>
    </w:p>
    <w:p w14:paraId="20E06D24" w14:textId="77777777" w:rsidR="00F618EC" w:rsidRDefault="00F618EC">
      <w:pPr>
        <w:spacing w:after="0" w:line="240" w:lineRule="auto"/>
        <w:rPr>
          <w:rFonts w:ascii="Arial" w:eastAsia="Arial" w:hAnsi="Arial" w:cs="Arial"/>
          <w:sz w:val="24"/>
          <w:szCs w:val="24"/>
          <w:lang w:val="en-US"/>
        </w:rPr>
      </w:pPr>
    </w:p>
    <w:p w14:paraId="62240225" w14:textId="77777777" w:rsidR="00F618EC" w:rsidRDefault="00F618EC">
      <w:pPr>
        <w:spacing w:after="0" w:line="240" w:lineRule="auto"/>
        <w:rPr>
          <w:rFonts w:ascii="Arial" w:eastAsia="Arial" w:hAnsi="Arial" w:cs="Arial"/>
          <w:sz w:val="24"/>
          <w:szCs w:val="24"/>
          <w:lang w:val="en-US"/>
        </w:rPr>
      </w:pPr>
    </w:p>
    <w:p w14:paraId="5DBAE8D6" w14:textId="77777777" w:rsidR="00F618EC" w:rsidRDefault="00F618EC">
      <w:pPr>
        <w:spacing w:after="0" w:line="240" w:lineRule="auto"/>
        <w:rPr>
          <w:rFonts w:ascii="Arial" w:eastAsia="Arial" w:hAnsi="Arial" w:cs="Arial"/>
          <w:sz w:val="24"/>
          <w:szCs w:val="24"/>
          <w:lang w:val="en-US"/>
        </w:rPr>
      </w:pPr>
    </w:p>
    <w:p w14:paraId="21F3D0A0" w14:textId="77777777" w:rsidR="00F618EC" w:rsidRDefault="00F618EC">
      <w:pPr>
        <w:spacing w:after="0" w:line="240" w:lineRule="auto"/>
        <w:rPr>
          <w:rFonts w:ascii="Arial" w:eastAsia="Arial" w:hAnsi="Arial" w:cs="Arial"/>
          <w:sz w:val="24"/>
          <w:szCs w:val="24"/>
          <w:lang w:val="en-US"/>
        </w:rPr>
      </w:pPr>
    </w:p>
    <w:p w14:paraId="0A0D621F" w14:textId="77777777" w:rsidR="00F618EC" w:rsidRDefault="00F618EC">
      <w:pPr>
        <w:spacing w:after="0" w:line="240" w:lineRule="auto"/>
        <w:rPr>
          <w:rFonts w:ascii="Arial" w:eastAsia="Arial" w:hAnsi="Arial" w:cs="Arial"/>
          <w:sz w:val="24"/>
          <w:szCs w:val="24"/>
          <w:lang w:val="en-US"/>
        </w:rPr>
      </w:pPr>
    </w:p>
    <w:p w14:paraId="50C6682D" w14:textId="77777777" w:rsidR="00F618EC" w:rsidRDefault="00F618EC">
      <w:pPr>
        <w:spacing w:after="0" w:line="240" w:lineRule="auto"/>
        <w:rPr>
          <w:rFonts w:ascii="Arial" w:eastAsia="Arial" w:hAnsi="Arial" w:cs="Arial"/>
          <w:sz w:val="24"/>
          <w:szCs w:val="24"/>
          <w:lang w:val="en-US"/>
        </w:rPr>
      </w:pPr>
    </w:p>
    <w:p w14:paraId="4A3C9966" w14:textId="77777777" w:rsidR="00F618EC" w:rsidRDefault="00F618EC">
      <w:pPr>
        <w:spacing w:after="0" w:line="240" w:lineRule="auto"/>
        <w:rPr>
          <w:rFonts w:ascii="Arial" w:eastAsia="Arial" w:hAnsi="Arial" w:cs="Arial"/>
          <w:sz w:val="24"/>
          <w:szCs w:val="24"/>
          <w:lang w:val="en-US"/>
        </w:rPr>
      </w:pPr>
    </w:p>
    <w:p w14:paraId="60A2D65E" w14:textId="77777777" w:rsidR="00F618EC" w:rsidRDefault="00F618EC">
      <w:pPr>
        <w:spacing w:after="0" w:line="240" w:lineRule="auto"/>
        <w:rPr>
          <w:rFonts w:ascii="Arial" w:eastAsia="Arial" w:hAnsi="Arial" w:cs="Arial"/>
          <w:sz w:val="24"/>
          <w:szCs w:val="24"/>
          <w:lang w:val="en-US"/>
        </w:rPr>
      </w:pPr>
    </w:p>
    <w:p w14:paraId="51EA189D" w14:textId="77777777" w:rsidR="00F618EC" w:rsidRDefault="00F618EC">
      <w:pPr>
        <w:spacing w:after="0" w:line="240" w:lineRule="auto"/>
        <w:rPr>
          <w:rFonts w:ascii="Arial" w:eastAsia="Arial" w:hAnsi="Arial" w:cs="Arial"/>
          <w:iCs/>
          <w:color w:val="000000" w:themeColor="text1"/>
          <w:sz w:val="24"/>
          <w:szCs w:val="24"/>
        </w:rPr>
      </w:pPr>
    </w:p>
    <w:p w14:paraId="075AD005" w14:textId="77777777" w:rsidR="00872BB9" w:rsidRDefault="004C3926">
      <w:pPr>
        <w:spacing w:after="0" w:line="360" w:lineRule="auto"/>
        <w:rPr>
          <w:rFonts w:ascii="Arial" w:hAnsi="Arial" w:cs="Arial"/>
          <w:i/>
          <w:color w:val="000000" w:themeColor="text1"/>
          <w:sz w:val="24"/>
          <w:szCs w:val="24"/>
        </w:rPr>
      </w:pPr>
      <w:r>
        <w:rPr>
          <w:rFonts w:ascii="Arial" w:eastAsia="Arial" w:hAnsi="Arial" w:cs="Arial"/>
          <w:i/>
          <w:color w:val="000000" w:themeColor="text1"/>
          <w:spacing w:val="3"/>
          <w:sz w:val="24"/>
          <w:szCs w:val="24"/>
        </w:rPr>
        <w:lastRenderedPageBreak/>
        <w:t xml:space="preserve">Note 1: </w:t>
      </w:r>
      <w:r>
        <w:rPr>
          <w:rFonts w:ascii="Arial" w:eastAsia="Arial" w:hAnsi="Arial" w:cs="Arial"/>
          <w:i/>
          <w:color w:val="000000" w:themeColor="text1"/>
          <w:sz w:val="24"/>
          <w:szCs w:val="24"/>
        </w:rPr>
        <w:t>The effects of exposure to copper pollution on faba bean bio-trap</w:t>
      </w:r>
    </w:p>
    <w:p w14:paraId="41EB02FE" w14:textId="77777777" w:rsidR="00872BB9" w:rsidRDefault="004C3926">
      <w:pPr>
        <w:spacing w:after="0" w:line="240" w:lineRule="auto"/>
        <w:jc w:val="both"/>
        <w:rPr>
          <w:rFonts w:ascii="Arial" w:hAnsi="Arial" w:cs="Arial"/>
          <w:bCs/>
          <w:color w:val="000000" w:themeColor="text1"/>
          <w:shd w:val="clear" w:color="auto" w:fill="FFFFFF"/>
        </w:rPr>
      </w:pPr>
      <w:r>
        <w:rPr>
          <w:rFonts w:ascii="Arial" w:eastAsia="Arial" w:hAnsi="Arial" w:cs="Arial"/>
          <w:bCs/>
          <w:noProof/>
          <w:color w:val="000000" w:themeColor="text1"/>
          <w:lang w:eastAsia="en-GB"/>
        </w:rPr>
        <mc:AlternateContent>
          <mc:Choice Requires="wps">
            <w:drawing>
              <wp:anchor distT="0" distB="0" distL="114300" distR="114300" simplePos="0" relativeHeight="251661312" behindDoc="0" locked="0" layoutInCell="1" allowOverlap="1" wp14:anchorId="50E2F22D" wp14:editId="2D7196DF">
                <wp:simplePos x="0" y="0"/>
                <wp:positionH relativeFrom="column">
                  <wp:posOffset>660262</wp:posOffset>
                </wp:positionH>
                <wp:positionV relativeFrom="paragraph">
                  <wp:posOffset>155354</wp:posOffset>
                </wp:positionV>
                <wp:extent cx="5128591" cy="2282024"/>
                <wp:effectExtent l="0" t="0" r="0" b="4445"/>
                <wp:wrapNone/>
                <wp:docPr id="8" name="Text Box 4"/>
                <wp:cNvGraphicFramePr/>
                <a:graphic xmlns:a="http://schemas.openxmlformats.org/drawingml/2006/main">
                  <a:graphicData uri="http://schemas.microsoft.com/office/word/2010/wordprocessingShape">
                    <wps:wsp>
                      <wps:cNvSpPr txBox="1"/>
                      <wps:spPr bwMode="auto">
                        <a:xfrm>
                          <a:off x="0" y="0"/>
                          <a:ext cx="5128590" cy="2282023"/>
                        </a:xfrm>
                        <a:prstGeom prst="rect">
                          <a:avLst/>
                        </a:prstGeom>
                        <a:solidFill>
                          <a:schemeClr val="lt1"/>
                        </a:solidFill>
                        <a:ln w="6350">
                          <a:noFill/>
                        </a:ln>
                      </wps:spPr>
                      <wps:txbx>
                        <w:txbxContent>
                          <w:p w14:paraId="2448C8CC" w14:textId="77777777" w:rsidR="00872BB9" w:rsidRDefault="004C3926">
                            <w:r>
                              <w:rPr>
                                <w:lang w:eastAsia="en-GB"/>
                              </w:rPr>
                              <w:t xml:space="preserve"> </w:t>
                            </w:r>
                            <w:r>
                              <w:rPr>
                                <w:noProof/>
                                <w:lang w:eastAsia="en-GB"/>
                              </w:rPr>
                              <w:drawing>
                                <wp:inline distT="0" distB="0" distL="0" distR="0" wp14:anchorId="2833BAD4" wp14:editId="63932D8E">
                                  <wp:extent cx="1156970" cy="2206625"/>
                                  <wp:effectExtent l="0" t="0" r="5080" b="3175"/>
                                  <wp:docPr id="9" name="Picture 15"/>
                                  <wp:cNvGraphicFramePr/>
                                  <a:graphic xmlns:a="http://schemas.openxmlformats.org/drawingml/2006/main">
                                    <a:graphicData uri="http://schemas.openxmlformats.org/drawingml/2006/picture">
                                      <pic:pic xmlns:pic="http://schemas.openxmlformats.org/drawingml/2006/picture">
                                        <pic:nvPicPr>
                                          <pic:cNvPr id="864171004" name="Picture 15"/>
                                          <pic:cNvPicPr/>
                                        </pic:nvPicPr>
                                        <pic:blipFill>
                                          <a:blip r:embed="rId23"/>
                                          <a:srcRect l="19518" r="44814"/>
                                          <a:stretch/>
                                        </pic:blipFill>
                                        <pic:spPr bwMode="auto">
                                          <a:xfrm>
                                            <a:off x="0" y="0"/>
                                            <a:ext cx="1156969" cy="2206624"/>
                                          </a:xfrm>
                                          <a:prstGeom prst="rect">
                                            <a:avLst/>
                                          </a:prstGeom>
                                          <a:ln>
                                            <a:noFill/>
                                          </a:ln>
                                        </pic:spPr>
                                      </pic:pic>
                                    </a:graphicData>
                                  </a:graphic>
                                </wp:inline>
                              </w:drawing>
                            </w:r>
                            <w:r>
                              <w:rPr>
                                <w:rFonts w:ascii="Arial" w:hAnsi="Arial" w:cs="Arial"/>
                                <w:b/>
                                <w:sz w:val="24"/>
                                <w:szCs w:val="24"/>
                                <w:lang w:eastAsia="en-GB"/>
                              </w:rPr>
                              <w:t xml:space="preserve"> </w:t>
                            </w:r>
                            <w:r>
                              <w:rPr>
                                <w:rFonts w:ascii="Arial" w:hAnsi="Arial" w:cs="Arial"/>
                                <w:b/>
                                <w:noProof/>
                                <w:sz w:val="24"/>
                                <w:szCs w:val="24"/>
                                <w:lang w:eastAsia="en-GB"/>
                              </w:rPr>
                              <w:drawing>
                                <wp:inline distT="0" distB="0" distL="0" distR="0" wp14:anchorId="204798EC" wp14:editId="75C264A2">
                                  <wp:extent cx="3681454" cy="220472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71093" name="faba before and after treatment.jpg"/>
                                          <pic:cNvPicPr>
                                            <a:picLocks noChangeAspect="1"/>
                                          </pic:cNvPicPr>
                                        </pic:nvPicPr>
                                        <pic:blipFill>
                                          <a:blip r:embed="rId24"/>
                                          <a:srcRect t="23269"/>
                                          <a:stretch/>
                                        </pic:blipFill>
                                        <pic:spPr bwMode="auto">
                                          <a:xfrm rot="10799989" flipH="1">
                                            <a:off x="0" y="0"/>
                                            <a:ext cx="3681453" cy="2204719"/>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2F22D" id="_x0000_t202" coordsize="21600,21600" o:spt="202" path="m,l,21600r21600,l21600,xe">
                <v:stroke joinstyle="miter"/>
                <v:path gradientshapeok="t" o:connecttype="rect"/>
              </v:shapetype>
              <v:shape id="Text Box 4" o:spid="_x0000_s1026" type="#_x0000_t202" style="position:absolute;left:0;text-align:left;margin-left:52pt;margin-top:12.25pt;width:403.85pt;height:17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" fillcolor="white [3201]" stroked="f" strokeweight=".5pt">
                <v:textbox>
                  <w:txbxContent>
                    <w:p w14:paraId="2448C8CC" w14:textId="77777777" w:rsidR="00872BB9" w:rsidRDefault="004C3926">
                      <w:r>
                        <w:rPr>
                          <w:lang w:eastAsia="en-GB"/>
                        </w:rPr>
                        <w:t xml:space="preserve"> </w:t>
                      </w:r>
                      <w:r>
                        <w:rPr>
                          <w:noProof/>
                          <w:lang w:eastAsia="en-GB"/>
                        </w:rPr>
                        <w:drawing>
                          <wp:inline distT="0" distB="0" distL="0" distR="0" wp14:anchorId="2833BAD4" wp14:editId="63932D8E">
                            <wp:extent cx="1156970" cy="2206625"/>
                            <wp:effectExtent l="0" t="0" r="5080" b="3175"/>
                            <wp:docPr id="9" name="Picture 15"/>
                            <wp:cNvGraphicFramePr/>
                            <a:graphic xmlns:a="http://schemas.openxmlformats.org/drawingml/2006/main">
                              <a:graphicData uri="http://schemas.openxmlformats.org/drawingml/2006/picture">
                                <pic:pic xmlns:pic="http://schemas.openxmlformats.org/drawingml/2006/picture">
                                  <pic:nvPicPr>
                                    <pic:cNvPr id="864171004" name="Picture 15"/>
                                    <pic:cNvPicPr/>
                                  </pic:nvPicPr>
                                  <pic:blipFill>
                                    <a:blip r:embed="rId23"/>
                                    <a:srcRect l="19518" r="44814"/>
                                    <a:stretch/>
                                  </pic:blipFill>
                                  <pic:spPr bwMode="auto">
                                    <a:xfrm>
                                      <a:off x="0" y="0"/>
                                      <a:ext cx="1156969" cy="2206624"/>
                                    </a:xfrm>
                                    <a:prstGeom prst="rect">
                                      <a:avLst/>
                                    </a:prstGeom>
                                    <a:ln>
                                      <a:noFill/>
                                    </a:ln>
                                  </pic:spPr>
                                </pic:pic>
                              </a:graphicData>
                            </a:graphic>
                          </wp:inline>
                        </w:drawing>
                      </w:r>
                      <w:r>
                        <w:rPr>
                          <w:rFonts w:ascii="Arial" w:hAnsi="Arial" w:cs="Arial"/>
                          <w:b/>
                          <w:sz w:val="24"/>
                          <w:szCs w:val="24"/>
                          <w:lang w:eastAsia="en-GB"/>
                        </w:rPr>
                        <w:t xml:space="preserve"> </w:t>
                      </w:r>
                      <w:r>
                        <w:rPr>
                          <w:rFonts w:ascii="Arial" w:hAnsi="Arial" w:cs="Arial"/>
                          <w:b/>
                          <w:noProof/>
                          <w:sz w:val="24"/>
                          <w:szCs w:val="24"/>
                          <w:lang w:eastAsia="en-GB"/>
                        </w:rPr>
                        <w:drawing>
                          <wp:inline distT="0" distB="0" distL="0" distR="0" wp14:anchorId="204798EC" wp14:editId="75C264A2">
                            <wp:extent cx="3681454" cy="220472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71093" name="faba before and after treatment.jpg"/>
                                    <pic:cNvPicPr>
                                      <a:picLocks noChangeAspect="1"/>
                                    </pic:cNvPicPr>
                                  </pic:nvPicPr>
                                  <pic:blipFill>
                                    <a:blip r:embed="rId24"/>
                                    <a:srcRect t="23269"/>
                                    <a:stretch/>
                                  </pic:blipFill>
                                  <pic:spPr bwMode="auto">
                                    <a:xfrm rot="10799989" flipH="1">
                                      <a:off x="0" y="0"/>
                                      <a:ext cx="3681453" cy="2204719"/>
                                    </a:xfrm>
                                    <a:prstGeom prst="rect">
                                      <a:avLst/>
                                    </a:prstGeom>
                                    <a:ln>
                                      <a:noFill/>
                                    </a:ln>
                                  </pic:spPr>
                                </pic:pic>
                              </a:graphicData>
                            </a:graphic>
                          </wp:inline>
                        </w:drawing>
                      </w:r>
                    </w:p>
                  </w:txbxContent>
                </v:textbox>
              </v:shape>
            </w:pict>
          </mc:Fallback>
        </mc:AlternateContent>
      </w:r>
    </w:p>
    <w:p w14:paraId="6FDEA66F" w14:textId="77777777" w:rsidR="00872BB9" w:rsidRDefault="00872BB9">
      <w:pPr>
        <w:spacing w:after="0" w:line="240" w:lineRule="auto"/>
        <w:jc w:val="both"/>
        <w:rPr>
          <w:rFonts w:ascii="Arial" w:hAnsi="Arial" w:cs="Arial"/>
          <w:bCs/>
          <w:color w:val="000000" w:themeColor="text1"/>
          <w:shd w:val="clear" w:color="auto" w:fill="FFFFFF"/>
        </w:rPr>
      </w:pPr>
    </w:p>
    <w:p w14:paraId="4BA3DA33" w14:textId="77777777" w:rsidR="00872BB9" w:rsidRDefault="00872BB9">
      <w:pPr>
        <w:spacing w:after="0" w:line="240" w:lineRule="auto"/>
        <w:jc w:val="both"/>
        <w:rPr>
          <w:rFonts w:ascii="Arial" w:hAnsi="Arial" w:cs="Arial"/>
          <w:bCs/>
          <w:color w:val="000000" w:themeColor="text1"/>
          <w:shd w:val="clear" w:color="auto" w:fill="FFFFFF"/>
        </w:rPr>
      </w:pPr>
    </w:p>
    <w:p w14:paraId="67F6A354" w14:textId="77777777" w:rsidR="00872BB9" w:rsidRDefault="00872BB9">
      <w:pPr>
        <w:spacing w:after="0" w:line="240" w:lineRule="auto"/>
        <w:jc w:val="both"/>
        <w:rPr>
          <w:rFonts w:ascii="Arial" w:hAnsi="Arial" w:cs="Arial"/>
          <w:bCs/>
          <w:color w:val="000000" w:themeColor="text1"/>
          <w:shd w:val="clear" w:color="auto" w:fill="FFFFFF"/>
        </w:rPr>
      </w:pPr>
    </w:p>
    <w:p w14:paraId="7BE4AE52" w14:textId="77777777" w:rsidR="00872BB9" w:rsidRDefault="00872BB9">
      <w:pPr>
        <w:spacing w:after="0" w:line="240" w:lineRule="auto"/>
        <w:jc w:val="both"/>
        <w:rPr>
          <w:rFonts w:ascii="Arial" w:hAnsi="Arial" w:cs="Arial"/>
          <w:bCs/>
          <w:color w:val="000000" w:themeColor="text1"/>
          <w:shd w:val="clear" w:color="auto" w:fill="FFFFFF"/>
        </w:rPr>
      </w:pPr>
    </w:p>
    <w:p w14:paraId="0F0073B5" w14:textId="77777777" w:rsidR="00872BB9" w:rsidRDefault="00872BB9">
      <w:pPr>
        <w:spacing w:after="0" w:line="240" w:lineRule="auto"/>
        <w:jc w:val="both"/>
        <w:rPr>
          <w:rFonts w:ascii="Arial" w:hAnsi="Arial" w:cs="Arial"/>
          <w:b/>
          <w:color w:val="000000" w:themeColor="text1"/>
        </w:rPr>
      </w:pPr>
    </w:p>
    <w:p w14:paraId="1F639A3B" w14:textId="77777777" w:rsidR="00872BB9" w:rsidRDefault="004C3926">
      <w:pPr>
        <w:spacing w:after="0" w:line="240" w:lineRule="auto"/>
        <w:jc w:val="both"/>
        <w:rPr>
          <w:rFonts w:ascii="Arial" w:hAnsi="Arial" w:cs="Arial"/>
          <w:b/>
          <w:color w:val="000000" w:themeColor="text1"/>
        </w:rPr>
      </w:pPr>
      <w:r>
        <w:rPr>
          <w:rFonts w:ascii="Arial" w:eastAsia="Arial" w:hAnsi="Arial" w:cs="Arial"/>
          <w:color w:val="000000" w:themeColor="text1"/>
          <w:lang w:eastAsia="en-GB"/>
        </w:rPr>
        <w:t xml:space="preserve"> </w:t>
      </w:r>
    </w:p>
    <w:p w14:paraId="4B209B1B" w14:textId="77777777" w:rsidR="00872BB9" w:rsidRDefault="00872BB9">
      <w:pPr>
        <w:spacing w:after="0" w:line="240" w:lineRule="auto"/>
        <w:jc w:val="both"/>
        <w:rPr>
          <w:rFonts w:ascii="Arial" w:hAnsi="Arial" w:cs="Arial"/>
          <w:b/>
          <w:color w:val="000000" w:themeColor="text1"/>
        </w:rPr>
      </w:pPr>
    </w:p>
    <w:p w14:paraId="3CEB3433" w14:textId="77777777" w:rsidR="00872BB9" w:rsidRDefault="00872BB9">
      <w:pPr>
        <w:spacing w:after="0" w:line="240" w:lineRule="auto"/>
        <w:jc w:val="both"/>
        <w:rPr>
          <w:rFonts w:ascii="Arial" w:hAnsi="Arial" w:cs="Arial"/>
          <w:b/>
          <w:color w:val="000000" w:themeColor="text1"/>
        </w:rPr>
      </w:pPr>
    </w:p>
    <w:p w14:paraId="263E56C1" w14:textId="77777777" w:rsidR="00872BB9" w:rsidRDefault="00872BB9">
      <w:pPr>
        <w:spacing w:after="0" w:line="240" w:lineRule="auto"/>
        <w:jc w:val="both"/>
        <w:rPr>
          <w:rFonts w:ascii="Arial" w:hAnsi="Arial" w:cs="Arial"/>
          <w:b/>
          <w:color w:val="000000" w:themeColor="text1"/>
        </w:rPr>
      </w:pPr>
    </w:p>
    <w:p w14:paraId="4092F5DE" w14:textId="77777777" w:rsidR="00872BB9" w:rsidRDefault="00872BB9">
      <w:pPr>
        <w:spacing w:after="0" w:line="240" w:lineRule="auto"/>
        <w:jc w:val="both"/>
        <w:rPr>
          <w:rFonts w:ascii="Arial" w:hAnsi="Arial" w:cs="Arial"/>
          <w:b/>
          <w:color w:val="000000" w:themeColor="text1"/>
        </w:rPr>
      </w:pPr>
    </w:p>
    <w:p w14:paraId="60EF11A0" w14:textId="77777777" w:rsidR="00872BB9" w:rsidRDefault="00872BB9">
      <w:pPr>
        <w:spacing w:after="0" w:line="240" w:lineRule="auto"/>
        <w:jc w:val="both"/>
        <w:rPr>
          <w:rFonts w:ascii="Arial" w:hAnsi="Arial" w:cs="Arial"/>
          <w:b/>
          <w:color w:val="000000" w:themeColor="text1"/>
        </w:rPr>
      </w:pPr>
    </w:p>
    <w:p w14:paraId="4E840802" w14:textId="77777777" w:rsidR="00872BB9" w:rsidRDefault="00872BB9">
      <w:pPr>
        <w:spacing w:after="0" w:line="240" w:lineRule="auto"/>
        <w:jc w:val="both"/>
        <w:rPr>
          <w:rFonts w:ascii="Arial" w:hAnsi="Arial" w:cs="Arial"/>
          <w:b/>
          <w:color w:val="000000" w:themeColor="text1"/>
        </w:rPr>
      </w:pPr>
    </w:p>
    <w:p w14:paraId="3A34093F" w14:textId="77777777" w:rsidR="00872BB9" w:rsidRDefault="00872BB9">
      <w:pPr>
        <w:spacing w:after="0" w:line="240" w:lineRule="auto"/>
        <w:jc w:val="both"/>
        <w:rPr>
          <w:rFonts w:ascii="Arial" w:hAnsi="Arial" w:cs="Arial"/>
          <w:b/>
          <w:color w:val="000000" w:themeColor="text1"/>
        </w:rPr>
      </w:pPr>
    </w:p>
    <w:p w14:paraId="79538B87" w14:textId="77777777" w:rsidR="00872BB9" w:rsidRDefault="00872BB9">
      <w:pPr>
        <w:spacing w:after="0" w:line="240" w:lineRule="auto"/>
        <w:jc w:val="both"/>
        <w:rPr>
          <w:rFonts w:ascii="Arial" w:hAnsi="Arial" w:cs="Arial"/>
          <w:b/>
          <w:color w:val="000000" w:themeColor="text1"/>
        </w:rPr>
      </w:pPr>
    </w:p>
    <w:p w14:paraId="151CAB7D" w14:textId="77777777" w:rsidR="00872BB9" w:rsidRDefault="00872BB9">
      <w:pPr>
        <w:spacing w:after="0" w:line="240" w:lineRule="auto"/>
        <w:jc w:val="both"/>
        <w:rPr>
          <w:rFonts w:ascii="Arial" w:hAnsi="Arial" w:cs="Arial"/>
          <w:color w:val="000000" w:themeColor="text1"/>
        </w:rPr>
      </w:pPr>
    </w:p>
    <w:p w14:paraId="07EB8E30" w14:textId="77777777" w:rsidR="00872BB9" w:rsidRDefault="004C3926">
      <w:pPr>
        <w:spacing w:after="0" w:line="240" w:lineRule="auto"/>
        <w:rPr>
          <w:rFonts w:ascii="Arial" w:eastAsia="Arial" w:hAnsi="Arial" w:cs="Arial"/>
          <w:color w:val="000000" w:themeColor="text1"/>
          <w:spacing w:val="3"/>
          <w:sz w:val="24"/>
          <w:szCs w:val="24"/>
          <w:shd w:val="clear" w:color="auto" w:fill="FFFFFF"/>
        </w:rPr>
      </w:pPr>
      <w:r>
        <w:rPr>
          <w:rFonts w:ascii="Arial" w:eastAsia="Arial" w:hAnsi="Arial" w:cs="Arial"/>
          <w:b/>
          <w:color w:val="000000" w:themeColor="text1"/>
          <w:sz w:val="24"/>
          <w:szCs w:val="24"/>
        </w:rPr>
        <w:t xml:space="preserve">Fig. </w:t>
      </w:r>
      <w:r>
        <w:rPr>
          <w:rFonts w:ascii="Arial" w:eastAsia="Arial" w:hAnsi="Arial" w:cs="Arial"/>
          <w:b/>
          <w:color w:val="000000" w:themeColor="text1"/>
          <w:sz w:val="24"/>
          <w:szCs w:val="24"/>
          <w:lang w:val="en-US"/>
        </w:rPr>
        <w:t>S</w:t>
      </w:r>
      <w:r>
        <w:rPr>
          <w:rFonts w:ascii="Arial" w:eastAsia="Arial" w:hAnsi="Arial" w:cs="Arial"/>
          <w:b/>
          <w:color w:val="000000" w:themeColor="text1"/>
          <w:sz w:val="24"/>
          <w:szCs w:val="24"/>
        </w:rPr>
        <w:t xml:space="preserve">7. Effect of exposure to copper pollution on the bio-trap. </w:t>
      </w:r>
      <w:r>
        <w:rPr>
          <w:rFonts w:ascii="Arial" w:eastAsia="Arial" w:hAnsi="Arial" w:cs="Arial"/>
          <w:color w:val="000000" w:themeColor="text1"/>
          <w:sz w:val="24"/>
          <w:szCs w:val="24"/>
        </w:rPr>
        <w:t>The left side of the image collage</w:t>
      </w:r>
      <w:r>
        <w:rPr>
          <w:rFonts w:ascii="Arial" w:eastAsia="Arial" w:hAnsi="Arial" w:cs="Arial"/>
          <w:b/>
          <w:color w:val="000000" w:themeColor="text1"/>
          <w:sz w:val="24"/>
          <w:szCs w:val="24"/>
        </w:rPr>
        <w:t xml:space="preserve"> </w:t>
      </w:r>
      <w:r>
        <w:rPr>
          <w:rFonts w:ascii="Arial" w:eastAsia="Arial" w:hAnsi="Arial" w:cs="Arial"/>
          <w:color w:val="000000" w:themeColor="text1"/>
          <w:sz w:val="24"/>
          <w:szCs w:val="24"/>
        </w:rPr>
        <w:t xml:space="preserve">pictures </w:t>
      </w:r>
      <w:proofErr w:type="spellStart"/>
      <w:r>
        <w:rPr>
          <w:rFonts w:ascii="Arial" w:eastAsia="Arial" w:hAnsi="Arial" w:cs="Arial"/>
          <w:color w:val="000000" w:themeColor="text1"/>
          <w:sz w:val="24"/>
          <w:szCs w:val="24"/>
        </w:rPr>
        <w:t>a</w:t>
      </w:r>
      <w:r>
        <w:rPr>
          <w:rFonts w:ascii="Arial" w:eastAsia="Arial" w:hAnsi="Arial" w:cs="Arial"/>
          <w:bCs/>
          <w:color w:val="000000" w:themeColor="text1"/>
          <w:sz w:val="24"/>
          <w:szCs w:val="24"/>
          <w:shd w:val="clear" w:color="auto" w:fill="FFFFFF"/>
        </w:rPr>
        <w:t>quacultured</w:t>
      </w:r>
      <w:proofErr w:type="spellEnd"/>
      <w:r>
        <w:rPr>
          <w:rFonts w:ascii="Arial" w:eastAsia="Arial" w:hAnsi="Arial" w:cs="Arial"/>
          <w:bCs/>
          <w:color w:val="000000" w:themeColor="text1"/>
          <w:sz w:val="24"/>
          <w:szCs w:val="24"/>
          <w:shd w:val="clear" w:color="auto" w:fill="FFFFFF"/>
        </w:rPr>
        <w:t xml:space="preserve"> f</w:t>
      </w:r>
      <w:r>
        <w:rPr>
          <w:rFonts w:ascii="Arial" w:eastAsia="Arial" w:hAnsi="Arial" w:cs="Arial"/>
          <w:color w:val="000000" w:themeColor="text1"/>
          <w:sz w:val="24"/>
          <w:szCs w:val="24"/>
        </w:rPr>
        <w:t xml:space="preserve">aba bean, </w:t>
      </w:r>
      <w:r>
        <w:rPr>
          <w:rFonts w:ascii="Arial" w:eastAsia="Arial" w:hAnsi="Arial" w:cs="Arial"/>
          <w:i/>
          <w:color w:val="000000" w:themeColor="text1"/>
          <w:sz w:val="24"/>
          <w:szCs w:val="24"/>
        </w:rPr>
        <w:t>Vicia faba</w:t>
      </w:r>
      <w:r>
        <w:rPr>
          <w:rFonts w:ascii="Arial" w:eastAsia="Arial" w:hAnsi="Arial" w:cs="Arial"/>
          <w:color w:val="000000" w:themeColor="text1"/>
          <w:sz w:val="24"/>
          <w:szCs w:val="24"/>
        </w:rPr>
        <w:t xml:space="preserve">, bio-trap alone in [F]. </w:t>
      </w:r>
      <w:r>
        <w:rPr>
          <w:rFonts w:ascii="Arial" w:eastAsia="Arial" w:hAnsi="Arial" w:cs="Arial"/>
          <w:bCs/>
          <w:color w:val="000000" w:themeColor="text1"/>
          <w:sz w:val="24"/>
          <w:szCs w:val="24"/>
          <w:shd w:val="clear" w:color="auto" w:fill="FFFFFF"/>
        </w:rPr>
        <w:t xml:space="preserve">Exposure to the polluted medium </w:t>
      </w:r>
      <w:r>
        <w:rPr>
          <w:rFonts w:ascii="Arial" w:eastAsia="Arial" w:hAnsi="Arial" w:cs="Arial"/>
          <w:color w:val="000000" w:themeColor="text1"/>
          <w:sz w:val="24"/>
          <w:szCs w:val="24"/>
        </w:rPr>
        <w:t>with copper sulphate pentahydrate 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O (7 g/L)</w:t>
      </w:r>
      <w:r>
        <w:rPr>
          <w:rFonts w:ascii="Arial" w:eastAsia="Arial" w:hAnsi="Arial" w:cs="Arial"/>
          <w:color w:val="000000" w:themeColor="text1"/>
          <w:sz w:val="24"/>
          <w:szCs w:val="24"/>
          <w:lang w:val="en-US"/>
        </w:rPr>
        <w:t xml:space="preserve"> </w:t>
      </w:r>
      <w:r>
        <w:rPr>
          <w:rFonts w:ascii="Arial" w:eastAsia="Arial" w:hAnsi="Arial" w:cs="Arial"/>
          <w:bCs/>
          <w:color w:val="000000" w:themeColor="text1"/>
          <w:sz w:val="24"/>
          <w:szCs w:val="24"/>
          <w:shd w:val="clear" w:color="auto" w:fill="FFFFFF"/>
        </w:rPr>
        <w:t>negatively affected the well-being of the plant over time, as the root system darkened, while the shoot wilted, and necrosis spread. The middle part of the image collage displays the bio-trap next to a permeable drum that contained 1g of raw zeolite pellets; this was applied to compare the performance of the faba bean when the zinc-reinforcement of the zeolite was absent. The negative impact was less severe. The right side of the image collage shows the bio-trap next to a permeable drum containing 1 g of zinc-reinforced ZSM-5 zeolite pellets comprising the treatment [</w:t>
      </w:r>
      <w:r>
        <w:rPr>
          <w:rFonts w:ascii="Arial" w:eastAsia="Arial" w:hAnsi="Arial" w:cs="Arial"/>
          <w:color w:val="000000" w:themeColor="text1"/>
          <w:spacing w:val="3"/>
          <w:sz w:val="24"/>
          <w:szCs w:val="24"/>
        </w:rPr>
        <w:t>ZnGZ-M+F</w:t>
      </w:r>
      <w:r>
        <w:rPr>
          <w:rFonts w:ascii="Arial" w:eastAsia="Arial" w:hAnsi="Arial" w:cs="Arial"/>
          <w:bCs/>
          <w:color w:val="000000" w:themeColor="text1"/>
          <w:sz w:val="24"/>
          <w:szCs w:val="24"/>
          <w:shd w:val="clear" w:color="auto" w:fill="FFFFFF"/>
        </w:rPr>
        <w:t xml:space="preserve">], whereby contrast the plant showed remarkable endurance and tolerance. </w:t>
      </w:r>
    </w:p>
    <w:p w14:paraId="72BA8E9E" w14:textId="77777777" w:rsidR="00872BB9" w:rsidRDefault="00872BB9">
      <w:pPr>
        <w:spacing w:after="0" w:line="240" w:lineRule="auto"/>
        <w:rPr>
          <w:rFonts w:ascii="Arial" w:eastAsia="Arial" w:hAnsi="Arial" w:cs="Arial"/>
          <w:color w:val="000000" w:themeColor="text1"/>
          <w:spacing w:val="3"/>
          <w:sz w:val="24"/>
          <w:szCs w:val="24"/>
        </w:rPr>
      </w:pPr>
    </w:p>
    <w:p w14:paraId="79FE32AA" w14:textId="77777777" w:rsidR="00872BB9" w:rsidRDefault="004C3926">
      <w:pPr>
        <w:spacing w:before="240" w:after="0" w:line="360" w:lineRule="auto"/>
        <w:rPr>
          <w:rFonts w:ascii="Arial" w:hAnsi="Arial" w:cs="Arial"/>
          <w:color w:val="000000" w:themeColor="text1"/>
          <w:sz w:val="24"/>
          <w:szCs w:val="24"/>
        </w:rPr>
      </w:pPr>
      <w:r>
        <w:rPr>
          <w:rFonts w:ascii="Arial" w:eastAsia="Arial" w:hAnsi="Arial" w:cs="Arial"/>
          <w:color w:val="000000" w:themeColor="text1"/>
          <w:sz w:val="24"/>
          <w:szCs w:val="24"/>
        </w:rPr>
        <w:t>Dry weight</w:t>
      </w:r>
    </w:p>
    <w:p w14:paraId="27EA99EC" w14:textId="77777777" w:rsidR="00872BB9" w:rsidRDefault="004C3926">
      <w:pPr>
        <w:spacing w:line="240" w:lineRule="auto"/>
        <w:ind w:firstLine="720"/>
        <w:rPr>
          <w:rFonts w:ascii="Arial" w:eastAsia="Arial" w:hAnsi="Arial" w:cs="Arial"/>
          <w:color w:val="000000" w:themeColor="text1"/>
          <w:sz w:val="24"/>
          <w:szCs w:val="24"/>
        </w:rPr>
      </w:pPr>
      <w:r>
        <w:rPr>
          <w:rFonts w:ascii="Arial" w:eastAsia="Arial" w:hAnsi="Arial" w:cs="Arial"/>
          <w:color w:val="000000" w:themeColor="text1"/>
          <w:sz w:val="24"/>
          <w:szCs w:val="24"/>
        </w:rPr>
        <w:t>When compared to the control, the faba bean bio-trap showed growth inhibition, visible necrosis, and subsequently decreased dry biomass during exposure to the polluted medium with copper sulphate pentahydrate 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O (7 g/L). The biomass notably decreased under pollution (x̄ = 0.28 g ± 0.02) compared to the control (x̄ = 0.46 g ± 0.07), indicating reduced protein production under severe environmental stress.</w:t>
      </w:r>
    </w:p>
    <w:p w14:paraId="6E1FB771" w14:textId="77777777" w:rsidR="00872BB9" w:rsidRDefault="004C3926">
      <w:pPr>
        <w:spacing w:after="0" w:line="360" w:lineRule="auto"/>
        <w:rPr>
          <w:rFonts w:ascii="Arial" w:hAnsi="Arial" w:cs="Arial"/>
          <w:color w:val="000000" w:themeColor="text1"/>
          <w:sz w:val="24"/>
          <w:szCs w:val="24"/>
        </w:rPr>
      </w:pPr>
      <w:r>
        <w:rPr>
          <w:rFonts w:ascii="Arial" w:eastAsia="Arial" w:hAnsi="Arial" w:cs="Arial"/>
          <w:color w:val="000000" w:themeColor="text1"/>
          <w:sz w:val="24"/>
          <w:szCs w:val="24"/>
        </w:rPr>
        <w:t>Biochemical responses</w:t>
      </w:r>
    </w:p>
    <w:p w14:paraId="51CD598B" w14:textId="77777777" w:rsidR="00872BB9" w:rsidRDefault="004C3926">
      <w:pPr>
        <w:spacing w:after="0" w:line="240" w:lineRule="auto"/>
        <w:ind w:firstLine="720"/>
        <w:rPr>
          <w:rFonts w:ascii="Arial" w:hAnsi="Arial" w:cs="Arial"/>
          <w:color w:val="000000" w:themeColor="text1"/>
          <w:sz w:val="24"/>
          <w:szCs w:val="24"/>
        </w:rPr>
      </w:pPr>
      <w:r>
        <w:rPr>
          <w:rFonts w:ascii="Arial" w:eastAsia="Arial" w:hAnsi="Arial" w:cs="Arial"/>
          <w:color w:val="000000" w:themeColor="text1"/>
          <w:sz w:val="24"/>
          <w:szCs w:val="24"/>
          <w:lang w:val="en-US"/>
        </w:rPr>
        <w:t xml:space="preserve">Individual specimens (leaves and roots) of the faba bean bio-trap were collected at the end of the experiment (the experiment lasted 15480 minutes), using a </w:t>
      </w:r>
      <w:proofErr w:type="spellStart"/>
      <w:r>
        <w:rPr>
          <w:rFonts w:ascii="Arial" w:eastAsia="Arial" w:hAnsi="Arial" w:cs="Arial"/>
          <w:color w:val="000000" w:themeColor="text1"/>
          <w:sz w:val="24"/>
          <w:szCs w:val="24"/>
          <w:lang w:val="en-US"/>
        </w:rPr>
        <w:t>standardised</w:t>
      </w:r>
      <w:proofErr w:type="spellEnd"/>
      <w:r>
        <w:rPr>
          <w:rFonts w:ascii="Arial" w:eastAsia="Arial" w:hAnsi="Arial" w:cs="Arial"/>
          <w:color w:val="000000" w:themeColor="text1"/>
          <w:sz w:val="24"/>
          <w:szCs w:val="24"/>
          <w:lang w:val="en-US"/>
        </w:rPr>
        <w:t xml:space="preserve"> circular plastic stamp (1 cm in diameter). We weighed and freeze-dried (</w:t>
      </w:r>
      <w:proofErr w:type="spellStart"/>
      <w:r>
        <w:rPr>
          <w:rFonts w:ascii="Arial" w:eastAsia="Arial" w:hAnsi="Arial" w:cs="Arial"/>
          <w:color w:val="000000" w:themeColor="text1"/>
          <w:sz w:val="24"/>
          <w:szCs w:val="24"/>
          <w:lang w:val="en-US"/>
        </w:rPr>
        <w:t>lyophilised</w:t>
      </w:r>
      <w:proofErr w:type="spellEnd"/>
      <w:r>
        <w:rPr>
          <w:rFonts w:ascii="Arial" w:eastAsia="Arial" w:hAnsi="Arial" w:cs="Arial"/>
          <w:color w:val="000000" w:themeColor="text1"/>
          <w:sz w:val="24"/>
          <w:szCs w:val="24"/>
          <w:lang w:val="en-US"/>
        </w:rPr>
        <w:t xml:space="preserve">) the plant samples from the corresponding treatment lines. </w:t>
      </w:r>
      <w:proofErr w:type="spellStart"/>
      <w:r>
        <w:rPr>
          <w:rFonts w:ascii="Arial" w:eastAsia="Arial" w:hAnsi="Arial" w:cs="Arial"/>
          <w:color w:val="000000" w:themeColor="text1"/>
          <w:sz w:val="24"/>
          <w:szCs w:val="24"/>
          <w:lang w:val="en-US"/>
        </w:rPr>
        <w:t>Lyophilisation</w:t>
      </w:r>
      <w:proofErr w:type="spellEnd"/>
      <w:r>
        <w:rPr>
          <w:rFonts w:ascii="Arial" w:eastAsia="Arial" w:hAnsi="Arial" w:cs="Arial"/>
          <w:color w:val="000000" w:themeColor="text1"/>
          <w:sz w:val="24"/>
          <w:szCs w:val="24"/>
          <w:lang w:val="en-US"/>
        </w:rPr>
        <w:t xml:space="preserve">, an endothermic technique, taking place at a low temperature under controlled pressure, involved the transition from the solid phase to the gas phase without reaching the intermediate liquid phase in the absence of a chemical reaction (sublimation). This helped remove the inter-molecular water from inside the plant tissue such that its interference with the </w:t>
      </w:r>
      <w:proofErr w:type="spellStart"/>
      <w:r>
        <w:rPr>
          <w:rFonts w:ascii="Arial" w:eastAsia="Arial" w:hAnsi="Arial" w:cs="Arial"/>
          <w:color w:val="000000" w:themeColor="text1"/>
          <w:sz w:val="24"/>
          <w:szCs w:val="24"/>
          <w:lang w:val="en-US"/>
        </w:rPr>
        <w:t>characterisation</w:t>
      </w:r>
      <w:proofErr w:type="spellEnd"/>
      <w:r>
        <w:rPr>
          <w:rFonts w:ascii="Arial" w:eastAsia="Arial" w:hAnsi="Arial" w:cs="Arial"/>
          <w:color w:val="000000" w:themeColor="text1"/>
          <w:sz w:val="24"/>
          <w:szCs w:val="24"/>
          <w:lang w:val="en-US"/>
        </w:rPr>
        <w:t xml:space="preserve"> of metabolomic changes was </w:t>
      </w:r>
      <w:proofErr w:type="spellStart"/>
      <w:r>
        <w:rPr>
          <w:rFonts w:ascii="Arial" w:eastAsia="Arial" w:hAnsi="Arial" w:cs="Arial"/>
          <w:color w:val="000000" w:themeColor="text1"/>
          <w:sz w:val="24"/>
          <w:szCs w:val="24"/>
          <w:lang w:val="en-US"/>
        </w:rPr>
        <w:t>minimised</w:t>
      </w:r>
      <w:proofErr w:type="spellEnd"/>
      <w:r>
        <w:rPr>
          <w:rFonts w:ascii="Arial" w:eastAsia="Arial" w:hAnsi="Arial" w:cs="Arial"/>
          <w:color w:val="000000" w:themeColor="text1"/>
          <w:sz w:val="24"/>
          <w:szCs w:val="24"/>
          <w:lang w:val="en-US"/>
        </w:rPr>
        <w:t>, whilst the technique preserved the biomaterial in question (</w:t>
      </w:r>
      <w:r>
        <w:rPr>
          <w:rFonts w:ascii="Arial" w:eastAsia="Arial" w:hAnsi="Arial" w:cs="Arial"/>
          <w:color w:val="000000" w:themeColor="text1"/>
          <w:sz w:val="24"/>
          <w:szCs w:val="24"/>
          <w:lang w:val="en-US" w:eastAsia="en-GB"/>
        </w:rPr>
        <w:t>Roy &amp;</w:t>
      </w:r>
      <w:r>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lang w:val="en-US" w:eastAsia="en-GB"/>
        </w:rPr>
        <w:lastRenderedPageBreak/>
        <w:t>Gupta</w:t>
      </w:r>
      <w:r>
        <w:rPr>
          <w:rFonts w:ascii="Arial" w:eastAsia="Arial" w:hAnsi="Arial" w:cs="Arial"/>
          <w:color w:val="000000" w:themeColor="text1"/>
          <w:sz w:val="24"/>
          <w:szCs w:val="24"/>
          <w:lang w:val="en-US"/>
        </w:rPr>
        <w:t xml:space="preserve">, 2004; </w:t>
      </w:r>
      <w:proofErr w:type="spellStart"/>
      <w:r>
        <w:rPr>
          <w:rFonts w:ascii="Arial" w:eastAsia="Arial" w:hAnsi="Arial" w:cs="Arial"/>
          <w:color w:val="000000" w:themeColor="text1"/>
          <w:sz w:val="24"/>
          <w:szCs w:val="24"/>
          <w:lang w:val="en-US" w:eastAsia="en-GB"/>
        </w:rPr>
        <w:t>Mohammady</w:t>
      </w:r>
      <w:proofErr w:type="spellEnd"/>
      <w:r>
        <w:rPr>
          <w:rFonts w:ascii="Arial" w:eastAsia="Arial" w:hAnsi="Arial" w:cs="Arial"/>
          <w:color w:val="000000" w:themeColor="text1"/>
          <w:sz w:val="24"/>
          <w:szCs w:val="24"/>
          <w:lang w:val="en-US"/>
        </w:rPr>
        <w:t xml:space="preserve"> </w:t>
      </w:r>
      <w:r>
        <w:rPr>
          <w:rFonts w:ascii="Arial" w:eastAsia="Arial" w:hAnsi="Arial" w:cs="Arial"/>
          <w:i/>
          <w:iCs/>
          <w:color w:val="000000" w:themeColor="text1"/>
          <w:sz w:val="24"/>
          <w:szCs w:val="24"/>
          <w:lang w:val="en-US"/>
        </w:rPr>
        <w:t>et al.</w:t>
      </w:r>
      <w:r>
        <w:rPr>
          <w:rFonts w:ascii="Arial" w:eastAsia="Arial" w:hAnsi="Arial" w:cs="Arial"/>
          <w:color w:val="000000" w:themeColor="text1"/>
          <w:sz w:val="24"/>
          <w:szCs w:val="24"/>
          <w:lang w:val="en-US"/>
        </w:rPr>
        <w:t xml:space="preserve">, 2020). Afterwards, </w:t>
      </w:r>
      <w:r>
        <w:rPr>
          <w:rFonts w:ascii="Arial" w:eastAsia="Arial" w:hAnsi="Arial" w:cs="Arial"/>
          <w:color w:val="000000" w:themeColor="text1"/>
          <w:sz w:val="24"/>
          <w:szCs w:val="24"/>
        </w:rPr>
        <w:t xml:space="preserve">complementary FTIR analysis of the plant samples was done, revealing interesting changes in the bio-trap </w:t>
      </w:r>
      <w:proofErr w:type="spellStart"/>
      <w:r>
        <w:rPr>
          <w:rFonts w:ascii="Arial" w:eastAsia="Arial" w:hAnsi="Arial" w:cs="Arial"/>
          <w:color w:val="000000" w:themeColor="text1"/>
          <w:sz w:val="24"/>
          <w:szCs w:val="24"/>
        </w:rPr>
        <w:t>biochem</w:t>
      </w:r>
      <w:r>
        <w:rPr>
          <w:rFonts w:ascii="Arial" w:eastAsia="Arial" w:hAnsi="Arial" w:cs="Arial"/>
          <w:color w:val="000000" w:themeColor="text1"/>
          <w:sz w:val="24"/>
          <w:szCs w:val="24"/>
          <w:lang w:val="en-US"/>
        </w:rPr>
        <w:t>ical</w:t>
      </w:r>
      <w:proofErr w:type="spellEnd"/>
      <w:r>
        <w:rPr>
          <w:rFonts w:ascii="Arial" w:eastAsia="Arial" w:hAnsi="Arial" w:cs="Arial"/>
          <w:color w:val="000000" w:themeColor="text1"/>
          <w:sz w:val="24"/>
          <w:szCs w:val="24"/>
          <w:lang w:val="en-US"/>
        </w:rPr>
        <w:t xml:space="preserve"> responses for lipids, proteins, and carbohydrates (</w:t>
      </w:r>
      <w:r>
        <w:rPr>
          <w:rFonts w:ascii="Arial" w:eastAsia="Arial" w:hAnsi="Arial" w:cs="Arial"/>
          <w:color w:val="000000" w:themeColor="text1"/>
          <w:sz w:val="24"/>
          <w:szCs w:val="24"/>
          <w:lang w:val="en-US" w:eastAsia="en-GB"/>
        </w:rPr>
        <w:t>Correia</w:t>
      </w:r>
      <w:r>
        <w:rPr>
          <w:rFonts w:ascii="Arial" w:eastAsia="Arial" w:hAnsi="Arial" w:cs="Arial"/>
          <w:color w:val="000000" w:themeColor="text1"/>
          <w:sz w:val="24"/>
          <w:szCs w:val="24"/>
          <w:lang w:val="en-US"/>
        </w:rPr>
        <w:t xml:space="preserve"> </w:t>
      </w:r>
      <w:r>
        <w:rPr>
          <w:rFonts w:ascii="Arial" w:eastAsia="Arial" w:hAnsi="Arial" w:cs="Arial"/>
          <w:i/>
          <w:iCs/>
          <w:color w:val="000000" w:themeColor="text1"/>
          <w:sz w:val="24"/>
          <w:szCs w:val="24"/>
          <w:lang w:val="en-US" w:eastAsia="en-GB"/>
        </w:rPr>
        <w:t>et al.</w:t>
      </w:r>
      <w:r>
        <w:rPr>
          <w:rFonts w:ascii="Arial" w:eastAsia="Arial" w:hAnsi="Arial" w:cs="Arial"/>
          <w:color w:val="000000" w:themeColor="text1"/>
          <w:sz w:val="24"/>
          <w:szCs w:val="24"/>
          <w:lang w:val="en-US"/>
        </w:rPr>
        <w:t xml:space="preserve">, 2016; Durak </w:t>
      </w:r>
      <w:r>
        <w:rPr>
          <w:rFonts w:ascii="Arial" w:eastAsia="Arial" w:hAnsi="Arial" w:cs="Arial"/>
          <w:i/>
          <w:iCs/>
          <w:color w:val="000000" w:themeColor="text1"/>
          <w:sz w:val="24"/>
          <w:szCs w:val="24"/>
          <w:lang w:val="en-US"/>
        </w:rPr>
        <w:t>et al.</w:t>
      </w:r>
      <w:r>
        <w:rPr>
          <w:rFonts w:ascii="Arial" w:eastAsia="Arial" w:hAnsi="Arial" w:cs="Arial"/>
          <w:color w:val="000000" w:themeColor="text1"/>
          <w:sz w:val="24"/>
          <w:szCs w:val="24"/>
          <w:lang w:val="en-US"/>
        </w:rPr>
        <w:t>, 2021), when comp</w:t>
      </w:r>
      <w:proofErr w:type="spellStart"/>
      <w:r>
        <w:rPr>
          <w:rFonts w:ascii="Arial" w:eastAsia="Arial" w:hAnsi="Arial" w:cs="Arial"/>
          <w:color w:val="000000" w:themeColor="text1"/>
          <w:sz w:val="24"/>
          <w:szCs w:val="24"/>
        </w:rPr>
        <w:t>ared</w:t>
      </w:r>
      <w:proofErr w:type="spellEnd"/>
      <w:r>
        <w:rPr>
          <w:rFonts w:ascii="Arial" w:eastAsia="Arial" w:hAnsi="Arial" w:cs="Arial"/>
          <w:color w:val="000000" w:themeColor="text1"/>
          <w:sz w:val="24"/>
          <w:szCs w:val="24"/>
        </w:rPr>
        <w:t xml:space="preserve"> to plants gr</w:t>
      </w:r>
      <w:r>
        <w:rPr>
          <w:rFonts w:ascii="Arial" w:eastAsia="Arial" w:hAnsi="Arial" w:cs="Arial"/>
          <w:color w:val="000000" w:themeColor="text1"/>
          <w:sz w:val="24"/>
          <w:szCs w:val="24"/>
          <w:lang w:val="en-US"/>
        </w:rPr>
        <w:t>own in the control (optimal pollutant-free medium). For instance, as for the plant root, compared to the pollutant-free control, noticeable changes in the carbohydrate metabolism could be detected especially in the case where the magnet and the zinc-reinforced zeolite were present in the medium. Notable changes in the peaks signifying the metabolism of proteins can be seen, but changes in the lipid metabolism were negligible</w:t>
      </w:r>
      <w:r>
        <w:rPr>
          <w:rFonts w:ascii="Arial" w:eastAsia="Arial" w:hAnsi="Arial" w:cs="Arial"/>
          <w:color w:val="000000" w:themeColor="text1"/>
          <w:sz w:val="24"/>
          <w:szCs w:val="24"/>
        </w:rPr>
        <w:t xml:space="preserve">, Fig. </w:t>
      </w:r>
      <w:r>
        <w:rPr>
          <w:rFonts w:ascii="Arial" w:eastAsia="Arial" w:hAnsi="Arial" w:cs="Arial"/>
          <w:color w:val="000000" w:themeColor="text1"/>
          <w:sz w:val="24"/>
          <w:szCs w:val="24"/>
          <w:lang w:val="en-US"/>
        </w:rPr>
        <w:t>S</w:t>
      </w:r>
      <w:r>
        <w:rPr>
          <w:rFonts w:ascii="Arial" w:eastAsia="Arial" w:hAnsi="Arial" w:cs="Arial"/>
          <w:color w:val="000000" w:themeColor="text1"/>
          <w:sz w:val="24"/>
          <w:szCs w:val="24"/>
        </w:rPr>
        <w:t xml:space="preserve">8. </w:t>
      </w:r>
      <w:r>
        <w:rPr>
          <w:rFonts w:ascii="Arial" w:eastAsia="Arial" w:hAnsi="Arial" w:cs="Arial"/>
          <w:color w:val="000000" w:themeColor="text1"/>
          <w:sz w:val="24"/>
          <w:szCs w:val="24"/>
          <w:lang w:val="en-US"/>
        </w:rPr>
        <w:t>Whereas, for the plant leaf, c</w:t>
      </w:r>
      <w:r>
        <w:rPr>
          <w:rFonts w:ascii="Arial" w:eastAsia="Arial" w:hAnsi="Arial" w:cs="Arial"/>
          <w:color w:val="000000" w:themeColor="text1"/>
          <w:sz w:val="24"/>
          <w:szCs w:val="24"/>
        </w:rPr>
        <w:t xml:space="preserve">compared to the pollutant-free control, considerable changes in the metabolism of carbohydrates, lipids, and proteins could be detected due to the exposure to cupric stress, especially in the case where the magnet and the zin-reinforced zeolite were present in the medium, Fig. </w:t>
      </w:r>
      <w:r>
        <w:rPr>
          <w:rFonts w:ascii="Arial" w:eastAsia="Arial" w:hAnsi="Arial" w:cs="Arial"/>
          <w:color w:val="000000" w:themeColor="text1"/>
          <w:sz w:val="24"/>
          <w:szCs w:val="24"/>
          <w:lang w:val="en-US"/>
        </w:rPr>
        <w:t>S</w:t>
      </w:r>
      <w:r>
        <w:rPr>
          <w:rFonts w:ascii="Arial" w:eastAsia="Arial" w:hAnsi="Arial" w:cs="Arial"/>
          <w:color w:val="000000" w:themeColor="text1"/>
          <w:sz w:val="24"/>
          <w:szCs w:val="24"/>
        </w:rPr>
        <w:t xml:space="preserve">9.  </w:t>
      </w:r>
    </w:p>
    <w:p w14:paraId="4DF10E20" w14:textId="77777777" w:rsidR="00872BB9" w:rsidRDefault="00872BB9">
      <w:pPr>
        <w:spacing w:after="0" w:line="360" w:lineRule="auto"/>
        <w:ind w:firstLine="720"/>
        <w:jc w:val="both"/>
        <w:rPr>
          <w:rFonts w:ascii="Arial" w:hAnsi="Arial" w:cs="Arial"/>
          <w:color w:val="000000" w:themeColor="text1"/>
        </w:rPr>
      </w:pPr>
    </w:p>
    <w:p w14:paraId="2C2C05BA" w14:textId="77777777" w:rsidR="00F618EC" w:rsidRDefault="00F618EC">
      <w:pPr>
        <w:spacing w:after="0" w:line="360" w:lineRule="auto"/>
        <w:ind w:firstLine="720"/>
        <w:jc w:val="both"/>
        <w:rPr>
          <w:rFonts w:ascii="Arial" w:hAnsi="Arial" w:cs="Arial"/>
          <w:color w:val="000000" w:themeColor="text1"/>
        </w:rPr>
      </w:pPr>
    </w:p>
    <w:p w14:paraId="62B30ADE" w14:textId="77777777" w:rsidR="00F618EC" w:rsidRDefault="00F618EC">
      <w:pPr>
        <w:spacing w:after="0" w:line="360" w:lineRule="auto"/>
        <w:ind w:firstLine="720"/>
        <w:jc w:val="both"/>
        <w:rPr>
          <w:rFonts w:ascii="Arial" w:hAnsi="Arial" w:cs="Arial"/>
          <w:color w:val="000000" w:themeColor="text1"/>
        </w:rPr>
      </w:pPr>
    </w:p>
    <w:p w14:paraId="2AFD1802" w14:textId="77777777" w:rsidR="00F618EC" w:rsidRDefault="00F618EC">
      <w:pPr>
        <w:spacing w:after="0" w:line="360" w:lineRule="auto"/>
        <w:ind w:firstLine="720"/>
        <w:jc w:val="both"/>
        <w:rPr>
          <w:rFonts w:ascii="Arial" w:hAnsi="Arial" w:cs="Arial"/>
          <w:color w:val="000000" w:themeColor="text1"/>
        </w:rPr>
      </w:pPr>
    </w:p>
    <w:p w14:paraId="6FFC63C2" w14:textId="77777777" w:rsidR="00F618EC" w:rsidRDefault="00F618EC">
      <w:pPr>
        <w:spacing w:after="0" w:line="360" w:lineRule="auto"/>
        <w:ind w:firstLine="720"/>
        <w:jc w:val="both"/>
        <w:rPr>
          <w:rFonts w:ascii="Arial" w:hAnsi="Arial" w:cs="Arial"/>
          <w:color w:val="000000" w:themeColor="text1"/>
        </w:rPr>
      </w:pPr>
    </w:p>
    <w:p w14:paraId="455004D6" w14:textId="77777777" w:rsidR="00F618EC" w:rsidRDefault="00F618EC">
      <w:pPr>
        <w:spacing w:after="0" w:line="360" w:lineRule="auto"/>
        <w:ind w:firstLine="720"/>
        <w:jc w:val="both"/>
        <w:rPr>
          <w:rFonts w:ascii="Arial" w:hAnsi="Arial" w:cs="Arial"/>
          <w:color w:val="000000" w:themeColor="text1"/>
        </w:rPr>
      </w:pPr>
    </w:p>
    <w:p w14:paraId="3C7AF3CC" w14:textId="77777777" w:rsidR="00F618EC" w:rsidRDefault="00F618EC">
      <w:pPr>
        <w:spacing w:after="0" w:line="360" w:lineRule="auto"/>
        <w:ind w:firstLine="720"/>
        <w:jc w:val="both"/>
        <w:rPr>
          <w:rFonts w:ascii="Arial" w:hAnsi="Arial" w:cs="Arial"/>
          <w:color w:val="000000" w:themeColor="text1"/>
        </w:rPr>
      </w:pPr>
    </w:p>
    <w:p w14:paraId="45E7D268" w14:textId="77777777" w:rsidR="00F618EC" w:rsidRDefault="00F618EC">
      <w:pPr>
        <w:spacing w:after="0" w:line="360" w:lineRule="auto"/>
        <w:ind w:firstLine="720"/>
        <w:jc w:val="both"/>
        <w:rPr>
          <w:rFonts w:ascii="Arial" w:hAnsi="Arial" w:cs="Arial"/>
          <w:color w:val="000000" w:themeColor="text1"/>
        </w:rPr>
      </w:pPr>
    </w:p>
    <w:p w14:paraId="368A60CA" w14:textId="77777777" w:rsidR="00F618EC" w:rsidRDefault="00F618EC">
      <w:pPr>
        <w:spacing w:after="0" w:line="360" w:lineRule="auto"/>
        <w:ind w:firstLine="720"/>
        <w:jc w:val="both"/>
        <w:rPr>
          <w:rFonts w:ascii="Arial" w:hAnsi="Arial" w:cs="Arial"/>
          <w:color w:val="000000" w:themeColor="text1"/>
        </w:rPr>
      </w:pPr>
    </w:p>
    <w:p w14:paraId="3E885EA3" w14:textId="77777777" w:rsidR="00F618EC" w:rsidRDefault="00F618EC">
      <w:pPr>
        <w:spacing w:after="0" w:line="360" w:lineRule="auto"/>
        <w:ind w:firstLine="720"/>
        <w:jc w:val="both"/>
        <w:rPr>
          <w:rFonts w:ascii="Arial" w:hAnsi="Arial" w:cs="Arial"/>
          <w:color w:val="000000" w:themeColor="text1"/>
        </w:rPr>
      </w:pPr>
    </w:p>
    <w:p w14:paraId="60C22ED2" w14:textId="77777777" w:rsidR="00F618EC" w:rsidRDefault="00F618EC">
      <w:pPr>
        <w:spacing w:after="0" w:line="360" w:lineRule="auto"/>
        <w:ind w:firstLine="720"/>
        <w:jc w:val="both"/>
        <w:rPr>
          <w:rFonts w:ascii="Arial" w:hAnsi="Arial" w:cs="Arial"/>
          <w:color w:val="000000" w:themeColor="text1"/>
        </w:rPr>
      </w:pPr>
    </w:p>
    <w:p w14:paraId="34584DB7" w14:textId="77777777" w:rsidR="00F618EC" w:rsidRDefault="00F618EC">
      <w:pPr>
        <w:spacing w:after="0" w:line="360" w:lineRule="auto"/>
        <w:ind w:firstLine="720"/>
        <w:jc w:val="both"/>
        <w:rPr>
          <w:rFonts w:ascii="Arial" w:hAnsi="Arial" w:cs="Arial"/>
          <w:color w:val="000000" w:themeColor="text1"/>
        </w:rPr>
      </w:pPr>
    </w:p>
    <w:p w14:paraId="0A93E9C2" w14:textId="77777777" w:rsidR="00F618EC" w:rsidRDefault="00F618EC">
      <w:pPr>
        <w:spacing w:after="0" w:line="360" w:lineRule="auto"/>
        <w:ind w:firstLine="720"/>
        <w:jc w:val="both"/>
        <w:rPr>
          <w:rFonts w:ascii="Arial" w:hAnsi="Arial" w:cs="Arial"/>
          <w:color w:val="000000" w:themeColor="text1"/>
        </w:rPr>
      </w:pPr>
    </w:p>
    <w:p w14:paraId="33B7B94B" w14:textId="77777777" w:rsidR="00872BB9" w:rsidRDefault="00872BB9">
      <w:pPr>
        <w:spacing w:after="0" w:line="360" w:lineRule="auto"/>
        <w:ind w:firstLine="720"/>
        <w:jc w:val="both"/>
        <w:rPr>
          <w:rFonts w:ascii="Arial" w:hAnsi="Arial" w:cs="Arial"/>
          <w:color w:val="000000" w:themeColor="text1"/>
        </w:rPr>
      </w:pPr>
    </w:p>
    <w:p w14:paraId="2A4C39A8" w14:textId="47E52DD8" w:rsidR="00872BB9" w:rsidRDefault="00F618EC">
      <w:pPr>
        <w:spacing w:line="240" w:lineRule="auto"/>
        <w:jc w:val="both"/>
        <w:rPr>
          <w:rFonts w:ascii="Arial" w:hAnsi="Arial" w:cs="Arial"/>
          <w:color w:val="000000" w:themeColor="text1"/>
        </w:rPr>
      </w:pPr>
      <w:r>
        <w:rPr>
          <w:rFonts w:ascii="Arial" w:eastAsia="Arial" w:hAnsi="Arial" w:cs="Arial"/>
          <w:noProof/>
          <w:color w:val="000000" w:themeColor="text1"/>
          <w:lang w:eastAsia="en-GB"/>
        </w:rPr>
        <w:lastRenderedPageBreak/>
        <mc:AlternateContent>
          <mc:Choice Requires="wps">
            <w:drawing>
              <wp:anchor distT="0" distB="0" distL="114300" distR="114300" simplePos="0" relativeHeight="251662336" behindDoc="0" locked="0" layoutInCell="1" allowOverlap="1" wp14:anchorId="589A6902" wp14:editId="55171802">
                <wp:simplePos x="0" y="0"/>
                <wp:positionH relativeFrom="column">
                  <wp:posOffset>4914032</wp:posOffset>
                </wp:positionH>
                <wp:positionV relativeFrom="paragraph">
                  <wp:posOffset>2626</wp:posOffset>
                </wp:positionV>
                <wp:extent cx="533400" cy="3621815"/>
                <wp:effectExtent l="0" t="0" r="19050" b="17145"/>
                <wp:wrapNone/>
                <wp:docPr id="13" name="Rectangle 11"/>
                <wp:cNvGraphicFramePr/>
                <a:graphic xmlns:a="http://schemas.openxmlformats.org/drawingml/2006/main">
                  <a:graphicData uri="http://schemas.microsoft.com/office/word/2010/wordprocessingShape">
                    <wps:wsp>
                      <wps:cNvSpPr/>
                      <wps:spPr bwMode="auto">
                        <a:xfrm>
                          <a:off x="0" y="0"/>
                          <a:ext cx="533400" cy="362181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00755" id="Rectangle 11" o:spid="_x0000_s1026" style="position:absolute;margin-left:386.95pt;margin-top:.2pt;width:42pt;height:28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" filled="f" strokecolor="black [3213]" strokeweight=".5pt"/>
            </w:pict>
          </mc:Fallback>
        </mc:AlternateContent>
      </w:r>
      <w:r>
        <w:rPr>
          <w:rFonts w:ascii="Arial" w:eastAsia="Arial" w:hAnsi="Arial" w:cs="Arial"/>
          <w:noProof/>
          <w:color w:val="000000" w:themeColor="text1"/>
          <w:lang w:eastAsia="en-GB"/>
        </w:rPr>
        <mc:AlternateContent>
          <mc:Choice Requires="wps">
            <w:drawing>
              <wp:anchor distT="0" distB="0" distL="114300" distR="114300" simplePos="0" relativeHeight="251664384" behindDoc="0" locked="0" layoutInCell="1" allowOverlap="1" wp14:anchorId="6B0607EC" wp14:editId="6CC3E0F0">
                <wp:simplePos x="0" y="0"/>
                <wp:positionH relativeFrom="column">
                  <wp:posOffset>4031576</wp:posOffset>
                </wp:positionH>
                <wp:positionV relativeFrom="paragraph">
                  <wp:posOffset>2626</wp:posOffset>
                </wp:positionV>
                <wp:extent cx="711835" cy="3621815"/>
                <wp:effectExtent l="0" t="0" r="12065" b="17145"/>
                <wp:wrapNone/>
                <wp:docPr id="12" name="Rectangle 16"/>
                <wp:cNvGraphicFramePr/>
                <a:graphic xmlns:a="http://schemas.openxmlformats.org/drawingml/2006/main">
                  <a:graphicData uri="http://schemas.microsoft.com/office/word/2010/wordprocessingShape">
                    <wps:wsp>
                      <wps:cNvSpPr/>
                      <wps:spPr bwMode="auto">
                        <a:xfrm>
                          <a:off x="0" y="0"/>
                          <a:ext cx="711835" cy="3621815"/>
                        </a:xfrm>
                        <a:prstGeom prst="rect">
                          <a:avLst/>
                        </a:prstGeom>
                        <a:noFill/>
                        <a:ln w="6350" cap="flat" cmpd="sng" algn="ctr">
                          <a:solidFill>
                            <a:sysClr val="windowText" lastClr="000000"/>
                          </a:solidFill>
                          <a:prstDash val="solid"/>
                          <a:miter lim="800000"/>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E0A1" id="Rectangle 16" o:spid="_x0000_s1026" style="position:absolute;margin-left:317.45pt;margin-top:.2pt;width:56.05pt;height:28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" filled="f" strokecolor="windowText" strokeweight=".5pt"/>
            </w:pict>
          </mc:Fallback>
        </mc:AlternateContent>
      </w:r>
      <w:r w:rsidR="004C3926">
        <w:rPr>
          <w:rFonts w:ascii="Arial" w:eastAsia="Arial" w:hAnsi="Arial" w:cs="Arial"/>
          <w:noProof/>
          <w:color w:val="000000" w:themeColor="text1"/>
          <w:lang w:eastAsia="en-GB"/>
        </w:rPr>
        <mc:AlternateContent>
          <mc:Choice Requires="wps">
            <w:drawing>
              <wp:anchor distT="0" distB="0" distL="114300" distR="114300" simplePos="0" relativeHeight="251666432" behindDoc="0" locked="0" layoutInCell="1" allowOverlap="1" wp14:anchorId="79B5A4E0" wp14:editId="52738B8A">
                <wp:simplePos x="0" y="0"/>
                <wp:positionH relativeFrom="margin">
                  <wp:posOffset>1895823</wp:posOffset>
                </wp:positionH>
                <wp:positionV relativeFrom="paragraph">
                  <wp:posOffset>8781</wp:posOffset>
                </wp:positionV>
                <wp:extent cx="533785" cy="3612685"/>
                <wp:effectExtent l="0" t="0" r="19050" b="26035"/>
                <wp:wrapNone/>
                <wp:docPr id="11" name="Rectangle 17"/>
                <wp:cNvGraphicFramePr/>
                <a:graphic xmlns:a="http://schemas.openxmlformats.org/drawingml/2006/main">
                  <a:graphicData uri="http://schemas.microsoft.com/office/word/2010/wordprocessingShape">
                    <wps:wsp>
                      <wps:cNvSpPr/>
                      <wps:spPr bwMode="auto">
                        <a:xfrm>
                          <a:off x="0" y="0"/>
                          <a:ext cx="533785" cy="3612685"/>
                        </a:xfrm>
                        <a:prstGeom prst="rect">
                          <a:avLst/>
                        </a:prstGeom>
                        <a:noFill/>
                        <a:ln w="6350" cap="flat" cmpd="sng" algn="ctr">
                          <a:solidFill>
                            <a:sysClr val="windowText" lastClr="000000"/>
                          </a:solidFill>
                          <a:prstDash val="solid"/>
                          <a:miter lim="800000"/>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B35E1" id="Rectangle 17" o:spid="_x0000_s1026" style="position:absolute;margin-left:149.3pt;margin-top:.7pt;width:42.05pt;height:284.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" filled="f" strokecolor="windowText" strokeweight=".5pt">
                <w10:wrap anchorx="margin"/>
              </v:rect>
            </w:pict>
          </mc:Fallback>
        </mc:AlternateContent>
      </w:r>
      <w:r w:rsidR="004C3926">
        <w:rPr>
          <w:rFonts w:ascii="Arial" w:eastAsia="Arial" w:hAnsi="Arial" w:cs="Arial"/>
          <w:noProof/>
          <w:color w:val="000000" w:themeColor="text1"/>
          <w:lang w:eastAsia="en-GB"/>
        </w:rPr>
        <w:drawing>
          <wp:inline distT="0" distB="0" distL="0" distR="0" wp14:anchorId="49887445" wp14:editId="53018966">
            <wp:extent cx="6444691" cy="3627289"/>
            <wp:effectExtent l="0" t="0" r="0" b="0"/>
            <wp:docPr id="14"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89189" name="Picture 7" descr="A picture containing shape&#10;&#10;Description automatically generated"/>
                    <pic:cNvPicPr>
                      <a:picLocks noChangeAspect="1"/>
                    </pic:cNvPicPr>
                  </pic:nvPicPr>
                  <pic:blipFill>
                    <a:blip r:embed="rId25"/>
                    <a:srcRect l="20204" t="1" b="921"/>
                    <a:stretch/>
                  </pic:blipFill>
                  <pic:spPr bwMode="auto">
                    <a:xfrm>
                      <a:off x="0" y="0"/>
                      <a:ext cx="6444691" cy="3627289"/>
                    </a:xfrm>
                    <a:prstGeom prst="rect">
                      <a:avLst/>
                    </a:prstGeom>
                    <a:ln>
                      <a:noFill/>
                    </a:ln>
                  </pic:spPr>
                </pic:pic>
              </a:graphicData>
            </a:graphic>
          </wp:inline>
        </w:drawing>
      </w:r>
    </w:p>
    <w:p w14:paraId="494C997A" w14:textId="77777777" w:rsidR="00872BB9" w:rsidRDefault="004C3926">
      <w:pPr>
        <w:pStyle w:val="pf0"/>
        <w:rPr>
          <w:rFonts w:ascii="Arial" w:eastAsia="Arial" w:hAnsi="Arial" w:cs="Arial"/>
          <w:color w:val="000000" w:themeColor="text1"/>
        </w:rPr>
      </w:pPr>
      <w:r>
        <w:rPr>
          <w:rFonts w:ascii="Arial" w:eastAsia="Arial" w:hAnsi="Arial" w:cs="Arial"/>
          <w:b/>
          <w:color w:val="000000" w:themeColor="text1"/>
        </w:rPr>
        <w:t xml:space="preserve">Fig. </w:t>
      </w:r>
      <w:r>
        <w:rPr>
          <w:rFonts w:ascii="Arial" w:eastAsia="Arial" w:hAnsi="Arial" w:cs="Arial"/>
          <w:b/>
          <w:color w:val="000000" w:themeColor="text1"/>
          <w:lang w:val="en-US"/>
        </w:rPr>
        <w:t>S</w:t>
      </w:r>
      <w:r>
        <w:rPr>
          <w:rFonts w:ascii="Arial" w:eastAsia="Arial" w:hAnsi="Arial" w:cs="Arial"/>
          <w:b/>
          <w:color w:val="000000" w:themeColor="text1"/>
        </w:rPr>
        <w:t xml:space="preserve">8. FTIR spectroscopy of copper bio-trap (root) post-treatment. </w:t>
      </w:r>
      <w:r>
        <w:rPr>
          <w:rFonts w:ascii="Arial" w:eastAsia="Arial" w:hAnsi="Arial" w:cs="Arial"/>
          <w:color w:val="000000" w:themeColor="text1"/>
        </w:rPr>
        <w:t>The FTIR spectra are shown for lyophilised (freeze-dried) roots of faba bean bio-trap plants after their respective root systems were exposed to</w:t>
      </w:r>
      <w:r>
        <w:rPr>
          <w:rFonts w:ascii="Arial" w:eastAsia="Arial" w:hAnsi="Arial" w:cs="Arial"/>
          <w:color w:val="000000" w:themeColor="text1"/>
          <w:lang w:val="en-US"/>
        </w:rPr>
        <w:t xml:space="preserve"> the experimental medium polluted with</w:t>
      </w:r>
      <w:r>
        <w:rPr>
          <w:rFonts w:ascii="Arial" w:eastAsia="Arial" w:hAnsi="Arial" w:cs="Arial"/>
          <w:color w:val="000000" w:themeColor="text1"/>
        </w:rPr>
        <w:t xml:space="preserve"> </w:t>
      </w:r>
      <w:r>
        <w:rPr>
          <w:rFonts w:ascii="Arial" w:eastAsia="Arial" w:hAnsi="Arial" w:cs="Arial"/>
          <w:color w:val="000000" w:themeColor="text1"/>
          <w:spacing w:val="3"/>
        </w:rPr>
        <w:t xml:space="preserve">copper sulphate pentahydrate </w:t>
      </w:r>
      <w:r>
        <w:rPr>
          <w:rFonts w:ascii="Arial" w:eastAsia="Arial" w:hAnsi="Arial" w:cs="Arial"/>
          <w:color w:val="000000" w:themeColor="text1"/>
        </w:rPr>
        <w:t>CuSO</w:t>
      </w:r>
      <w:r>
        <w:rPr>
          <w:rFonts w:ascii="Arial" w:eastAsia="Arial" w:hAnsi="Arial" w:cs="Arial"/>
          <w:color w:val="000000" w:themeColor="text1"/>
          <w:vertAlign w:val="subscript"/>
        </w:rPr>
        <w:t>4</w:t>
      </w:r>
      <w:r>
        <w:rPr>
          <w:rFonts w:ascii="Arial" w:eastAsia="Arial" w:hAnsi="Arial" w:cs="Arial"/>
          <w:color w:val="000000" w:themeColor="text1"/>
        </w:rPr>
        <w:t>.5H</w:t>
      </w:r>
      <w:r>
        <w:rPr>
          <w:rFonts w:ascii="Arial" w:eastAsia="Arial" w:hAnsi="Arial" w:cs="Arial"/>
          <w:color w:val="000000" w:themeColor="text1"/>
          <w:vertAlign w:val="subscript"/>
        </w:rPr>
        <w:t>2</w:t>
      </w:r>
      <w:r>
        <w:rPr>
          <w:rFonts w:ascii="Arial" w:eastAsia="Arial" w:hAnsi="Arial" w:cs="Arial"/>
          <w:color w:val="000000" w:themeColor="text1"/>
        </w:rPr>
        <w:t xml:space="preserve">O </w:t>
      </w:r>
      <w:r>
        <w:rPr>
          <w:rFonts w:ascii="Arial" w:eastAsia="Arial" w:hAnsi="Arial" w:cs="Arial"/>
          <w:color w:val="000000" w:themeColor="text1"/>
          <w:spacing w:val="3"/>
        </w:rPr>
        <w:t>(0.7 g/L)</w:t>
      </w:r>
      <w:r>
        <w:rPr>
          <w:rFonts w:ascii="Arial" w:eastAsia="Arial" w:hAnsi="Arial" w:cs="Arial"/>
          <w:color w:val="000000" w:themeColor="text1"/>
          <w:lang w:val="en-US"/>
        </w:rPr>
        <w:t xml:space="preserve"> </w:t>
      </w:r>
      <w:r>
        <w:rPr>
          <w:rFonts w:ascii="Arial" w:eastAsia="Arial" w:hAnsi="Arial" w:cs="Arial"/>
          <w:color w:val="000000" w:themeColor="text1"/>
        </w:rPr>
        <w:t>for 15840 minutes. The red spectrum refers to the negative control (pollutant-free medium). The green spectrum refers to the treatment (ZnGZ-M+F) where the bio-trap accompanied the zinc-augmented zeolite without a neodymium magnet. The purple spectrum refers to the treatment (</w:t>
      </w:r>
      <w:proofErr w:type="spellStart"/>
      <w:r>
        <w:rPr>
          <w:rFonts w:ascii="Arial" w:eastAsia="Arial" w:hAnsi="Arial" w:cs="Arial"/>
          <w:color w:val="000000" w:themeColor="text1"/>
        </w:rPr>
        <w:t>ZnGZ+M+F</w:t>
      </w:r>
      <w:proofErr w:type="spellEnd"/>
      <w:r>
        <w:rPr>
          <w:rFonts w:ascii="Arial" w:eastAsia="Arial" w:hAnsi="Arial" w:cs="Arial"/>
          <w:color w:val="000000" w:themeColor="text1"/>
        </w:rPr>
        <w:t>) where both the bio-trap and the zinc-augmented zeolite were applied in the presence of the magnet. The orange spectrum refers to a frame of reference where the bio-trap was accompanied by raw zeolite. The added rectangles refer to the ranges of the biochemical changes associated with carbohydrates (1000 cm</w:t>
      </w:r>
      <w:r>
        <w:rPr>
          <w:rFonts w:ascii="Arial" w:eastAsia="Arial" w:hAnsi="Arial" w:cs="Arial"/>
          <w:color w:val="000000" w:themeColor="text1"/>
          <w:vertAlign w:val="superscript"/>
        </w:rPr>
        <w:t>−1</w:t>
      </w:r>
      <w:r>
        <w:rPr>
          <w:rFonts w:ascii="Arial" w:eastAsia="Arial" w:hAnsi="Arial" w:cs="Arial"/>
          <w:color w:val="000000" w:themeColor="text1"/>
        </w:rPr>
        <w:t> – 1300 cm</w:t>
      </w:r>
      <w:r>
        <w:rPr>
          <w:rFonts w:ascii="Arial" w:eastAsia="Arial" w:hAnsi="Arial" w:cs="Arial"/>
          <w:color w:val="000000" w:themeColor="text1"/>
          <w:vertAlign w:val="superscript"/>
        </w:rPr>
        <w:t>−1</w:t>
      </w:r>
      <w:r>
        <w:rPr>
          <w:rFonts w:ascii="Arial" w:eastAsia="Arial" w:hAnsi="Arial" w:cs="Arial"/>
          <w:color w:val="000000" w:themeColor="text1"/>
        </w:rPr>
        <w:t>), Proteins (1400 cm</w:t>
      </w:r>
      <w:r>
        <w:rPr>
          <w:rFonts w:ascii="Arial" w:eastAsia="Arial" w:hAnsi="Arial" w:cs="Arial"/>
          <w:color w:val="000000" w:themeColor="text1"/>
          <w:vertAlign w:val="superscript"/>
        </w:rPr>
        <w:t>−1</w:t>
      </w:r>
      <w:r>
        <w:rPr>
          <w:rFonts w:ascii="Arial" w:eastAsia="Arial" w:hAnsi="Arial" w:cs="Arial"/>
          <w:color w:val="000000" w:themeColor="text1"/>
        </w:rPr>
        <w:t> – 1800 cm</w:t>
      </w:r>
      <w:r>
        <w:rPr>
          <w:rFonts w:ascii="Arial" w:eastAsia="Arial" w:hAnsi="Arial" w:cs="Arial"/>
          <w:color w:val="000000" w:themeColor="text1"/>
          <w:vertAlign w:val="superscript"/>
        </w:rPr>
        <w:t>−1</w:t>
      </w:r>
      <w:r>
        <w:rPr>
          <w:rFonts w:ascii="Arial" w:eastAsia="Arial" w:hAnsi="Arial" w:cs="Arial"/>
          <w:color w:val="000000" w:themeColor="text1"/>
        </w:rPr>
        <w:t>), and Lipids (2700 cm</w:t>
      </w:r>
      <w:r>
        <w:rPr>
          <w:rFonts w:ascii="Arial" w:eastAsia="Arial" w:hAnsi="Arial" w:cs="Arial"/>
          <w:color w:val="000000" w:themeColor="text1"/>
          <w:vertAlign w:val="superscript"/>
        </w:rPr>
        <w:t>−1</w:t>
      </w:r>
      <w:r>
        <w:rPr>
          <w:rFonts w:ascii="Arial" w:eastAsia="Arial" w:hAnsi="Arial" w:cs="Arial"/>
          <w:color w:val="000000" w:themeColor="text1"/>
        </w:rPr>
        <w:t> – 3000 cm</w:t>
      </w:r>
      <w:r>
        <w:rPr>
          <w:rFonts w:ascii="Arial" w:eastAsia="Arial" w:hAnsi="Arial" w:cs="Arial"/>
          <w:color w:val="000000" w:themeColor="text1"/>
          <w:vertAlign w:val="superscript"/>
        </w:rPr>
        <w:t>−1</w:t>
      </w:r>
      <w:r>
        <w:rPr>
          <w:rFonts w:ascii="Arial" w:eastAsia="Arial" w:hAnsi="Arial" w:cs="Arial"/>
          <w:color w:val="000000" w:themeColor="text1"/>
        </w:rPr>
        <w:t>). The zeolite of choice was ZSM-5. Refer to the main text Methods for further details.</w:t>
      </w:r>
    </w:p>
    <w:p w14:paraId="1AA8C70C" w14:textId="77777777" w:rsidR="00872BB9" w:rsidRDefault="00872BB9">
      <w:pPr>
        <w:pStyle w:val="pf0"/>
        <w:rPr>
          <w:rFonts w:ascii="Arial" w:hAnsi="Arial" w:cs="Arial"/>
          <w:color w:val="000000" w:themeColor="text1"/>
          <w:sz w:val="22"/>
          <w:szCs w:val="22"/>
        </w:rPr>
      </w:pPr>
    </w:p>
    <w:p w14:paraId="57E8D626" w14:textId="77777777" w:rsidR="00872BB9" w:rsidRDefault="00872BB9">
      <w:pPr>
        <w:pStyle w:val="pf0"/>
        <w:rPr>
          <w:rFonts w:ascii="Arial" w:hAnsi="Arial" w:cs="Arial"/>
          <w:color w:val="000000" w:themeColor="text1"/>
          <w:sz w:val="22"/>
          <w:szCs w:val="22"/>
        </w:rPr>
      </w:pPr>
    </w:p>
    <w:p w14:paraId="1A6C51E3" w14:textId="77777777" w:rsidR="00872BB9" w:rsidRDefault="004C3926">
      <w:pPr>
        <w:spacing w:line="240" w:lineRule="auto"/>
        <w:rPr>
          <w:rFonts w:ascii="Arial" w:hAnsi="Arial" w:cs="Arial"/>
          <w:b/>
          <w:color w:val="000000" w:themeColor="text1"/>
          <w:sz w:val="24"/>
          <w:szCs w:val="24"/>
        </w:rPr>
      </w:pPr>
      <w:r>
        <w:rPr>
          <w:rFonts w:ascii="Arial" w:eastAsia="Arial" w:hAnsi="Arial" w:cs="Arial"/>
          <w:noProof/>
          <w:color w:val="000000" w:themeColor="text1"/>
          <w:lang w:eastAsia="en-GB"/>
        </w:rPr>
        <w:lastRenderedPageBreak/>
        <mc:AlternateContent>
          <mc:Choice Requires="wpg">
            <w:drawing>
              <wp:anchor distT="0" distB="0" distL="114300" distR="114300" simplePos="0" relativeHeight="251672576" behindDoc="0" locked="0" layoutInCell="1" allowOverlap="1" wp14:anchorId="6BD05F70" wp14:editId="33EA4A9E">
                <wp:simplePos x="0" y="0"/>
                <wp:positionH relativeFrom="margin">
                  <wp:posOffset>1936115</wp:posOffset>
                </wp:positionH>
                <wp:positionV relativeFrom="paragraph">
                  <wp:posOffset>12065</wp:posOffset>
                </wp:positionV>
                <wp:extent cx="546100" cy="3611245"/>
                <wp:effectExtent l="0" t="0" r="25400" b="27305"/>
                <wp:wrapNone/>
                <wp:docPr id="15" name="Rectangle 22"/>
                <wp:cNvGraphicFramePr/>
                <a:graphic xmlns:a="http://schemas.openxmlformats.org/drawingml/2006/main">
                  <a:graphicData uri="http://schemas.microsoft.com/office/word/2010/wordprocessingShape">
                    <wps:wsp>
                      <wps:cNvSpPr/>
                      <wps:spPr bwMode="auto">
                        <a:xfrm>
                          <a:off x="0" y="0"/>
                          <a:ext cx="546099" cy="3611244"/>
                        </a:xfrm>
                        <a:prstGeom prst="rect">
                          <a:avLst/>
                        </a:prstGeom>
                        <a:noFill/>
                        <a:ln w="6350" cap="flat" cmpd="sng" algn="ctr">
                          <a:solidFill>
                            <a:sysClr val="windowText" lastClr="000000"/>
                          </a:solidFill>
                          <a:prstDash val="solid"/>
                          <a:miter lim="800000"/>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4" o:spid="_x0000_s14" o:spt="1" type="#_x0000_t1" style="position:absolute;z-index:251672576;o:allowoverlap:true;o:allowincell:true;mso-position-horizontal-relative:margin;margin-left:152.45pt;mso-position-horizontal:absolute;mso-position-vertical-relative:text;margin-top:0.95pt;mso-position-vertical:absolute;width:43.00pt;height:284.35pt;mso-wrap-distance-left:9.00pt;mso-wrap-distance-top:0.00pt;mso-wrap-distance-right:9.00pt;mso-wrap-distance-bottom:0.00pt;visibility:visible;" filled="f" strokecolor="#000000" strokeweight="0.50pt">
                <v:stroke dashstyle="solid"/>
              </v:shape>
            </w:pict>
          </mc:Fallback>
        </mc:AlternateContent>
      </w:r>
      <w:r>
        <w:rPr>
          <w:rFonts w:ascii="Arial" w:eastAsia="Arial" w:hAnsi="Arial" w:cs="Arial"/>
          <w:noProof/>
          <w:color w:val="000000" w:themeColor="text1"/>
          <w:lang w:eastAsia="en-GB"/>
        </w:rPr>
        <mc:AlternateContent>
          <mc:Choice Requires="wpg">
            <w:drawing>
              <wp:anchor distT="0" distB="0" distL="114300" distR="114300" simplePos="0" relativeHeight="251670528" behindDoc="0" locked="0" layoutInCell="1" allowOverlap="1" wp14:anchorId="3E3D5DD9" wp14:editId="53462E7D">
                <wp:simplePos x="0" y="0"/>
                <wp:positionH relativeFrom="column">
                  <wp:posOffset>4108532</wp:posOffset>
                </wp:positionH>
                <wp:positionV relativeFrom="paragraph">
                  <wp:posOffset>11430</wp:posOffset>
                </wp:positionV>
                <wp:extent cx="719750" cy="3607272"/>
                <wp:effectExtent l="0" t="0" r="23495" b="12700"/>
                <wp:wrapNone/>
                <wp:docPr id="16" name="Rectangle 21"/>
                <wp:cNvGraphicFramePr/>
                <a:graphic xmlns:a="http://schemas.openxmlformats.org/drawingml/2006/main">
                  <a:graphicData uri="http://schemas.microsoft.com/office/word/2010/wordprocessingShape">
                    <wps:wsp>
                      <wps:cNvSpPr/>
                      <wps:spPr bwMode="auto">
                        <a:xfrm>
                          <a:off x="0" y="0"/>
                          <a:ext cx="719748" cy="3607272"/>
                        </a:xfrm>
                        <a:prstGeom prst="rect">
                          <a:avLst/>
                        </a:prstGeom>
                        <a:noFill/>
                        <a:ln w="6350" cap="flat" cmpd="sng" algn="ctr">
                          <a:solidFill>
                            <a:sysClr val="windowText" lastClr="000000"/>
                          </a:solidFill>
                          <a:prstDash val="solid"/>
                          <a:miter lim="800000"/>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5" o:spid="_x0000_s15" o:spt="1" type="#_x0000_t1" style="position:absolute;z-index:251670528;o:allowoverlap:true;o:allowincell:true;mso-position-horizontal-relative:text;margin-left:323.51pt;mso-position-horizontal:absolute;mso-position-vertical-relative:text;margin-top:0.90pt;mso-position-vertical:absolute;width:56.67pt;height:284.04pt;mso-wrap-distance-left:9.00pt;mso-wrap-distance-top:0.00pt;mso-wrap-distance-right:9.00pt;mso-wrap-distance-bottom:0.00pt;visibility:visible;" filled="f" strokecolor="#000000" strokeweight="0.50pt">
                <v:stroke dashstyle="solid"/>
              </v:shape>
            </w:pict>
          </mc:Fallback>
        </mc:AlternateContent>
      </w:r>
      <w:r>
        <w:rPr>
          <w:rFonts w:ascii="Arial" w:eastAsia="Arial" w:hAnsi="Arial" w:cs="Arial"/>
          <w:noProof/>
          <w:color w:val="000000" w:themeColor="text1"/>
          <w:lang w:eastAsia="en-GB"/>
        </w:rPr>
        <mc:AlternateContent>
          <mc:Choice Requires="wpg">
            <w:drawing>
              <wp:anchor distT="0" distB="0" distL="114300" distR="114300" simplePos="0" relativeHeight="251668480" behindDoc="0" locked="0" layoutInCell="1" allowOverlap="1" wp14:anchorId="46725763" wp14:editId="2B8F52F9">
                <wp:simplePos x="0" y="0"/>
                <wp:positionH relativeFrom="column">
                  <wp:posOffset>5016928</wp:posOffset>
                </wp:positionH>
                <wp:positionV relativeFrom="paragraph">
                  <wp:posOffset>4523</wp:posOffset>
                </wp:positionV>
                <wp:extent cx="540864" cy="3616545"/>
                <wp:effectExtent l="0" t="0" r="12065" b="22225"/>
                <wp:wrapNone/>
                <wp:docPr id="17" name="Rectangle 19"/>
                <wp:cNvGraphicFramePr/>
                <a:graphic xmlns:a="http://schemas.openxmlformats.org/drawingml/2006/main">
                  <a:graphicData uri="http://schemas.microsoft.com/office/word/2010/wordprocessingShape">
                    <wps:wsp>
                      <wps:cNvSpPr/>
                      <wps:spPr bwMode="auto">
                        <a:xfrm>
                          <a:off x="0" y="0"/>
                          <a:ext cx="540864" cy="3616544"/>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6" o:spid="_x0000_s16" o:spt="1" type="#_x0000_t1" style="position:absolute;z-index:251668480;o:allowoverlap:true;o:allowincell:true;mso-position-horizontal-relative:text;margin-left:395.03pt;mso-position-horizontal:absolute;mso-position-vertical-relative:text;margin-top:0.36pt;mso-position-vertical:absolute;width:42.59pt;height:284.77pt;mso-wrap-distance-left:9.00pt;mso-wrap-distance-top:0.00pt;mso-wrap-distance-right:9.00pt;mso-wrap-distance-bottom:0.00pt;visibility:visible;" filled="f" strokecolor="#000000" strokeweight="0.50pt">
                <v:stroke dashstyle="solid"/>
              </v:shape>
            </w:pict>
          </mc:Fallback>
        </mc:AlternateContent>
      </w:r>
      <w:r>
        <w:rPr>
          <w:rFonts w:ascii="Arial" w:eastAsia="Arial" w:hAnsi="Arial" w:cs="Arial"/>
          <w:noProof/>
          <w:color w:val="000000" w:themeColor="text1"/>
          <w:lang w:eastAsia="en-GB"/>
        </w:rPr>
        <w:drawing>
          <wp:inline distT="0" distB="0" distL="0" distR="0" wp14:anchorId="346EE46A" wp14:editId="198DF119">
            <wp:extent cx="6573328" cy="3447765"/>
            <wp:effectExtent l="0" t="0" r="0" b="63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8224" name="PT2, Leaf, F RZ, F Zn, F Zn Mag, F.PNG"/>
                    <pic:cNvPicPr>
                      <a:picLocks noChangeAspect="1"/>
                    </pic:cNvPicPr>
                  </pic:nvPicPr>
                  <pic:blipFill>
                    <a:blip r:embed="rId26"/>
                    <a:srcRect l="17659"/>
                    <a:stretch/>
                  </pic:blipFill>
                  <pic:spPr bwMode="auto">
                    <a:xfrm>
                      <a:off x="0" y="0"/>
                      <a:ext cx="6573328" cy="3447765"/>
                    </a:xfrm>
                    <a:prstGeom prst="rect">
                      <a:avLst/>
                    </a:prstGeom>
                    <a:ln>
                      <a:noFill/>
                    </a:ln>
                  </pic:spPr>
                </pic:pic>
              </a:graphicData>
            </a:graphic>
          </wp:inline>
        </w:drawing>
      </w:r>
      <w:r>
        <w:rPr>
          <w:rFonts w:ascii="Arial" w:eastAsia="Arial" w:hAnsi="Arial" w:cs="Arial"/>
          <w:noProof/>
          <w:color w:val="000000" w:themeColor="text1"/>
          <w:sz w:val="24"/>
          <w:szCs w:val="24"/>
          <w:lang w:eastAsia="en-GB"/>
        </w:rPr>
        <mc:AlternateContent>
          <mc:Choice Requires="wpg">
            <w:drawing>
              <wp:inline distT="0" distB="0" distL="0" distR="0" wp14:anchorId="59B2C7B9" wp14:editId="3AA4F619">
                <wp:extent cx="6591868" cy="157284"/>
                <wp:effectExtent l="0" t="0" r="0" b="0"/>
                <wp:docPr id="1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30359" name="Picture 7" descr="A picture containing shape&#10;&#10;Description automatically generated"/>
                        <pic:cNvPicPr>
                          <a:picLocks noChangeAspect="1"/>
                        </pic:cNvPicPr>
                      </pic:nvPicPr>
                      <pic:blipFill>
                        <a:blip r:embed="rId25"/>
                        <a:srcRect l="20204" t="94877" b="923"/>
                        <a:stretch/>
                      </pic:blipFill>
                      <pic:spPr bwMode="auto">
                        <a:xfrm>
                          <a:off x="0" y="0"/>
                          <a:ext cx="7436292" cy="177431"/>
                        </a:xfrm>
                        <a:prstGeom prst="rect">
                          <a:avLst/>
                        </a:prstGeom>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519.04pt;height:12.38pt;mso-wrap-distance-left:0.00pt;mso-wrap-distance-top:0.00pt;mso-wrap-distance-right:0.00pt;mso-wrap-distance-bottom:0.00pt;z-index:1;" stroked="f">
                <v:imagedata r:id="rId29" o:title=""/>
                <o:lock v:ext="edit" rotation="t"/>
              </v:shape>
            </w:pict>
          </mc:Fallback>
        </mc:AlternateContent>
      </w:r>
    </w:p>
    <w:p w14:paraId="488E4263" w14:textId="77777777" w:rsidR="00872BB9" w:rsidRDefault="004C3926">
      <w:pPr>
        <w:spacing w:before="240" w:line="240" w:lineRule="auto"/>
        <w:rPr>
          <w:rFonts w:ascii="Arial" w:hAnsi="Arial" w:cs="Arial"/>
          <w:color w:val="000000" w:themeColor="text1"/>
          <w:sz w:val="24"/>
          <w:szCs w:val="24"/>
        </w:rPr>
      </w:pPr>
      <w:r>
        <w:rPr>
          <w:rFonts w:ascii="Arial" w:eastAsia="Arial" w:hAnsi="Arial" w:cs="Arial"/>
          <w:b/>
          <w:color w:val="000000" w:themeColor="text1"/>
          <w:sz w:val="24"/>
          <w:szCs w:val="24"/>
        </w:rPr>
        <w:t xml:space="preserve">Fig. </w:t>
      </w:r>
      <w:r>
        <w:rPr>
          <w:rFonts w:ascii="Arial" w:eastAsia="Arial" w:hAnsi="Arial" w:cs="Arial"/>
          <w:b/>
          <w:color w:val="000000" w:themeColor="text1"/>
          <w:sz w:val="24"/>
          <w:szCs w:val="24"/>
          <w:lang w:val="en-US"/>
        </w:rPr>
        <w:t>S</w:t>
      </w:r>
      <w:r>
        <w:rPr>
          <w:rFonts w:ascii="Arial" w:eastAsia="Arial" w:hAnsi="Arial" w:cs="Arial"/>
          <w:b/>
          <w:color w:val="000000" w:themeColor="text1"/>
          <w:sz w:val="24"/>
          <w:szCs w:val="24"/>
        </w:rPr>
        <w:t xml:space="preserve">9. FTIR spectroscopy of copper bio-trap (leaf) post-treatment. </w:t>
      </w:r>
      <w:r>
        <w:rPr>
          <w:rFonts w:ascii="Arial" w:eastAsia="Arial" w:hAnsi="Arial" w:cs="Arial"/>
          <w:color w:val="000000" w:themeColor="text1"/>
          <w:sz w:val="24"/>
          <w:szCs w:val="24"/>
        </w:rPr>
        <w:t xml:space="preserve">The FTIR spectra are shown for lyophilised (freeze-dried) leaves of faba bean bio-trap plants after their respective root systems were exposed </w:t>
      </w:r>
      <w:r>
        <w:rPr>
          <w:rFonts w:ascii="Arial" w:eastAsia="Arial" w:hAnsi="Arial" w:cs="Arial"/>
          <w:color w:val="000000" w:themeColor="text1"/>
          <w:sz w:val="24"/>
          <w:szCs w:val="24"/>
          <w:lang w:val="en-US"/>
        </w:rPr>
        <w:t>the experimental medium polluted with</w:t>
      </w:r>
      <w:r>
        <w:rPr>
          <w:rFonts w:ascii="Arial" w:eastAsia="Arial" w:hAnsi="Arial" w:cs="Arial"/>
          <w:color w:val="000000" w:themeColor="text1"/>
          <w:sz w:val="24"/>
          <w:szCs w:val="24"/>
        </w:rPr>
        <w:t xml:space="preserve"> </w:t>
      </w:r>
      <w:r>
        <w:rPr>
          <w:rFonts w:ascii="Arial" w:eastAsia="Arial" w:hAnsi="Arial" w:cs="Arial"/>
          <w:color w:val="000000" w:themeColor="text1"/>
          <w:spacing w:val="3"/>
          <w:sz w:val="24"/>
          <w:szCs w:val="24"/>
        </w:rPr>
        <w:t xml:space="preserve">copper sulphate pentahydrate </w:t>
      </w:r>
      <w:r>
        <w:rPr>
          <w:rFonts w:ascii="Arial" w:eastAsia="Arial" w:hAnsi="Arial" w:cs="Arial"/>
          <w:color w:val="000000" w:themeColor="text1"/>
          <w:sz w:val="24"/>
          <w:szCs w:val="24"/>
        </w:rPr>
        <w:t>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 xml:space="preserve">O </w:t>
      </w:r>
      <w:r>
        <w:rPr>
          <w:rFonts w:ascii="Arial" w:eastAsia="Arial" w:hAnsi="Arial" w:cs="Arial"/>
          <w:color w:val="000000" w:themeColor="text1"/>
          <w:spacing w:val="3"/>
          <w:sz w:val="24"/>
          <w:szCs w:val="24"/>
        </w:rPr>
        <w:t>(0.7 g/L)</w:t>
      </w:r>
      <w:r>
        <w:rPr>
          <w:rFonts w:ascii="Arial" w:eastAsia="Arial" w:hAnsi="Arial" w:cs="Arial"/>
          <w:color w:val="000000" w:themeColor="text1"/>
          <w:sz w:val="24"/>
          <w:szCs w:val="24"/>
        </w:rPr>
        <w:t xml:space="preserve"> for 15840 minutes. The red spectrum refers to the treatment (</w:t>
      </w:r>
      <w:proofErr w:type="spellStart"/>
      <w:r>
        <w:rPr>
          <w:rFonts w:ascii="Arial" w:eastAsia="Arial" w:hAnsi="Arial" w:cs="Arial"/>
          <w:color w:val="000000" w:themeColor="text1"/>
          <w:sz w:val="24"/>
          <w:szCs w:val="24"/>
        </w:rPr>
        <w:t>ZnGZ+M+F</w:t>
      </w:r>
      <w:proofErr w:type="spellEnd"/>
      <w:r>
        <w:rPr>
          <w:rFonts w:ascii="Arial" w:eastAsia="Arial" w:hAnsi="Arial" w:cs="Arial"/>
          <w:color w:val="000000" w:themeColor="text1"/>
          <w:sz w:val="24"/>
          <w:szCs w:val="24"/>
        </w:rPr>
        <w:t>) where both the bio-trap and the zinc-reinforced zeolite were applied in the presence of the magnet. The orange spectrum refers to a frame of reference where the bio-trap was accompanied by raw zeolite. The green spectrum refers to the treatment (F) where the plant was applied alone. The zeolite of choice was ZSM-5. The added rectangles refer to the ranges of the biochemical changes associated with carbohydrates (1000 cm</w:t>
      </w:r>
      <w:r>
        <w:rPr>
          <w:rFonts w:ascii="Arial" w:eastAsia="Arial" w:hAnsi="Arial" w:cs="Arial"/>
          <w:color w:val="000000" w:themeColor="text1"/>
          <w:sz w:val="24"/>
          <w:szCs w:val="24"/>
          <w:vertAlign w:val="superscript"/>
        </w:rPr>
        <w:t>−1</w:t>
      </w:r>
      <w:r>
        <w:rPr>
          <w:rFonts w:ascii="Arial" w:eastAsia="Arial" w:hAnsi="Arial" w:cs="Arial"/>
          <w:color w:val="000000" w:themeColor="text1"/>
          <w:sz w:val="24"/>
          <w:szCs w:val="24"/>
        </w:rPr>
        <w:t> – 1300 cm</w:t>
      </w:r>
      <w:r>
        <w:rPr>
          <w:rFonts w:ascii="Arial" w:eastAsia="Arial" w:hAnsi="Arial" w:cs="Arial"/>
          <w:color w:val="000000" w:themeColor="text1"/>
          <w:sz w:val="24"/>
          <w:szCs w:val="24"/>
          <w:vertAlign w:val="superscript"/>
        </w:rPr>
        <w:t>−1</w:t>
      </w:r>
      <w:r>
        <w:rPr>
          <w:rFonts w:ascii="Arial" w:eastAsia="Arial" w:hAnsi="Arial" w:cs="Arial"/>
          <w:color w:val="000000" w:themeColor="text1"/>
          <w:sz w:val="24"/>
          <w:szCs w:val="24"/>
        </w:rPr>
        <w:t>), Proteins (1400 cm</w:t>
      </w:r>
      <w:r>
        <w:rPr>
          <w:rFonts w:ascii="Arial" w:eastAsia="Arial" w:hAnsi="Arial" w:cs="Arial"/>
          <w:color w:val="000000" w:themeColor="text1"/>
          <w:sz w:val="24"/>
          <w:szCs w:val="24"/>
          <w:vertAlign w:val="superscript"/>
        </w:rPr>
        <w:t>−1</w:t>
      </w:r>
      <w:r>
        <w:rPr>
          <w:rFonts w:ascii="Arial" w:eastAsia="Arial" w:hAnsi="Arial" w:cs="Arial"/>
          <w:color w:val="000000" w:themeColor="text1"/>
          <w:sz w:val="24"/>
          <w:szCs w:val="24"/>
        </w:rPr>
        <w:t> – 1800 cm</w:t>
      </w:r>
      <w:r>
        <w:rPr>
          <w:rFonts w:ascii="Arial" w:eastAsia="Arial" w:hAnsi="Arial" w:cs="Arial"/>
          <w:color w:val="000000" w:themeColor="text1"/>
          <w:sz w:val="24"/>
          <w:szCs w:val="24"/>
          <w:vertAlign w:val="superscript"/>
        </w:rPr>
        <w:t>−1</w:t>
      </w:r>
      <w:r>
        <w:rPr>
          <w:rFonts w:ascii="Arial" w:eastAsia="Arial" w:hAnsi="Arial" w:cs="Arial"/>
          <w:color w:val="000000" w:themeColor="text1"/>
          <w:sz w:val="24"/>
          <w:szCs w:val="24"/>
        </w:rPr>
        <w:t>), and Lipids (2700 cm</w:t>
      </w:r>
      <w:r>
        <w:rPr>
          <w:rFonts w:ascii="Arial" w:eastAsia="Arial" w:hAnsi="Arial" w:cs="Arial"/>
          <w:color w:val="000000" w:themeColor="text1"/>
          <w:sz w:val="24"/>
          <w:szCs w:val="24"/>
          <w:vertAlign w:val="superscript"/>
        </w:rPr>
        <w:t>−1</w:t>
      </w:r>
      <w:r>
        <w:rPr>
          <w:rFonts w:ascii="Arial" w:eastAsia="Arial" w:hAnsi="Arial" w:cs="Arial"/>
          <w:color w:val="000000" w:themeColor="text1"/>
          <w:sz w:val="24"/>
          <w:szCs w:val="24"/>
        </w:rPr>
        <w:t> – 3000 cm</w:t>
      </w:r>
      <w:r>
        <w:rPr>
          <w:rFonts w:ascii="Arial" w:eastAsia="Arial" w:hAnsi="Arial" w:cs="Arial"/>
          <w:color w:val="000000" w:themeColor="text1"/>
          <w:sz w:val="24"/>
          <w:szCs w:val="24"/>
          <w:vertAlign w:val="superscript"/>
        </w:rPr>
        <w:t>−1</w:t>
      </w:r>
      <w:r>
        <w:rPr>
          <w:rFonts w:ascii="Arial" w:eastAsia="Arial" w:hAnsi="Arial" w:cs="Arial"/>
          <w:color w:val="000000" w:themeColor="text1"/>
          <w:sz w:val="24"/>
          <w:szCs w:val="24"/>
        </w:rPr>
        <w:t>). Refer to the main text Methods for further details.</w:t>
      </w:r>
    </w:p>
    <w:p w14:paraId="1495B067" w14:textId="77777777" w:rsidR="00872BB9" w:rsidRDefault="00872BB9">
      <w:pPr>
        <w:spacing w:after="0" w:line="240" w:lineRule="auto"/>
        <w:rPr>
          <w:rFonts w:ascii="Arial" w:hAnsi="Arial" w:cs="Arial"/>
          <w:color w:val="000000" w:themeColor="text1"/>
          <w:sz w:val="24"/>
          <w:szCs w:val="24"/>
        </w:rPr>
      </w:pPr>
    </w:p>
    <w:p w14:paraId="4D9D0A20" w14:textId="77777777" w:rsidR="00872BB9" w:rsidRDefault="00872BB9">
      <w:pPr>
        <w:spacing w:after="0" w:line="240" w:lineRule="auto"/>
        <w:rPr>
          <w:rFonts w:ascii="Arial" w:hAnsi="Arial" w:cs="Arial"/>
          <w:color w:val="000000" w:themeColor="text1"/>
          <w:sz w:val="24"/>
          <w:szCs w:val="24"/>
        </w:rPr>
      </w:pPr>
    </w:p>
    <w:p w14:paraId="1C9A5BFF" w14:textId="77777777" w:rsidR="00872BB9" w:rsidRDefault="00872BB9">
      <w:pPr>
        <w:spacing w:after="0" w:line="240" w:lineRule="auto"/>
        <w:rPr>
          <w:rFonts w:ascii="Arial" w:hAnsi="Arial" w:cs="Arial"/>
          <w:color w:val="000000" w:themeColor="text1"/>
          <w:sz w:val="24"/>
          <w:szCs w:val="24"/>
        </w:rPr>
      </w:pPr>
    </w:p>
    <w:p w14:paraId="68C80E77" w14:textId="77777777" w:rsidR="00872BB9" w:rsidRDefault="00872BB9">
      <w:pPr>
        <w:spacing w:after="0" w:line="240" w:lineRule="auto"/>
        <w:rPr>
          <w:rFonts w:ascii="Arial" w:hAnsi="Arial" w:cs="Arial"/>
          <w:color w:val="000000" w:themeColor="text1"/>
          <w:sz w:val="24"/>
          <w:szCs w:val="24"/>
        </w:rPr>
      </w:pPr>
    </w:p>
    <w:p w14:paraId="5DDFDA59" w14:textId="77777777" w:rsidR="00872BB9" w:rsidRDefault="00872BB9">
      <w:pPr>
        <w:spacing w:after="0" w:line="240" w:lineRule="auto"/>
        <w:rPr>
          <w:rFonts w:ascii="Arial" w:hAnsi="Arial" w:cs="Arial"/>
          <w:color w:val="000000" w:themeColor="text1"/>
          <w:sz w:val="24"/>
          <w:szCs w:val="24"/>
        </w:rPr>
      </w:pPr>
    </w:p>
    <w:p w14:paraId="6FC8707B" w14:textId="77777777" w:rsidR="00872BB9" w:rsidRDefault="00872BB9">
      <w:pPr>
        <w:spacing w:after="0" w:line="240" w:lineRule="auto"/>
        <w:rPr>
          <w:rFonts w:ascii="Arial" w:hAnsi="Arial" w:cs="Arial"/>
          <w:color w:val="000000" w:themeColor="text1"/>
          <w:sz w:val="24"/>
          <w:szCs w:val="24"/>
        </w:rPr>
      </w:pPr>
    </w:p>
    <w:p w14:paraId="6B6599BB" w14:textId="77777777" w:rsidR="00E817E6" w:rsidRDefault="00E817E6">
      <w:pPr>
        <w:spacing w:after="0" w:line="240" w:lineRule="auto"/>
        <w:rPr>
          <w:rFonts w:ascii="Arial" w:hAnsi="Arial" w:cs="Arial"/>
          <w:color w:val="000000" w:themeColor="text1"/>
          <w:sz w:val="24"/>
          <w:szCs w:val="24"/>
        </w:rPr>
      </w:pPr>
    </w:p>
    <w:p w14:paraId="29F34B4C" w14:textId="77777777" w:rsidR="00E817E6" w:rsidRDefault="00E817E6">
      <w:pPr>
        <w:spacing w:after="0" w:line="240" w:lineRule="auto"/>
        <w:rPr>
          <w:rFonts w:ascii="Arial" w:hAnsi="Arial" w:cs="Arial"/>
          <w:color w:val="000000" w:themeColor="text1"/>
          <w:sz w:val="24"/>
          <w:szCs w:val="24"/>
        </w:rPr>
      </w:pPr>
    </w:p>
    <w:p w14:paraId="41946CB2" w14:textId="77777777" w:rsidR="00E817E6" w:rsidRDefault="00E817E6">
      <w:pPr>
        <w:spacing w:after="0" w:line="240" w:lineRule="auto"/>
        <w:rPr>
          <w:rFonts w:ascii="Arial" w:hAnsi="Arial" w:cs="Arial"/>
          <w:color w:val="000000" w:themeColor="text1"/>
          <w:sz w:val="24"/>
          <w:szCs w:val="24"/>
        </w:rPr>
      </w:pPr>
    </w:p>
    <w:p w14:paraId="6B4F9412" w14:textId="77777777" w:rsidR="00E817E6" w:rsidRDefault="00E817E6">
      <w:pPr>
        <w:spacing w:after="0" w:line="240" w:lineRule="auto"/>
        <w:rPr>
          <w:rFonts w:ascii="Arial" w:hAnsi="Arial" w:cs="Arial"/>
          <w:color w:val="000000" w:themeColor="text1"/>
          <w:sz w:val="24"/>
          <w:szCs w:val="24"/>
        </w:rPr>
      </w:pPr>
    </w:p>
    <w:p w14:paraId="5B10CECB" w14:textId="77777777" w:rsidR="00E817E6" w:rsidRDefault="00E817E6">
      <w:pPr>
        <w:spacing w:after="0" w:line="240" w:lineRule="auto"/>
        <w:rPr>
          <w:rFonts w:ascii="Arial" w:hAnsi="Arial" w:cs="Arial"/>
          <w:color w:val="000000" w:themeColor="text1"/>
          <w:sz w:val="24"/>
          <w:szCs w:val="24"/>
        </w:rPr>
      </w:pPr>
    </w:p>
    <w:p w14:paraId="2BD8C883" w14:textId="77777777" w:rsidR="00E817E6" w:rsidRDefault="00E817E6">
      <w:pPr>
        <w:spacing w:after="0" w:line="240" w:lineRule="auto"/>
        <w:rPr>
          <w:rFonts w:ascii="Arial" w:hAnsi="Arial" w:cs="Arial"/>
          <w:color w:val="000000" w:themeColor="text1"/>
          <w:sz w:val="24"/>
          <w:szCs w:val="24"/>
        </w:rPr>
      </w:pPr>
    </w:p>
    <w:p w14:paraId="00173341" w14:textId="77777777" w:rsidR="00E817E6" w:rsidRDefault="00E817E6">
      <w:pPr>
        <w:spacing w:after="0" w:line="240" w:lineRule="auto"/>
        <w:rPr>
          <w:rFonts w:ascii="Arial" w:hAnsi="Arial" w:cs="Arial"/>
          <w:color w:val="000000" w:themeColor="text1"/>
          <w:sz w:val="24"/>
          <w:szCs w:val="24"/>
        </w:rPr>
      </w:pPr>
    </w:p>
    <w:p w14:paraId="791E8C7F" w14:textId="77777777" w:rsidR="00E817E6" w:rsidRDefault="00E817E6">
      <w:pPr>
        <w:spacing w:after="0" w:line="240" w:lineRule="auto"/>
        <w:rPr>
          <w:rFonts w:ascii="Arial" w:hAnsi="Arial" w:cs="Arial"/>
          <w:color w:val="000000" w:themeColor="text1"/>
          <w:sz w:val="24"/>
          <w:szCs w:val="24"/>
        </w:rPr>
      </w:pPr>
    </w:p>
    <w:p w14:paraId="77900AF4" w14:textId="77777777" w:rsidR="00872BB9" w:rsidRDefault="00872BB9">
      <w:pPr>
        <w:spacing w:after="0" w:line="240" w:lineRule="auto"/>
        <w:rPr>
          <w:rFonts w:ascii="Arial" w:hAnsi="Arial" w:cs="Arial"/>
          <w:color w:val="000000" w:themeColor="text1"/>
          <w:sz w:val="24"/>
          <w:szCs w:val="24"/>
        </w:rPr>
      </w:pPr>
    </w:p>
    <w:p w14:paraId="6C011E9C" w14:textId="77777777" w:rsidR="00872BB9" w:rsidRDefault="00872BB9">
      <w:pPr>
        <w:spacing w:after="0" w:line="240" w:lineRule="auto"/>
        <w:jc w:val="both"/>
        <w:rPr>
          <w:rFonts w:ascii="Arial" w:hAnsi="Arial" w:cs="Arial"/>
          <w:color w:val="000000" w:themeColor="text1"/>
        </w:rPr>
      </w:pPr>
    </w:p>
    <w:p w14:paraId="64DD8CEC" w14:textId="4EC48077" w:rsidR="00872BB9" w:rsidRDefault="004C3926">
      <w:pPr>
        <w:spacing w:after="0" w:line="240" w:lineRule="auto"/>
        <w:rPr>
          <w:rFonts w:ascii="Arial" w:hAnsi="Arial" w:cs="Arial"/>
          <w:bCs/>
          <w:color w:val="000000" w:themeColor="text1"/>
          <w:sz w:val="24"/>
          <w:szCs w:val="24"/>
          <w:shd w:val="clear" w:color="auto" w:fill="FFFFFF"/>
        </w:rPr>
      </w:pPr>
      <w:r>
        <w:rPr>
          <w:rFonts w:ascii="Arial" w:eastAsia="Arial" w:hAnsi="Arial" w:cs="Arial"/>
          <w:b/>
          <w:bCs/>
          <w:color w:val="000000" w:themeColor="text1"/>
          <w:sz w:val="24"/>
          <w:szCs w:val="24"/>
          <w:shd w:val="clear" w:color="auto" w:fill="FFFFFF"/>
        </w:rPr>
        <w:lastRenderedPageBreak/>
        <w:t xml:space="preserve">Table </w:t>
      </w:r>
      <w:r>
        <w:rPr>
          <w:rFonts w:ascii="Arial" w:eastAsia="Arial" w:hAnsi="Arial" w:cs="Arial"/>
          <w:b/>
          <w:bCs/>
          <w:color w:val="000000" w:themeColor="text1"/>
          <w:sz w:val="24"/>
          <w:szCs w:val="24"/>
          <w:shd w:val="clear" w:color="auto" w:fill="FFFFFF"/>
          <w:lang w:val="en-US"/>
        </w:rPr>
        <w:t>S</w:t>
      </w:r>
      <w:r w:rsidR="002D4490">
        <w:rPr>
          <w:rFonts w:ascii="Arial" w:eastAsia="Arial" w:hAnsi="Arial" w:cs="Arial"/>
          <w:b/>
          <w:bCs/>
          <w:color w:val="000000" w:themeColor="text1"/>
          <w:sz w:val="24"/>
          <w:szCs w:val="24"/>
          <w:shd w:val="clear" w:color="auto" w:fill="FFFFFF"/>
          <w:lang w:val="en-US"/>
        </w:rPr>
        <w:t>1</w:t>
      </w:r>
      <w:r>
        <w:rPr>
          <w:rFonts w:ascii="Arial" w:eastAsia="Arial" w:hAnsi="Arial" w:cs="Arial"/>
          <w:b/>
          <w:bCs/>
          <w:color w:val="000000" w:themeColor="text1"/>
          <w:sz w:val="24"/>
          <w:szCs w:val="24"/>
          <w:shd w:val="clear" w:color="auto" w:fill="FFFFFF"/>
        </w:rPr>
        <w:t xml:space="preserve">. Comparison of treatment efficiency in copper extraction over time, relative to raw zeolite. </w:t>
      </w:r>
      <w:r>
        <w:rPr>
          <w:rFonts w:ascii="Arial" w:eastAsia="Arial" w:hAnsi="Arial" w:cs="Arial"/>
          <w:color w:val="000000" w:themeColor="text1"/>
          <w:spacing w:val="3"/>
          <w:sz w:val="24"/>
          <w:szCs w:val="24"/>
          <w:lang w:val="en-US"/>
        </w:rPr>
        <w:t xml:space="preserve">The initial copper concentration </w:t>
      </w:r>
      <w:r w:rsidRPr="00B72B7F">
        <w:rPr>
          <w:rFonts w:ascii="Arial" w:eastAsia="Arial" w:hAnsi="Arial" w:cs="Arial"/>
          <w:color w:val="000000" w:themeColor="text1"/>
          <w:spacing w:val="3"/>
          <w:sz w:val="24"/>
          <w:szCs w:val="24"/>
          <w:lang w:val="en-US"/>
        </w:rPr>
        <w:t xml:space="preserve">was 0.178 g/L </w:t>
      </w:r>
      <w:r>
        <w:rPr>
          <w:rFonts w:ascii="Arial" w:eastAsia="Arial" w:hAnsi="Arial" w:cs="Arial"/>
          <w:color w:val="000000" w:themeColor="text1"/>
          <w:spacing w:val="3"/>
          <w:sz w:val="24"/>
          <w:szCs w:val="24"/>
          <w:lang w:val="en-US"/>
        </w:rPr>
        <w:t>in the target</w:t>
      </w:r>
      <w:r>
        <w:rPr>
          <w:rFonts w:ascii="Arial" w:eastAsia="Arial" w:hAnsi="Arial" w:cs="Arial"/>
          <w:color w:val="000000" w:themeColor="text1"/>
          <w:spacing w:val="3"/>
          <w:sz w:val="24"/>
          <w:szCs w:val="24"/>
        </w:rPr>
        <w:t xml:space="preserve"> medium polluted with copper sulphate pentahydrate </w:t>
      </w:r>
      <w:r>
        <w:rPr>
          <w:rFonts w:ascii="Arial" w:eastAsia="Arial" w:hAnsi="Arial" w:cs="Arial"/>
          <w:color w:val="000000" w:themeColor="text1"/>
          <w:sz w:val="24"/>
          <w:szCs w:val="24"/>
        </w:rPr>
        <w:t>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 xml:space="preserve">O </w:t>
      </w:r>
      <w:r>
        <w:rPr>
          <w:rFonts w:ascii="Arial" w:eastAsia="Arial" w:hAnsi="Arial" w:cs="Arial"/>
          <w:color w:val="000000" w:themeColor="text1"/>
          <w:spacing w:val="3"/>
          <w:sz w:val="24"/>
          <w:szCs w:val="24"/>
        </w:rPr>
        <w:t>(0.7 g/L)</w:t>
      </w:r>
      <w:r>
        <w:rPr>
          <w:rFonts w:ascii="Arial" w:eastAsia="Arial" w:hAnsi="Arial" w:cs="Arial"/>
          <w:color w:val="000000" w:themeColor="text1"/>
          <w:spacing w:val="3"/>
          <w:sz w:val="24"/>
          <w:szCs w:val="24"/>
          <w:lang w:val="en-US"/>
        </w:rPr>
        <w:t>.</w:t>
      </w:r>
      <w:r>
        <w:rPr>
          <w:rFonts w:ascii="Arial" w:eastAsia="Arial" w:hAnsi="Arial" w:cs="Arial"/>
          <w:color w:val="000000" w:themeColor="text1"/>
          <w:spacing w:val="3"/>
          <w:sz w:val="24"/>
          <w:szCs w:val="24"/>
        </w:rPr>
        <w:t xml:space="preserve"> There were four sampling times in minutes (5, 20, 7200 and 15840</w:t>
      </w:r>
      <w:r>
        <w:rPr>
          <w:rFonts w:ascii="Arial" w:eastAsia="Arial" w:hAnsi="Arial" w:cs="Arial"/>
          <w:color w:val="000000" w:themeColor="text1"/>
          <w:spacing w:val="3"/>
          <w:sz w:val="24"/>
          <w:szCs w:val="24"/>
          <w:lang w:val="en-US"/>
        </w:rPr>
        <w:t xml:space="preserve">). The treatment combinations were raw zeolite </w:t>
      </w:r>
      <w:r>
        <w:rPr>
          <w:rFonts w:ascii="Arial" w:eastAsia="Arial" w:hAnsi="Arial" w:cs="Arial"/>
          <w:color w:val="000000" w:themeColor="text1"/>
          <w:spacing w:val="3"/>
          <w:sz w:val="24"/>
          <w:szCs w:val="24"/>
        </w:rPr>
        <w:t>[RZ] as the baseline</w:t>
      </w:r>
      <w:r>
        <w:rPr>
          <w:rFonts w:ascii="Arial" w:eastAsia="Arial" w:hAnsi="Arial" w:cs="Arial"/>
          <w:color w:val="000000" w:themeColor="text1"/>
          <w:spacing w:val="3"/>
          <w:sz w:val="24"/>
          <w:szCs w:val="24"/>
          <w:lang w:val="en-US"/>
        </w:rPr>
        <w:t xml:space="preserve">, the bio-trap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alone </w:t>
      </w:r>
      <w:r>
        <w:rPr>
          <w:rFonts w:ascii="Arial" w:eastAsia="Arial" w:hAnsi="Arial" w:cs="Arial"/>
          <w:color w:val="000000" w:themeColor="text1"/>
          <w:spacing w:val="3"/>
          <w:sz w:val="24"/>
          <w:szCs w:val="24"/>
        </w:rPr>
        <w:t>[F], zinc-g</w:t>
      </w:r>
      <w:proofErr w:type="spellStart"/>
      <w:r>
        <w:rPr>
          <w:rFonts w:ascii="Arial" w:eastAsia="Arial" w:hAnsi="Arial" w:cs="Arial"/>
          <w:color w:val="000000" w:themeColor="text1"/>
          <w:spacing w:val="3"/>
          <w:sz w:val="24"/>
          <w:szCs w:val="24"/>
          <w:lang w:val="en-US"/>
        </w:rPr>
        <w:t>el</w:t>
      </w:r>
      <w:proofErr w:type="spellEnd"/>
      <w:r>
        <w:rPr>
          <w:rFonts w:ascii="Arial" w:eastAsia="Arial" w:hAnsi="Arial" w:cs="Arial"/>
          <w:color w:val="000000" w:themeColor="text1"/>
          <w:spacing w:val="3"/>
          <w:sz w:val="24"/>
          <w:szCs w:val="24"/>
          <w:lang w:val="en-US"/>
        </w:rPr>
        <w:t xml:space="preserve">-reinforced zeolite minus magnet without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[ZnGZ-M-F]</w:t>
      </w:r>
      <w:r>
        <w:rPr>
          <w:rFonts w:ascii="Arial" w:eastAsia="Arial" w:hAnsi="Arial" w:cs="Arial"/>
          <w:color w:val="000000" w:themeColor="text1"/>
          <w:spacing w:val="3"/>
          <w:sz w:val="24"/>
          <w:szCs w:val="24"/>
          <w:lang w:val="en-US"/>
        </w:rPr>
        <w:t xml:space="preserve">, </w:t>
      </w:r>
      <w:r>
        <w:rPr>
          <w:rFonts w:ascii="Arial" w:eastAsia="Arial" w:hAnsi="Arial" w:cs="Arial"/>
          <w:color w:val="000000" w:themeColor="text1"/>
          <w:spacing w:val="3"/>
          <w:sz w:val="24"/>
          <w:szCs w:val="24"/>
        </w:rPr>
        <w:t>zinc-gel-reinforced</w:t>
      </w:r>
      <w:r>
        <w:rPr>
          <w:rFonts w:ascii="Arial" w:eastAsia="Arial" w:hAnsi="Arial" w:cs="Arial"/>
          <w:color w:val="000000" w:themeColor="text1"/>
          <w:spacing w:val="3"/>
          <w:sz w:val="24"/>
          <w:szCs w:val="24"/>
          <w:lang w:val="en-US"/>
        </w:rPr>
        <w:t xml:space="preserve"> zeolite plus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without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ZnGZ+M-F</w:t>
      </w:r>
      <w:proofErr w:type="spellEnd"/>
      <w:r>
        <w:rPr>
          <w:rFonts w:ascii="Arial" w:eastAsia="Arial" w:hAnsi="Arial" w:cs="Arial"/>
          <w:color w:val="000000" w:themeColor="text1"/>
          <w:spacing w:val="3"/>
          <w:sz w:val="24"/>
          <w:szCs w:val="24"/>
        </w:rPr>
        <w:t>]</w:t>
      </w:r>
      <w:r>
        <w:rPr>
          <w:rFonts w:ascii="Arial" w:eastAsia="Arial" w:hAnsi="Arial" w:cs="Arial"/>
          <w:color w:val="000000" w:themeColor="text1"/>
          <w:spacing w:val="3"/>
          <w:sz w:val="24"/>
          <w:szCs w:val="24"/>
          <w:lang w:val="en-US"/>
        </w:rPr>
        <w:t xml:space="preserve">, </w:t>
      </w:r>
      <w:r>
        <w:rPr>
          <w:rFonts w:ascii="Arial" w:eastAsia="Arial" w:hAnsi="Arial" w:cs="Arial"/>
          <w:color w:val="000000" w:themeColor="text1"/>
          <w:spacing w:val="3"/>
          <w:sz w:val="24"/>
          <w:szCs w:val="24"/>
        </w:rPr>
        <w:t>zinc-gel-reinforced</w:t>
      </w:r>
      <w:r>
        <w:rPr>
          <w:rFonts w:ascii="Arial" w:eastAsia="Arial" w:hAnsi="Arial" w:cs="Arial"/>
          <w:color w:val="000000" w:themeColor="text1"/>
          <w:spacing w:val="3"/>
          <w:sz w:val="24"/>
          <w:szCs w:val="24"/>
          <w:lang w:val="en-US"/>
        </w:rPr>
        <w:t xml:space="preserve"> zeolite plus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w:t>
      </w:r>
      <w:proofErr w:type="spellEnd"/>
      <w:r>
        <w:rPr>
          <w:rFonts w:ascii="Arial" w:eastAsia="Arial" w:hAnsi="Arial" w:cs="Arial"/>
          <w:color w:val="000000" w:themeColor="text1"/>
          <w:spacing w:val="3"/>
          <w:sz w:val="24"/>
          <w:szCs w:val="24"/>
        </w:rPr>
        <w:t>-M+F], and zinc</w:t>
      </w:r>
      <w:r>
        <w:rPr>
          <w:rFonts w:ascii="Arial" w:eastAsia="Arial" w:hAnsi="Arial" w:cs="Arial"/>
          <w:color w:val="000000" w:themeColor="text1"/>
          <w:spacing w:val="3"/>
          <w:sz w:val="24"/>
          <w:szCs w:val="24"/>
          <w:lang w:val="en-US"/>
        </w:rPr>
        <w:t>-</w:t>
      </w:r>
      <w:r>
        <w:rPr>
          <w:rFonts w:ascii="Arial" w:eastAsia="Arial" w:hAnsi="Arial" w:cs="Arial"/>
          <w:color w:val="000000" w:themeColor="text1"/>
          <w:spacing w:val="3"/>
          <w:sz w:val="24"/>
          <w:szCs w:val="24"/>
        </w:rPr>
        <w:t>g</w:t>
      </w:r>
      <w:proofErr w:type="spellStart"/>
      <w:r>
        <w:rPr>
          <w:rFonts w:ascii="Arial" w:eastAsia="Arial" w:hAnsi="Arial" w:cs="Arial"/>
          <w:color w:val="000000" w:themeColor="text1"/>
          <w:spacing w:val="3"/>
          <w:sz w:val="24"/>
          <w:szCs w:val="24"/>
          <w:lang w:val="en-US"/>
        </w:rPr>
        <w:t>el</w:t>
      </w:r>
      <w:proofErr w:type="spellEnd"/>
      <w:r>
        <w:rPr>
          <w:rFonts w:ascii="Arial" w:eastAsia="Arial" w:hAnsi="Arial" w:cs="Arial"/>
          <w:color w:val="000000" w:themeColor="text1"/>
          <w:spacing w:val="3"/>
          <w:sz w:val="24"/>
          <w:szCs w:val="24"/>
          <w:lang w:val="en-US"/>
        </w:rPr>
        <w:t xml:space="preserve">-reinforced </w:t>
      </w:r>
      <w:r>
        <w:rPr>
          <w:rFonts w:ascii="Arial" w:eastAsia="Arial" w:hAnsi="Arial" w:cs="Arial"/>
          <w:color w:val="000000" w:themeColor="text1"/>
          <w:spacing w:val="3"/>
          <w:sz w:val="24"/>
          <w:szCs w:val="24"/>
        </w:rPr>
        <w:t>zeolite</w:t>
      </w:r>
      <w:r>
        <w:rPr>
          <w:rFonts w:ascii="Arial" w:eastAsia="Arial" w:hAnsi="Arial" w:cs="Arial"/>
          <w:color w:val="000000" w:themeColor="text1"/>
          <w:spacing w:val="3"/>
          <w:sz w:val="24"/>
          <w:szCs w:val="24"/>
          <w:lang w:val="en-US"/>
        </w:rPr>
        <w:t xml:space="preserve"> plus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ZnGZ+M+F</w:t>
      </w:r>
      <w:proofErr w:type="spellEnd"/>
      <w:r>
        <w:rPr>
          <w:rFonts w:ascii="Arial" w:eastAsia="Arial" w:hAnsi="Arial" w:cs="Arial"/>
          <w:color w:val="000000" w:themeColor="text1"/>
          <w:spacing w:val="3"/>
          <w:sz w:val="24"/>
          <w:szCs w:val="24"/>
        </w:rPr>
        <w:t>]</w:t>
      </w:r>
      <w:r>
        <w:rPr>
          <w:rFonts w:ascii="Arial" w:eastAsia="Arial" w:hAnsi="Arial" w:cs="Arial"/>
          <w:color w:val="000000" w:themeColor="text1"/>
          <w:spacing w:val="3"/>
          <w:sz w:val="24"/>
          <w:szCs w:val="24"/>
          <w:lang w:val="en-US"/>
        </w:rPr>
        <w:t xml:space="preserve">. As specified in the main text Methods, we measured the residual copper concentration over time. Treatment efficiencies in copper extraction are shown as a percentage, relative to the copper extraction value accrued per sampling time by the raw zeolite in [RZ]. </w:t>
      </w:r>
      <w:r>
        <w:rPr>
          <w:rFonts w:ascii="Arial" w:eastAsia="Arial" w:hAnsi="Arial" w:cs="Arial"/>
          <w:bCs/>
          <w:color w:val="000000" w:themeColor="text1"/>
          <w:sz w:val="24"/>
          <w:szCs w:val="24"/>
          <w:shd w:val="clear" w:color="auto" w:fill="FFFFFF"/>
        </w:rPr>
        <w:t>For example, at 5min, [</w:t>
      </w:r>
      <w:r>
        <w:rPr>
          <w:rFonts w:ascii="Arial" w:eastAsia="Arial" w:hAnsi="Arial" w:cs="Arial"/>
          <w:color w:val="000000" w:themeColor="text1"/>
          <w:sz w:val="24"/>
          <w:szCs w:val="24"/>
          <w:lang w:eastAsia="en-GB"/>
        </w:rPr>
        <w:t xml:space="preserve">ZnGZ-M+F] did </w:t>
      </w:r>
      <w:r>
        <w:rPr>
          <w:rFonts w:ascii="Arial" w:eastAsia="Arial" w:hAnsi="Arial" w:cs="Arial"/>
          <w:bCs/>
          <w:color w:val="000000" w:themeColor="text1"/>
          <w:sz w:val="24"/>
          <w:szCs w:val="24"/>
          <w:shd w:val="clear" w:color="auto" w:fill="FFFFFF"/>
        </w:rPr>
        <w:t xml:space="preserve">7% better than [RZ], </w:t>
      </w:r>
      <w:r>
        <w:rPr>
          <w:rFonts w:ascii="Arial" w:eastAsia="Arial" w:hAnsi="Arial" w:cs="Arial"/>
          <w:color w:val="000000" w:themeColor="text1"/>
          <w:sz w:val="24"/>
          <w:szCs w:val="24"/>
          <w:lang w:eastAsia="en-GB"/>
        </w:rPr>
        <w:t xml:space="preserve">and at 15480 min, [ZnGZ-M+F] was 78% better than [RZ]. </w:t>
      </w:r>
    </w:p>
    <w:tbl>
      <w:tblPr>
        <w:tblpPr w:leftFromText="180" w:rightFromText="180" w:vertAnchor="text" w:horzAnchor="margin" w:tblpY="132"/>
        <w:tblW w:w="9907" w:type="dxa"/>
        <w:tblLook w:val="04A0" w:firstRow="1" w:lastRow="0" w:firstColumn="1" w:lastColumn="0" w:noHBand="0" w:noVBand="1"/>
      </w:tblPr>
      <w:tblGrid>
        <w:gridCol w:w="3389"/>
        <w:gridCol w:w="1984"/>
        <w:gridCol w:w="992"/>
        <w:gridCol w:w="1134"/>
        <w:gridCol w:w="1137"/>
        <w:gridCol w:w="1271"/>
      </w:tblGrid>
      <w:tr w:rsidR="00B72B7F" w14:paraId="3C1F4003" w14:textId="77777777" w:rsidTr="00B72B7F">
        <w:trPr>
          <w:trHeight w:val="300"/>
        </w:trPr>
        <w:tc>
          <w:tcPr>
            <w:tcW w:w="33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82F93"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Effect</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F5FA29"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Treatment</w:t>
            </w:r>
          </w:p>
        </w:tc>
        <w:tc>
          <w:tcPr>
            <w:tcW w:w="992"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B8AD5FA"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5min</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3FC4EB"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20min</w:t>
            </w:r>
          </w:p>
        </w:tc>
        <w:tc>
          <w:tcPr>
            <w:tcW w:w="113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17230D4"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7200min</w:t>
            </w:r>
          </w:p>
        </w:tc>
        <w:tc>
          <w:tcPr>
            <w:tcW w:w="1271"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C81D76"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15480min</w:t>
            </w:r>
          </w:p>
        </w:tc>
      </w:tr>
      <w:tr w:rsidR="00B72B7F" w14:paraId="68ABFF16" w14:textId="77777777" w:rsidTr="00B72B7F">
        <w:trPr>
          <w:trHeight w:val="300"/>
        </w:trPr>
        <w:tc>
          <w:tcPr>
            <w:tcW w:w="338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5E78E95"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Zinc reinforcement (ZR)</w:t>
            </w:r>
          </w:p>
        </w:tc>
        <w:tc>
          <w:tcPr>
            <w:tcW w:w="198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559549"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ZnGZ-M-F</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4D0356"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16</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85D0C9"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16</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A780FE"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56</w:t>
            </w:r>
          </w:p>
        </w:tc>
        <w:tc>
          <w:tcPr>
            <w:tcW w:w="127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0C5F2D"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67</w:t>
            </w:r>
          </w:p>
        </w:tc>
      </w:tr>
      <w:tr w:rsidR="00B72B7F" w14:paraId="607BEA2E" w14:textId="77777777" w:rsidTr="00B72B7F">
        <w:trPr>
          <w:trHeight w:val="300"/>
        </w:trPr>
        <w:tc>
          <w:tcPr>
            <w:tcW w:w="338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965E29C"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ZR + Magnet</w:t>
            </w:r>
          </w:p>
        </w:tc>
        <w:tc>
          <w:tcPr>
            <w:tcW w:w="198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4B33890" w14:textId="77777777" w:rsidR="00B72B7F" w:rsidRDefault="00B72B7F" w:rsidP="00B72B7F">
            <w:pPr>
              <w:spacing w:after="0" w:line="240" w:lineRule="auto"/>
              <w:rPr>
                <w:rFonts w:ascii="Arial" w:hAnsi="Arial" w:cs="Arial"/>
                <w:color w:val="000000" w:themeColor="text1"/>
              </w:rPr>
            </w:pPr>
            <w:proofErr w:type="spellStart"/>
            <w:r>
              <w:rPr>
                <w:rFonts w:ascii="Arial" w:eastAsia="Arial" w:hAnsi="Arial" w:cs="Arial"/>
                <w:color w:val="000000" w:themeColor="text1"/>
                <w:lang w:eastAsia="en-GB"/>
              </w:rPr>
              <w:t>ZnGZ+M-F</w:t>
            </w:r>
            <w:proofErr w:type="spellEnd"/>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8DC780"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12</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2B5584"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13</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7C5E87"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29</w:t>
            </w:r>
          </w:p>
        </w:tc>
        <w:tc>
          <w:tcPr>
            <w:tcW w:w="127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433603"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61</w:t>
            </w:r>
          </w:p>
        </w:tc>
      </w:tr>
      <w:tr w:rsidR="00B72B7F" w14:paraId="27FD23C6" w14:textId="77777777" w:rsidTr="00B72B7F">
        <w:trPr>
          <w:trHeight w:val="300"/>
        </w:trPr>
        <w:tc>
          <w:tcPr>
            <w:tcW w:w="338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CD3BF6E"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ZR + Bio-trap</w:t>
            </w:r>
          </w:p>
        </w:tc>
        <w:tc>
          <w:tcPr>
            <w:tcW w:w="198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6394D6"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ZnGZ-M+F</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51A039"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7</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7C7351"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7</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609E46"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68</w:t>
            </w:r>
          </w:p>
        </w:tc>
        <w:tc>
          <w:tcPr>
            <w:tcW w:w="127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A4D7F2"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78</w:t>
            </w:r>
          </w:p>
        </w:tc>
      </w:tr>
      <w:tr w:rsidR="00B72B7F" w14:paraId="769A0182" w14:textId="77777777" w:rsidTr="00B72B7F">
        <w:trPr>
          <w:trHeight w:val="300"/>
        </w:trPr>
        <w:tc>
          <w:tcPr>
            <w:tcW w:w="338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55239FF"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ZR + Magnet + Bio-trap</w:t>
            </w:r>
          </w:p>
        </w:tc>
        <w:tc>
          <w:tcPr>
            <w:tcW w:w="198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87C806" w14:textId="77777777" w:rsidR="00B72B7F" w:rsidRDefault="00B72B7F" w:rsidP="00B72B7F">
            <w:pPr>
              <w:spacing w:after="0" w:line="240" w:lineRule="auto"/>
              <w:rPr>
                <w:rFonts w:ascii="Arial" w:hAnsi="Arial" w:cs="Arial"/>
                <w:color w:val="000000" w:themeColor="text1"/>
              </w:rPr>
            </w:pPr>
            <w:proofErr w:type="spellStart"/>
            <w:r>
              <w:rPr>
                <w:rFonts w:ascii="Arial" w:eastAsia="Arial" w:hAnsi="Arial" w:cs="Arial"/>
                <w:color w:val="000000" w:themeColor="text1"/>
                <w:lang w:eastAsia="en-GB"/>
              </w:rPr>
              <w:t>ZnGZ+M+F</w:t>
            </w:r>
            <w:proofErr w:type="spellEnd"/>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116699"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13</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99BBF1"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13</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CC0DE1"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55</w:t>
            </w:r>
          </w:p>
        </w:tc>
        <w:tc>
          <w:tcPr>
            <w:tcW w:w="127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B3D37FE"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69</w:t>
            </w:r>
          </w:p>
        </w:tc>
      </w:tr>
      <w:tr w:rsidR="00B72B7F" w14:paraId="2488B0DC" w14:textId="77777777" w:rsidTr="00B72B7F">
        <w:trPr>
          <w:trHeight w:val="300"/>
        </w:trPr>
        <w:tc>
          <w:tcPr>
            <w:tcW w:w="3389"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D38CA59"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Bio-trap</w:t>
            </w:r>
          </w:p>
        </w:tc>
        <w:tc>
          <w:tcPr>
            <w:tcW w:w="198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B75E05"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F</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9ECDAB"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14</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E44E986"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13</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BF6957"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3</w:t>
            </w:r>
          </w:p>
        </w:tc>
        <w:tc>
          <w:tcPr>
            <w:tcW w:w="127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38CFCD" w14:textId="77777777" w:rsidR="00B72B7F" w:rsidRDefault="00B72B7F" w:rsidP="00B72B7F">
            <w:pPr>
              <w:spacing w:after="0" w:line="240" w:lineRule="auto"/>
              <w:jc w:val="center"/>
              <w:rPr>
                <w:rFonts w:ascii="Arial" w:hAnsi="Arial" w:cs="Arial"/>
                <w:color w:val="000000" w:themeColor="text1"/>
              </w:rPr>
            </w:pPr>
            <w:r>
              <w:rPr>
                <w:rFonts w:ascii="Arial" w:eastAsia="Arial" w:hAnsi="Arial" w:cs="Arial"/>
                <w:color w:val="000000" w:themeColor="text1"/>
                <w:lang w:eastAsia="en-GB"/>
              </w:rPr>
              <w:t>2</w:t>
            </w:r>
          </w:p>
        </w:tc>
      </w:tr>
    </w:tbl>
    <w:p w14:paraId="227430CC" w14:textId="77777777" w:rsidR="00872BB9" w:rsidRDefault="00872BB9">
      <w:pPr>
        <w:spacing w:after="0" w:line="240" w:lineRule="auto"/>
        <w:jc w:val="both"/>
        <w:rPr>
          <w:rFonts w:ascii="Arial" w:hAnsi="Arial" w:cs="Arial"/>
          <w:color w:val="000000" w:themeColor="text1"/>
          <w:shd w:val="clear" w:color="auto" w:fill="FFFFFF"/>
        </w:rPr>
      </w:pPr>
    </w:p>
    <w:p w14:paraId="29B893EE" w14:textId="77777777" w:rsidR="00872BB9" w:rsidRDefault="00872BB9">
      <w:pPr>
        <w:spacing w:after="0" w:line="240" w:lineRule="auto"/>
        <w:jc w:val="both"/>
        <w:rPr>
          <w:rFonts w:ascii="Arial" w:hAnsi="Arial" w:cs="Arial"/>
          <w:b/>
          <w:color w:val="000000" w:themeColor="text1"/>
        </w:rPr>
      </w:pPr>
    </w:p>
    <w:p w14:paraId="62F0B893" w14:textId="77777777" w:rsidR="00872BB9" w:rsidRDefault="00872BB9">
      <w:pPr>
        <w:spacing w:after="0" w:line="240" w:lineRule="auto"/>
        <w:jc w:val="both"/>
        <w:rPr>
          <w:rFonts w:ascii="Arial" w:hAnsi="Arial" w:cs="Arial"/>
          <w:b/>
          <w:bCs/>
          <w:color w:val="000000" w:themeColor="text1"/>
        </w:rPr>
      </w:pPr>
    </w:p>
    <w:p w14:paraId="47E5C395" w14:textId="77777777" w:rsidR="00872BB9" w:rsidRDefault="00872BB9">
      <w:pPr>
        <w:spacing w:after="0" w:line="240" w:lineRule="auto"/>
        <w:jc w:val="both"/>
        <w:rPr>
          <w:rFonts w:ascii="Arial" w:hAnsi="Arial" w:cs="Arial"/>
          <w:b/>
          <w:bCs/>
          <w:color w:val="000000" w:themeColor="text1"/>
        </w:rPr>
      </w:pPr>
    </w:p>
    <w:p w14:paraId="548CFF59" w14:textId="77777777" w:rsidR="00872BB9" w:rsidRDefault="00872BB9">
      <w:pPr>
        <w:spacing w:after="0" w:line="240" w:lineRule="auto"/>
        <w:jc w:val="both"/>
        <w:rPr>
          <w:rFonts w:ascii="Arial" w:hAnsi="Arial" w:cs="Arial"/>
          <w:b/>
          <w:bCs/>
          <w:color w:val="000000" w:themeColor="text1"/>
        </w:rPr>
      </w:pPr>
    </w:p>
    <w:p w14:paraId="402CD977" w14:textId="77777777" w:rsidR="00872BB9" w:rsidRDefault="00872BB9">
      <w:pPr>
        <w:spacing w:after="0" w:line="240" w:lineRule="auto"/>
        <w:jc w:val="both"/>
        <w:rPr>
          <w:rFonts w:ascii="Arial" w:hAnsi="Arial" w:cs="Arial"/>
          <w:b/>
          <w:bCs/>
          <w:color w:val="000000" w:themeColor="text1"/>
        </w:rPr>
      </w:pPr>
    </w:p>
    <w:p w14:paraId="69DC953C" w14:textId="77777777" w:rsidR="00872BB9" w:rsidRDefault="00872BB9">
      <w:pPr>
        <w:spacing w:after="0" w:line="240" w:lineRule="auto"/>
        <w:jc w:val="both"/>
        <w:rPr>
          <w:rFonts w:ascii="Arial" w:hAnsi="Arial" w:cs="Arial"/>
          <w:b/>
          <w:bCs/>
          <w:color w:val="000000" w:themeColor="text1"/>
          <w:shd w:val="clear" w:color="auto" w:fill="FFFFFF"/>
        </w:rPr>
      </w:pPr>
    </w:p>
    <w:p w14:paraId="4E560C7E" w14:textId="6381233B" w:rsidR="00872BB9" w:rsidRDefault="004C3926">
      <w:pPr>
        <w:spacing w:after="0" w:line="240" w:lineRule="auto"/>
        <w:rPr>
          <w:rFonts w:ascii="Arial" w:hAnsi="Arial" w:cs="Arial"/>
          <w:iCs/>
          <w:color w:val="000000" w:themeColor="text1"/>
          <w:spacing w:val="3"/>
          <w:sz w:val="24"/>
          <w:szCs w:val="24"/>
        </w:rPr>
      </w:pPr>
      <w:r>
        <w:rPr>
          <w:rFonts w:ascii="Arial" w:eastAsia="Arial" w:hAnsi="Arial" w:cs="Arial"/>
          <w:b/>
          <w:bCs/>
          <w:color w:val="000000" w:themeColor="text1"/>
          <w:sz w:val="24"/>
          <w:szCs w:val="24"/>
          <w:shd w:val="clear" w:color="auto" w:fill="FFFFFF"/>
        </w:rPr>
        <w:t xml:space="preserve">Table </w:t>
      </w:r>
      <w:r>
        <w:rPr>
          <w:rFonts w:ascii="Arial" w:eastAsia="Arial" w:hAnsi="Arial" w:cs="Arial"/>
          <w:b/>
          <w:bCs/>
          <w:color w:val="000000" w:themeColor="text1"/>
          <w:sz w:val="24"/>
          <w:szCs w:val="24"/>
          <w:shd w:val="clear" w:color="auto" w:fill="FFFFFF"/>
          <w:lang w:val="en-US"/>
        </w:rPr>
        <w:t>S</w:t>
      </w:r>
      <w:r w:rsidR="00750E15">
        <w:rPr>
          <w:rFonts w:ascii="Arial" w:eastAsia="Arial" w:hAnsi="Arial" w:cs="Arial"/>
          <w:b/>
          <w:bCs/>
          <w:color w:val="000000" w:themeColor="text1"/>
          <w:sz w:val="24"/>
          <w:szCs w:val="24"/>
          <w:shd w:val="clear" w:color="auto" w:fill="FFFFFF"/>
          <w:lang w:val="en-US"/>
        </w:rPr>
        <w:t>2</w:t>
      </w:r>
      <w:r>
        <w:rPr>
          <w:rFonts w:ascii="Arial" w:eastAsia="Arial" w:hAnsi="Arial" w:cs="Arial"/>
          <w:b/>
          <w:bCs/>
          <w:color w:val="000000" w:themeColor="text1"/>
          <w:sz w:val="24"/>
          <w:szCs w:val="24"/>
          <w:shd w:val="clear" w:color="auto" w:fill="FFFFFF"/>
        </w:rPr>
        <w:t xml:space="preserve">. Comparison of the efficiency of zinc-reinforced zeolite in copper extraction over time, subject to the companion effect of bio-trap, neodymium magnet, or both. </w:t>
      </w:r>
      <w:r>
        <w:rPr>
          <w:rFonts w:ascii="Arial" w:eastAsia="Arial" w:hAnsi="Arial" w:cs="Arial"/>
          <w:color w:val="000000" w:themeColor="text1"/>
          <w:spacing w:val="3"/>
          <w:sz w:val="24"/>
          <w:szCs w:val="24"/>
          <w:lang w:val="en-US"/>
        </w:rPr>
        <w:t>The initial copper concentration was 0.178 g/L in the target</w:t>
      </w:r>
      <w:r>
        <w:rPr>
          <w:rFonts w:ascii="Arial" w:eastAsia="Arial" w:hAnsi="Arial" w:cs="Arial"/>
          <w:color w:val="000000" w:themeColor="text1"/>
          <w:spacing w:val="3"/>
          <w:sz w:val="24"/>
          <w:szCs w:val="24"/>
        </w:rPr>
        <w:t xml:space="preserve"> medium polluted with copper sulphate pentahydrate </w:t>
      </w:r>
      <w:r>
        <w:rPr>
          <w:rFonts w:ascii="Arial" w:eastAsia="Arial" w:hAnsi="Arial" w:cs="Arial"/>
          <w:color w:val="000000" w:themeColor="text1"/>
          <w:sz w:val="24"/>
          <w:szCs w:val="24"/>
        </w:rPr>
        <w:t>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 xml:space="preserve">O </w:t>
      </w:r>
      <w:r>
        <w:rPr>
          <w:rFonts w:ascii="Arial" w:eastAsia="Arial" w:hAnsi="Arial" w:cs="Arial"/>
          <w:color w:val="000000" w:themeColor="text1"/>
          <w:spacing w:val="3"/>
          <w:sz w:val="24"/>
          <w:szCs w:val="24"/>
        </w:rPr>
        <w:t>(0.7 g/L). There were four sampling times in minutes (5, 20, 7200 and 15840</w:t>
      </w:r>
      <w:r>
        <w:rPr>
          <w:rFonts w:ascii="Arial" w:eastAsia="Arial" w:hAnsi="Arial" w:cs="Arial"/>
          <w:color w:val="000000" w:themeColor="text1"/>
          <w:spacing w:val="3"/>
          <w:sz w:val="24"/>
          <w:szCs w:val="24"/>
          <w:lang w:val="en-US"/>
        </w:rPr>
        <w:t xml:space="preserve">). The target treatment combinations were: </w:t>
      </w:r>
      <w:r>
        <w:rPr>
          <w:rFonts w:ascii="Arial" w:eastAsia="Arial" w:hAnsi="Arial" w:cs="Arial"/>
          <w:color w:val="000000" w:themeColor="text1"/>
          <w:spacing w:val="3"/>
          <w:sz w:val="24"/>
          <w:szCs w:val="24"/>
        </w:rPr>
        <w:t>zinc-g</w:t>
      </w:r>
      <w:proofErr w:type="spellStart"/>
      <w:r>
        <w:rPr>
          <w:rFonts w:ascii="Arial" w:eastAsia="Arial" w:hAnsi="Arial" w:cs="Arial"/>
          <w:color w:val="000000" w:themeColor="text1"/>
          <w:spacing w:val="3"/>
          <w:sz w:val="24"/>
          <w:szCs w:val="24"/>
          <w:lang w:val="en-US"/>
        </w:rPr>
        <w:t>el</w:t>
      </w:r>
      <w:proofErr w:type="spellEnd"/>
      <w:r>
        <w:rPr>
          <w:rFonts w:ascii="Arial" w:eastAsia="Arial" w:hAnsi="Arial" w:cs="Arial"/>
          <w:color w:val="000000" w:themeColor="text1"/>
          <w:spacing w:val="3"/>
          <w:sz w:val="24"/>
          <w:szCs w:val="24"/>
          <w:lang w:val="en-US"/>
        </w:rPr>
        <w:t xml:space="preserve">-reinforced zeolite minus magnet without bio-trap </w:t>
      </w:r>
      <w:r>
        <w:rPr>
          <w:rFonts w:ascii="Arial" w:eastAsia="Arial" w:hAnsi="Arial" w:cs="Arial"/>
          <w:i/>
          <w:iCs/>
          <w:color w:val="000000" w:themeColor="text1"/>
          <w:spacing w:val="3"/>
          <w:sz w:val="24"/>
          <w:szCs w:val="24"/>
        </w:rPr>
        <w:t>Vicia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[ZnGZ-M-F] as the baseline, zinc-gel-reinforced</w:t>
      </w:r>
      <w:r>
        <w:rPr>
          <w:rFonts w:ascii="Arial" w:eastAsia="Arial" w:hAnsi="Arial" w:cs="Arial"/>
          <w:color w:val="000000" w:themeColor="text1"/>
          <w:spacing w:val="3"/>
          <w:sz w:val="24"/>
          <w:szCs w:val="24"/>
          <w:lang w:val="en-US"/>
        </w:rPr>
        <w:t xml:space="preserve"> zeolite plus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without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ZnGZ+M-F</w:t>
      </w:r>
      <w:proofErr w:type="spellEnd"/>
      <w:r>
        <w:rPr>
          <w:rFonts w:ascii="Arial" w:eastAsia="Arial" w:hAnsi="Arial" w:cs="Arial"/>
          <w:color w:val="000000" w:themeColor="text1"/>
          <w:spacing w:val="3"/>
          <w:sz w:val="24"/>
          <w:szCs w:val="24"/>
        </w:rPr>
        <w:t>]</w:t>
      </w:r>
      <w:r>
        <w:rPr>
          <w:rFonts w:ascii="Arial" w:eastAsia="Arial" w:hAnsi="Arial" w:cs="Arial"/>
          <w:color w:val="000000" w:themeColor="text1"/>
          <w:spacing w:val="3"/>
          <w:sz w:val="24"/>
          <w:szCs w:val="24"/>
          <w:lang w:val="en-US"/>
        </w:rPr>
        <w:t xml:space="preserve">, </w:t>
      </w:r>
      <w:r>
        <w:rPr>
          <w:rFonts w:ascii="Arial" w:eastAsia="Arial" w:hAnsi="Arial" w:cs="Arial"/>
          <w:color w:val="000000" w:themeColor="text1"/>
          <w:spacing w:val="3"/>
          <w:sz w:val="24"/>
          <w:szCs w:val="24"/>
        </w:rPr>
        <w:t>zinc-gel-reinforced</w:t>
      </w:r>
      <w:r>
        <w:rPr>
          <w:rFonts w:ascii="Arial" w:eastAsia="Arial" w:hAnsi="Arial" w:cs="Arial"/>
          <w:color w:val="000000" w:themeColor="text1"/>
          <w:spacing w:val="3"/>
          <w:sz w:val="24"/>
          <w:szCs w:val="24"/>
          <w:lang w:val="en-US"/>
        </w:rPr>
        <w:t xml:space="preserve"> zeolite plus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w:t>
      </w:r>
      <w:proofErr w:type="spellEnd"/>
      <w:r>
        <w:rPr>
          <w:rFonts w:ascii="Arial" w:eastAsia="Arial" w:hAnsi="Arial" w:cs="Arial"/>
          <w:color w:val="000000" w:themeColor="text1"/>
          <w:spacing w:val="3"/>
          <w:sz w:val="24"/>
          <w:szCs w:val="24"/>
        </w:rPr>
        <w:t>-M+F], and zinc</w:t>
      </w:r>
      <w:r>
        <w:rPr>
          <w:rFonts w:ascii="Arial" w:eastAsia="Arial" w:hAnsi="Arial" w:cs="Arial"/>
          <w:color w:val="000000" w:themeColor="text1"/>
          <w:spacing w:val="3"/>
          <w:sz w:val="24"/>
          <w:szCs w:val="24"/>
          <w:lang w:val="en-US"/>
        </w:rPr>
        <w:t>-</w:t>
      </w:r>
      <w:r>
        <w:rPr>
          <w:rFonts w:ascii="Arial" w:eastAsia="Arial" w:hAnsi="Arial" w:cs="Arial"/>
          <w:color w:val="000000" w:themeColor="text1"/>
          <w:spacing w:val="3"/>
          <w:sz w:val="24"/>
          <w:szCs w:val="24"/>
        </w:rPr>
        <w:t>g</w:t>
      </w:r>
      <w:proofErr w:type="spellStart"/>
      <w:r>
        <w:rPr>
          <w:rFonts w:ascii="Arial" w:eastAsia="Arial" w:hAnsi="Arial" w:cs="Arial"/>
          <w:color w:val="000000" w:themeColor="text1"/>
          <w:spacing w:val="3"/>
          <w:sz w:val="24"/>
          <w:szCs w:val="24"/>
          <w:lang w:val="en-US"/>
        </w:rPr>
        <w:t>el</w:t>
      </w:r>
      <w:proofErr w:type="spellEnd"/>
      <w:r>
        <w:rPr>
          <w:rFonts w:ascii="Arial" w:eastAsia="Arial" w:hAnsi="Arial" w:cs="Arial"/>
          <w:color w:val="000000" w:themeColor="text1"/>
          <w:spacing w:val="3"/>
          <w:sz w:val="24"/>
          <w:szCs w:val="24"/>
          <w:lang w:val="en-US"/>
        </w:rPr>
        <w:t xml:space="preserve">-reinforced </w:t>
      </w:r>
      <w:r>
        <w:rPr>
          <w:rFonts w:ascii="Arial" w:eastAsia="Arial" w:hAnsi="Arial" w:cs="Arial"/>
          <w:color w:val="000000" w:themeColor="text1"/>
          <w:spacing w:val="3"/>
          <w:sz w:val="24"/>
          <w:szCs w:val="24"/>
        </w:rPr>
        <w:t>zeolite</w:t>
      </w:r>
      <w:r>
        <w:rPr>
          <w:rFonts w:ascii="Arial" w:eastAsia="Arial" w:hAnsi="Arial" w:cs="Arial"/>
          <w:color w:val="000000" w:themeColor="text1"/>
          <w:spacing w:val="3"/>
          <w:sz w:val="24"/>
          <w:szCs w:val="24"/>
          <w:lang w:val="en-US"/>
        </w:rPr>
        <w:t xml:space="preserve"> plus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ZnGZ+M+F</w:t>
      </w:r>
      <w:proofErr w:type="spellEnd"/>
      <w:r>
        <w:rPr>
          <w:rFonts w:ascii="Arial" w:eastAsia="Arial" w:hAnsi="Arial" w:cs="Arial"/>
          <w:color w:val="000000" w:themeColor="text1"/>
          <w:spacing w:val="3"/>
          <w:sz w:val="24"/>
          <w:szCs w:val="24"/>
        </w:rPr>
        <w:t>]</w:t>
      </w:r>
      <w:r>
        <w:rPr>
          <w:rFonts w:ascii="Arial" w:eastAsia="Arial" w:hAnsi="Arial" w:cs="Arial"/>
          <w:color w:val="000000" w:themeColor="text1"/>
          <w:spacing w:val="3"/>
          <w:sz w:val="24"/>
          <w:szCs w:val="24"/>
          <w:lang w:val="en-US"/>
        </w:rPr>
        <w:t xml:space="preserve">, and bio-trap </w:t>
      </w:r>
      <w:r>
        <w:rPr>
          <w:rFonts w:ascii="Arial" w:eastAsia="Arial" w:hAnsi="Arial" w:cs="Arial"/>
          <w:iCs/>
          <w:color w:val="000000" w:themeColor="text1"/>
          <w:spacing w:val="3"/>
          <w:sz w:val="24"/>
          <w:szCs w:val="24"/>
        </w:rPr>
        <w:t xml:space="preserve">alone </w:t>
      </w:r>
      <w:r>
        <w:rPr>
          <w:rFonts w:ascii="Arial" w:eastAsia="Arial" w:hAnsi="Arial" w:cs="Arial"/>
          <w:color w:val="000000" w:themeColor="text1"/>
          <w:spacing w:val="3"/>
          <w:sz w:val="24"/>
          <w:szCs w:val="24"/>
        </w:rPr>
        <w:t xml:space="preserve">[F] as a reference frame. </w:t>
      </w:r>
      <w:r>
        <w:rPr>
          <w:rFonts w:ascii="Arial" w:eastAsia="Arial" w:hAnsi="Arial" w:cs="Arial"/>
          <w:color w:val="000000" w:themeColor="text1"/>
          <w:spacing w:val="3"/>
          <w:sz w:val="24"/>
          <w:szCs w:val="24"/>
          <w:lang w:val="en-US"/>
        </w:rPr>
        <w:t xml:space="preserve">As specified in the main text Methods, we measured the residual copper concentration over time. Treatment efficiencies in copper extraction are shown as a percentage, relative to the </w:t>
      </w:r>
      <w:r>
        <w:rPr>
          <w:rFonts w:ascii="Arial" w:eastAsia="Arial" w:hAnsi="Arial" w:cs="Arial"/>
          <w:iCs/>
          <w:color w:val="000000" w:themeColor="text1"/>
          <w:spacing w:val="3"/>
          <w:sz w:val="24"/>
          <w:szCs w:val="24"/>
        </w:rPr>
        <w:t xml:space="preserve">copper extraction value accrued per sampling time by the zinc-reinforced zeolite in </w:t>
      </w:r>
      <w:r>
        <w:rPr>
          <w:rFonts w:ascii="Arial" w:eastAsia="Arial" w:hAnsi="Arial" w:cs="Arial"/>
          <w:color w:val="000000" w:themeColor="text1"/>
          <w:spacing w:val="3"/>
          <w:sz w:val="24"/>
          <w:szCs w:val="24"/>
        </w:rPr>
        <w:t>[ZnGZ-M-F]</w:t>
      </w:r>
      <w:r>
        <w:rPr>
          <w:rFonts w:ascii="Arial" w:eastAsia="Arial" w:hAnsi="Arial" w:cs="Arial"/>
          <w:iCs/>
          <w:color w:val="000000" w:themeColor="text1"/>
          <w:spacing w:val="3"/>
          <w:sz w:val="24"/>
          <w:szCs w:val="24"/>
        </w:rPr>
        <w:t>. For example, at 5min, [</w:t>
      </w:r>
      <w:proofErr w:type="spellStart"/>
      <w:r>
        <w:rPr>
          <w:rFonts w:ascii="Arial" w:eastAsia="Arial" w:hAnsi="Arial" w:cs="Arial"/>
          <w:iCs/>
          <w:color w:val="000000" w:themeColor="text1"/>
          <w:spacing w:val="3"/>
          <w:sz w:val="24"/>
          <w:szCs w:val="24"/>
        </w:rPr>
        <w:t>ZnGZ+M-F</w:t>
      </w:r>
      <w:proofErr w:type="spellEnd"/>
      <w:r>
        <w:rPr>
          <w:rFonts w:ascii="Arial" w:eastAsia="Arial" w:hAnsi="Arial" w:cs="Arial"/>
          <w:iCs/>
          <w:color w:val="000000" w:themeColor="text1"/>
          <w:spacing w:val="3"/>
          <w:sz w:val="24"/>
          <w:szCs w:val="24"/>
        </w:rPr>
        <w:t xml:space="preserve">] did 6% worse than </w:t>
      </w:r>
      <w:r>
        <w:rPr>
          <w:rFonts w:ascii="Arial" w:eastAsia="Arial" w:hAnsi="Arial" w:cs="Arial"/>
          <w:color w:val="000000" w:themeColor="text1"/>
          <w:spacing w:val="3"/>
          <w:sz w:val="24"/>
          <w:szCs w:val="24"/>
        </w:rPr>
        <w:t>[ZnGZ-M-F]</w:t>
      </w:r>
      <w:r>
        <w:rPr>
          <w:rFonts w:ascii="Arial" w:eastAsia="Arial" w:hAnsi="Arial" w:cs="Arial"/>
          <w:iCs/>
          <w:color w:val="000000" w:themeColor="text1"/>
          <w:spacing w:val="3"/>
          <w:sz w:val="24"/>
          <w:szCs w:val="24"/>
        </w:rPr>
        <w:t>, and at 15480 min, [</w:t>
      </w:r>
      <w:proofErr w:type="spellStart"/>
      <w:r>
        <w:rPr>
          <w:rFonts w:ascii="Arial" w:eastAsia="Arial" w:hAnsi="Arial" w:cs="Arial"/>
          <w:iCs/>
          <w:color w:val="000000" w:themeColor="text1"/>
          <w:spacing w:val="3"/>
          <w:sz w:val="24"/>
          <w:szCs w:val="24"/>
        </w:rPr>
        <w:t>ZnGZ+M+F</w:t>
      </w:r>
      <w:proofErr w:type="spellEnd"/>
      <w:r>
        <w:rPr>
          <w:rFonts w:ascii="Arial" w:eastAsia="Arial" w:hAnsi="Arial" w:cs="Arial"/>
          <w:iCs/>
          <w:color w:val="000000" w:themeColor="text1"/>
          <w:spacing w:val="3"/>
          <w:sz w:val="24"/>
          <w:szCs w:val="24"/>
        </w:rPr>
        <w:t xml:space="preserve">] was 4% better than </w:t>
      </w:r>
      <w:r>
        <w:rPr>
          <w:rFonts w:ascii="Arial" w:eastAsia="Arial" w:hAnsi="Arial" w:cs="Arial"/>
          <w:color w:val="000000" w:themeColor="text1"/>
          <w:spacing w:val="3"/>
          <w:sz w:val="24"/>
          <w:szCs w:val="24"/>
        </w:rPr>
        <w:t>[ZnGZ-M-F]</w:t>
      </w:r>
      <w:r>
        <w:rPr>
          <w:rFonts w:ascii="Arial" w:eastAsia="Arial" w:hAnsi="Arial" w:cs="Arial"/>
          <w:iCs/>
          <w:color w:val="000000" w:themeColor="text1"/>
          <w:spacing w:val="3"/>
          <w:sz w:val="24"/>
          <w:szCs w:val="24"/>
        </w:rPr>
        <w:t xml:space="preserve">. </w:t>
      </w:r>
    </w:p>
    <w:p w14:paraId="562A149D" w14:textId="77777777" w:rsidR="00872BB9" w:rsidRDefault="00872BB9">
      <w:pPr>
        <w:spacing w:after="0" w:line="240" w:lineRule="auto"/>
        <w:jc w:val="both"/>
        <w:rPr>
          <w:rFonts w:ascii="Arial" w:hAnsi="Arial" w:cs="Arial"/>
          <w:iCs/>
          <w:color w:val="000000" w:themeColor="text1"/>
          <w:spacing w:val="3"/>
        </w:rPr>
      </w:pPr>
    </w:p>
    <w:tbl>
      <w:tblPr>
        <w:tblW w:w="9774" w:type="dxa"/>
        <w:jc w:val="center"/>
        <w:tblLook w:val="04A0" w:firstRow="1" w:lastRow="0" w:firstColumn="1" w:lastColumn="0" w:noHBand="0" w:noVBand="1"/>
      </w:tblPr>
      <w:tblGrid>
        <w:gridCol w:w="3964"/>
        <w:gridCol w:w="1560"/>
        <w:gridCol w:w="992"/>
        <w:gridCol w:w="850"/>
        <w:gridCol w:w="1137"/>
        <w:gridCol w:w="1271"/>
      </w:tblGrid>
      <w:tr w:rsidR="00872BB9" w14:paraId="21BA8B5D" w14:textId="77777777">
        <w:trPr>
          <w:trHeight w:val="300"/>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5B8E2"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Effect</w:t>
            </w:r>
          </w:p>
        </w:tc>
        <w:tc>
          <w:tcPr>
            <w:tcW w:w="1560"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4727485"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Treatment</w:t>
            </w:r>
          </w:p>
        </w:tc>
        <w:tc>
          <w:tcPr>
            <w:tcW w:w="992"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ECD18F"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5min</w:t>
            </w:r>
          </w:p>
        </w:tc>
        <w:tc>
          <w:tcPr>
            <w:tcW w:w="850" w:type="dxa"/>
            <w:tcBorders>
              <w:top w:val="single" w:sz="4" w:space="0" w:color="auto"/>
              <w:left w:val="none" w:sz="4" w:space="0" w:color="000000"/>
              <w:bottom w:val="none" w:sz="4" w:space="0" w:color="000000"/>
              <w:right w:val="single" w:sz="4" w:space="0" w:color="auto"/>
            </w:tcBorders>
            <w:shd w:val="clear" w:color="auto" w:fill="auto"/>
            <w:noWrap/>
            <w:vAlign w:val="center"/>
          </w:tcPr>
          <w:p w14:paraId="59301A1D"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20min</w:t>
            </w:r>
          </w:p>
        </w:tc>
        <w:tc>
          <w:tcPr>
            <w:tcW w:w="1137" w:type="dxa"/>
            <w:tcBorders>
              <w:top w:val="single" w:sz="4" w:space="0" w:color="auto"/>
              <w:left w:val="none" w:sz="4" w:space="0" w:color="000000"/>
              <w:bottom w:val="none" w:sz="4" w:space="0" w:color="000000"/>
              <w:right w:val="single" w:sz="4" w:space="0" w:color="auto"/>
            </w:tcBorders>
            <w:shd w:val="clear" w:color="auto" w:fill="auto"/>
            <w:noWrap/>
            <w:vAlign w:val="center"/>
          </w:tcPr>
          <w:p w14:paraId="2566A919"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7200min</w:t>
            </w:r>
          </w:p>
        </w:tc>
        <w:tc>
          <w:tcPr>
            <w:tcW w:w="1271" w:type="dxa"/>
            <w:tcBorders>
              <w:top w:val="single" w:sz="4" w:space="0" w:color="auto"/>
              <w:left w:val="none" w:sz="4" w:space="0" w:color="000000"/>
              <w:bottom w:val="none" w:sz="4" w:space="0" w:color="000000"/>
              <w:right w:val="single" w:sz="4" w:space="0" w:color="auto"/>
            </w:tcBorders>
            <w:shd w:val="clear" w:color="auto" w:fill="auto"/>
            <w:noWrap/>
            <w:vAlign w:val="center"/>
          </w:tcPr>
          <w:p w14:paraId="6E71E066"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15480min</w:t>
            </w:r>
          </w:p>
        </w:tc>
      </w:tr>
      <w:tr w:rsidR="00872BB9" w14:paraId="6E0CE980" w14:textId="77777777">
        <w:trPr>
          <w:trHeight w:val="300"/>
          <w:jc w:val="center"/>
        </w:trPr>
        <w:tc>
          <w:tcPr>
            <w:tcW w:w="3964"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C812E41"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Zinc-reinforcement (ZR) + Magnet</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D82152" w14:textId="77777777" w:rsidR="00872BB9" w:rsidRDefault="004C3926">
            <w:pPr>
              <w:spacing w:after="0" w:line="240" w:lineRule="auto"/>
              <w:rPr>
                <w:rFonts w:ascii="Arial" w:hAnsi="Arial" w:cs="Arial"/>
                <w:color w:val="000000" w:themeColor="text1"/>
              </w:rPr>
            </w:pPr>
            <w:proofErr w:type="spellStart"/>
            <w:r>
              <w:rPr>
                <w:rFonts w:ascii="Arial" w:eastAsia="Arial" w:hAnsi="Arial" w:cs="Arial"/>
                <w:color w:val="000000" w:themeColor="text1"/>
                <w:lang w:eastAsia="en-GB"/>
              </w:rPr>
              <w:t>ZnGZ+M-F</w:t>
            </w:r>
            <w:proofErr w:type="spellEnd"/>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88318FC"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-6</w:t>
            </w:r>
          </w:p>
        </w:tc>
        <w:tc>
          <w:tcPr>
            <w:tcW w:w="850"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625F59"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-4</w:t>
            </w:r>
          </w:p>
        </w:tc>
        <w:tc>
          <w:tcPr>
            <w:tcW w:w="113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F0D770"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-61</w:t>
            </w:r>
          </w:p>
        </w:tc>
        <w:tc>
          <w:tcPr>
            <w:tcW w:w="1271"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285B210"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-19</w:t>
            </w:r>
          </w:p>
        </w:tc>
      </w:tr>
      <w:tr w:rsidR="00872BB9" w14:paraId="20B2E0A5" w14:textId="77777777">
        <w:trPr>
          <w:trHeight w:val="300"/>
          <w:jc w:val="center"/>
        </w:trPr>
        <w:tc>
          <w:tcPr>
            <w:tcW w:w="3964"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066BD9A"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ZR + Bio-trap</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847838"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ZnGZ-M+F</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04A374"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-11</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FFA0AC"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-11</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C3CB90"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28</w:t>
            </w:r>
          </w:p>
        </w:tc>
        <w:tc>
          <w:tcPr>
            <w:tcW w:w="127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652E6E"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32</w:t>
            </w:r>
          </w:p>
        </w:tc>
      </w:tr>
      <w:tr w:rsidR="00872BB9" w14:paraId="217F5484" w14:textId="77777777">
        <w:trPr>
          <w:trHeight w:val="300"/>
          <w:jc w:val="center"/>
        </w:trPr>
        <w:tc>
          <w:tcPr>
            <w:tcW w:w="3964" w:type="dxa"/>
            <w:tcBorders>
              <w:top w:val="none" w:sz="4" w:space="0" w:color="000000"/>
              <w:left w:val="single" w:sz="4" w:space="0" w:color="auto"/>
              <w:bottom w:val="single" w:sz="4" w:space="0" w:color="auto"/>
              <w:right w:val="single" w:sz="4" w:space="0" w:color="auto"/>
            </w:tcBorders>
            <w:shd w:val="clear" w:color="auto" w:fill="auto"/>
            <w:noWrap/>
            <w:vAlign w:val="center"/>
          </w:tcPr>
          <w:p w14:paraId="0960D3A4"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ZR + Magnet + Bio-trap</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A3E8CF" w14:textId="77777777" w:rsidR="00872BB9" w:rsidRDefault="004C3926">
            <w:pPr>
              <w:spacing w:after="0" w:line="240" w:lineRule="auto"/>
              <w:rPr>
                <w:rFonts w:ascii="Arial" w:hAnsi="Arial" w:cs="Arial"/>
                <w:color w:val="000000" w:themeColor="text1"/>
              </w:rPr>
            </w:pPr>
            <w:proofErr w:type="spellStart"/>
            <w:r>
              <w:rPr>
                <w:rFonts w:ascii="Arial" w:eastAsia="Arial" w:hAnsi="Arial" w:cs="Arial"/>
                <w:color w:val="000000" w:themeColor="text1"/>
                <w:lang w:eastAsia="en-GB"/>
              </w:rPr>
              <w:t>ZnGZ+M+F</w:t>
            </w:r>
            <w:proofErr w:type="spellEnd"/>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2729D0"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-4</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7BD786"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-3</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07E3AE"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-2</w:t>
            </w:r>
          </w:p>
        </w:tc>
        <w:tc>
          <w:tcPr>
            <w:tcW w:w="127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B6664C"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4</w:t>
            </w:r>
          </w:p>
        </w:tc>
      </w:tr>
      <w:tr w:rsidR="00872BB9" w14:paraId="0092968A" w14:textId="77777777">
        <w:trPr>
          <w:trHeight w:val="300"/>
          <w:jc w:val="center"/>
        </w:trPr>
        <w:tc>
          <w:tcPr>
            <w:tcW w:w="3964"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CDA1CCD"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Bio-trap</w:t>
            </w:r>
          </w:p>
        </w:tc>
        <w:tc>
          <w:tcPr>
            <w:tcW w:w="156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8FBDF0"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F</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767562"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-3</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281F83C"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-4</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1CE227"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-121</w:t>
            </w:r>
          </w:p>
        </w:tc>
        <w:tc>
          <w:tcPr>
            <w:tcW w:w="127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1CA92A"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-199</w:t>
            </w:r>
          </w:p>
        </w:tc>
      </w:tr>
    </w:tbl>
    <w:p w14:paraId="12A5DD4A" w14:textId="77777777" w:rsidR="00872BB9" w:rsidRDefault="00872BB9">
      <w:pPr>
        <w:spacing w:after="0" w:line="240" w:lineRule="auto"/>
        <w:jc w:val="both"/>
        <w:rPr>
          <w:rFonts w:ascii="Arial" w:hAnsi="Arial" w:cs="Arial"/>
          <w:b/>
          <w:bCs/>
          <w:color w:val="000000" w:themeColor="text1"/>
        </w:rPr>
      </w:pPr>
    </w:p>
    <w:p w14:paraId="032BFF84" w14:textId="6C316BA4" w:rsidR="00872BB9" w:rsidRDefault="004C3926">
      <w:pPr>
        <w:spacing w:after="0" w:line="240" w:lineRule="auto"/>
        <w:rPr>
          <w:rFonts w:ascii="Arial" w:hAnsi="Arial" w:cs="Arial"/>
          <w:iCs/>
          <w:color w:val="000000" w:themeColor="text1"/>
          <w:spacing w:val="3"/>
          <w:sz w:val="24"/>
          <w:szCs w:val="24"/>
        </w:rPr>
      </w:pPr>
      <w:r>
        <w:rPr>
          <w:rFonts w:ascii="Arial" w:eastAsia="Arial" w:hAnsi="Arial" w:cs="Arial"/>
          <w:b/>
          <w:bCs/>
          <w:color w:val="000000" w:themeColor="text1"/>
          <w:sz w:val="24"/>
          <w:szCs w:val="24"/>
          <w:shd w:val="clear" w:color="auto" w:fill="FFFFFF"/>
        </w:rPr>
        <w:lastRenderedPageBreak/>
        <w:t xml:space="preserve">Table </w:t>
      </w:r>
      <w:r>
        <w:rPr>
          <w:rFonts w:ascii="Arial" w:eastAsia="Arial" w:hAnsi="Arial" w:cs="Arial"/>
          <w:b/>
          <w:bCs/>
          <w:color w:val="000000" w:themeColor="text1"/>
          <w:sz w:val="24"/>
          <w:szCs w:val="24"/>
          <w:shd w:val="clear" w:color="auto" w:fill="FFFFFF"/>
          <w:lang w:val="en-US"/>
        </w:rPr>
        <w:t>S</w:t>
      </w:r>
      <w:r w:rsidR="00750E15">
        <w:rPr>
          <w:rFonts w:ascii="Arial" w:eastAsia="Arial" w:hAnsi="Arial" w:cs="Arial"/>
          <w:b/>
          <w:bCs/>
          <w:color w:val="000000" w:themeColor="text1"/>
          <w:sz w:val="24"/>
          <w:szCs w:val="24"/>
          <w:shd w:val="clear" w:color="auto" w:fill="FFFFFF"/>
          <w:lang w:val="en-US"/>
        </w:rPr>
        <w:t>3</w:t>
      </w:r>
      <w:r>
        <w:rPr>
          <w:rFonts w:ascii="Arial" w:eastAsia="Arial" w:hAnsi="Arial" w:cs="Arial"/>
          <w:b/>
          <w:bCs/>
          <w:color w:val="000000" w:themeColor="text1"/>
          <w:sz w:val="24"/>
          <w:szCs w:val="24"/>
          <w:shd w:val="clear" w:color="auto" w:fill="FFFFFF"/>
        </w:rPr>
        <w:t xml:space="preserve">. Comparison of the copper extraction efficiency of the faba bean bio-trap relative to other treatments. </w:t>
      </w:r>
      <w:r>
        <w:rPr>
          <w:rFonts w:ascii="Arial" w:eastAsia="Arial" w:hAnsi="Arial" w:cs="Arial"/>
          <w:color w:val="000000" w:themeColor="text1"/>
          <w:spacing w:val="3"/>
          <w:sz w:val="24"/>
          <w:szCs w:val="24"/>
          <w:lang w:val="en-US"/>
        </w:rPr>
        <w:t>The initial copper concentration was 0.178 g/L in the target</w:t>
      </w:r>
      <w:r>
        <w:rPr>
          <w:rFonts w:ascii="Arial" w:eastAsia="Arial" w:hAnsi="Arial" w:cs="Arial"/>
          <w:color w:val="000000" w:themeColor="text1"/>
          <w:spacing w:val="3"/>
          <w:sz w:val="24"/>
          <w:szCs w:val="24"/>
        </w:rPr>
        <w:t xml:space="preserve"> medium polluted with copper sulphate pentahydrate </w:t>
      </w:r>
      <w:r>
        <w:rPr>
          <w:rFonts w:ascii="Arial" w:eastAsia="Arial" w:hAnsi="Arial" w:cs="Arial"/>
          <w:color w:val="000000" w:themeColor="text1"/>
          <w:sz w:val="24"/>
          <w:szCs w:val="24"/>
        </w:rPr>
        <w:t>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 xml:space="preserve">O </w:t>
      </w:r>
      <w:r>
        <w:rPr>
          <w:rFonts w:ascii="Arial" w:eastAsia="Arial" w:hAnsi="Arial" w:cs="Arial"/>
          <w:color w:val="000000" w:themeColor="text1"/>
          <w:spacing w:val="3"/>
          <w:sz w:val="24"/>
          <w:szCs w:val="24"/>
        </w:rPr>
        <w:t>(0.7 g/L). There were four sampling times in minutes (5, 20, 7200 and 15840</w:t>
      </w:r>
      <w:r>
        <w:rPr>
          <w:rFonts w:ascii="Arial" w:eastAsia="Arial" w:hAnsi="Arial" w:cs="Arial"/>
          <w:color w:val="000000" w:themeColor="text1"/>
          <w:spacing w:val="3"/>
          <w:sz w:val="24"/>
          <w:szCs w:val="24"/>
          <w:lang w:val="en-US"/>
        </w:rPr>
        <w:t xml:space="preserve">). The faba bean </w:t>
      </w:r>
      <w:r>
        <w:rPr>
          <w:rFonts w:ascii="Arial" w:eastAsia="Arial" w:hAnsi="Arial" w:cs="Arial"/>
          <w:i/>
          <w:iCs/>
          <w:color w:val="000000" w:themeColor="text1"/>
          <w:spacing w:val="3"/>
          <w:sz w:val="24"/>
          <w:szCs w:val="24"/>
        </w:rPr>
        <w:t>Vicia faba</w:t>
      </w:r>
      <w:r>
        <w:rPr>
          <w:rFonts w:ascii="Arial" w:eastAsia="Arial" w:hAnsi="Arial" w:cs="Arial"/>
          <w:color w:val="000000" w:themeColor="text1"/>
          <w:spacing w:val="3"/>
          <w:sz w:val="24"/>
          <w:szCs w:val="24"/>
          <w:lang w:val="en-US"/>
        </w:rPr>
        <w:t xml:space="preserve"> bio-trap alone in [F] is compared to the following treatment combinations: raw zeolite [RZ], </w:t>
      </w:r>
      <w:r>
        <w:rPr>
          <w:rFonts w:ascii="Arial" w:eastAsia="Arial" w:hAnsi="Arial" w:cs="Arial"/>
          <w:color w:val="000000" w:themeColor="text1"/>
          <w:spacing w:val="3"/>
          <w:sz w:val="24"/>
          <w:szCs w:val="24"/>
        </w:rPr>
        <w:t>zinc-gel-reinforced</w:t>
      </w:r>
      <w:r>
        <w:rPr>
          <w:rFonts w:ascii="Arial" w:eastAsia="Arial" w:hAnsi="Arial" w:cs="Arial"/>
          <w:color w:val="000000" w:themeColor="text1"/>
          <w:spacing w:val="3"/>
          <w:sz w:val="24"/>
          <w:szCs w:val="24"/>
          <w:lang w:val="en-US"/>
        </w:rPr>
        <w:t xml:space="preserve"> zeolite minus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without bio-trap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w:t>
      </w:r>
      <w:proofErr w:type="spellEnd"/>
      <w:r>
        <w:rPr>
          <w:rFonts w:ascii="Arial" w:eastAsia="Arial" w:hAnsi="Arial" w:cs="Arial"/>
          <w:color w:val="000000" w:themeColor="text1"/>
          <w:spacing w:val="3"/>
          <w:sz w:val="24"/>
          <w:szCs w:val="24"/>
        </w:rPr>
        <w:t>-M-F], zinc-g</w:t>
      </w:r>
      <w:proofErr w:type="spellStart"/>
      <w:r>
        <w:rPr>
          <w:rFonts w:ascii="Arial" w:eastAsia="Arial" w:hAnsi="Arial" w:cs="Arial"/>
          <w:color w:val="000000" w:themeColor="text1"/>
          <w:spacing w:val="3"/>
          <w:sz w:val="24"/>
          <w:szCs w:val="24"/>
          <w:lang w:val="en-US"/>
        </w:rPr>
        <w:t>el</w:t>
      </w:r>
      <w:proofErr w:type="spellEnd"/>
      <w:r>
        <w:rPr>
          <w:rFonts w:ascii="Arial" w:eastAsia="Arial" w:hAnsi="Arial" w:cs="Arial"/>
          <w:color w:val="000000" w:themeColor="text1"/>
          <w:spacing w:val="3"/>
          <w:sz w:val="24"/>
          <w:szCs w:val="24"/>
          <w:lang w:val="en-US"/>
        </w:rPr>
        <w:t xml:space="preserve">-reinforced zeolite plus magnet without bio-trap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ZnGZ+M-F</w:t>
      </w:r>
      <w:proofErr w:type="spellEnd"/>
      <w:r>
        <w:rPr>
          <w:rFonts w:ascii="Arial" w:eastAsia="Arial" w:hAnsi="Arial" w:cs="Arial"/>
          <w:color w:val="000000" w:themeColor="text1"/>
          <w:spacing w:val="3"/>
          <w:sz w:val="24"/>
          <w:szCs w:val="24"/>
        </w:rPr>
        <w:t>]</w:t>
      </w:r>
      <w:r>
        <w:rPr>
          <w:rFonts w:ascii="Arial" w:eastAsia="Arial" w:hAnsi="Arial" w:cs="Arial"/>
          <w:color w:val="000000" w:themeColor="text1"/>
          <w:spacing w:val="3"/>
          <w:sz w:val="24"/>
          <w:szCs w:val="24"/>
          <w:lang w:val="en-US"/>
        </w:rPr>
        <w:t xml:space="preserve">, </w:t>
      </w:r>
      <w:r>
        <w:rPr>
          <w:rFonts w:ascii="Arial" w:eastAsia="Arial" w:hAnsi="Arial" w:cs="Arial"/>
          <w:color w:val="000000" w:themeColor="text1"/>
          <w:spacing w:val="3"/>
          <w:sz w:val="24"/>
          <w:szCs w:val="24"/>
        </w:rPr>
        <w:t>zinc-gel-reinforced</w:t>
      </w:r>
      <w:r>
        <w:rPr>
          <w:rFonts w:ascii="Arial" w:eastAsia="Arial" w:hAnsi="Arial" w:cs="Arial"/>
          <w:color w:val="000000" w:themeColor="text1"/>
          <w:spacing w:val="3"/>
          <w:sz w:val="24"/>
          <w:szCs w:val="24"/>
          <w:lang w:val="en-US"/>
        </w:rPr>
        <w:t xml:space="preserve"> zeolite minus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 </w:t>
      </w:r>
      <w:r>
        <w:rPr>
          <w:rFonts w:ascii="Arial" w:eastAsia="Arial" w:hAnsi="Arial" w:cs="Arial"/>
          <w:iCs/>
          <w:color w:val="000000" w:themeColor="text1"/>
          <w:spacing w:val="3"/>
          <w:sz w:val="24"/>
          <w:szCs w:val="24"/>
        </w:rPr>
        <w:t xml:space="preserve">bio-trap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w:t>
      </w:r>
      <w:proofErr w:type="spellEnd"/>
      <w:r>
        <w:rPr>
          <w:rFonts w:ascii="Arial" w:eastAsia="Arial" w:hAnsi="Arial" w:cs="Arial"/>
          <w:color w:val="000000" w:themeColor="text1"/>
          <w:spacing w:val="3"/>
          <w:sz w:val="24"/>
          <w:szCs w:val="24"/>
        </w:rPr>
        <w:t>-M+F], and zinc</w:t>
      </w:r>
      <w:r>
        <w:rPr>
          <w:rFonts w:ascii="Arial" w:eastAsia="Arial" w:hAnsi="Arial" w:cs="Arial"/>
          <w:color w:val="000000" w:themeColor="text1"/>
          <w:spacing w:val="3"/>
          <w:sz w:val="24"/>
          <w:szCs w:val="24"/>
          <w:lang w:val="en-US"/>
        </w:rPr>
        <w:t>-</w:t>
      </w:r>
      <w:r>
        <w:rPr>
          <w:rFonts w:ascii="Arial" w:eastAsia="Arial" w:hAnsi="Arial" w:cs="Arial"/>
          <w:color w:val="000000" w:themeColor="text1"/>
          <w:spacing w:val="3"/>
          <w:sz w:val="24"/>
          <w:szCs w:val="24"/>
        </w:rPr>
        <w:t>g</w:t>
      </w:r>
      <w:proofErr w:type="spellStart"/>
      <w:r>
        <w:rPr>
          <w:rFonts w:ascii="Arial" w:eastAsia="Arial" w:hAnsi="Arial" w:cs="Arial"/>
          <w:color w:val="000000" w:themeColor="text1"/>
          <w:spacing w:val="3"/>
          <w:sz w:val="24"/>
          <w:szCs w:val="24"/>
          <w:lang w:val="en-US"/>
        </w:rPr>
        <w:t>el</w:t>
      </w:r>
      <w:proofErr w:type="spellEnd"/>
      <w:r>
        <w:rPr>
          <w:rFonts w:ascii="Arial" w:eastAsia="Arial" w:hAnsi="Arial" w:cs="Arial"/>
          <w:color w:val="000000" w:themeColor="text1"/>
          <w:spacing w:val="3"/>
          <w:sz w:val="24"/>
          <w:szCs w:val="24"/>
          <w:lang w:val="en-US"/>
        </w:rPr>
        <w:t xml:space="preserve">-reinforced </w:t>
      </w:r>
      <w:r>
        <w:rPr>
          <w:rFonts w:ascii="Arial" w:eastAsia="Arial" w:hAnsi="Arial" w:cs="Arial"/>
          <w:color w:val="000000" w:themeColor="text1"/>
          <w:spacing w:val="3"/>
          <w:sz w:val="24"/>
          <w:szCs w:val="24"/>
        </w:rPr>
        <w:t>zeolite</w:t>
      </w:r>
      <w:r>
        <w:rPr>
          <w:rFonts w:ascii="Arial" w:eastAsia="Arial" w:hAnsi="Arial" w:cs="Arial"/>
          <w:color w:val="000000" w:themeColor="text1"/>
          <w:spacing w:val="3"/>
          <w:sz w:val="24"/>
          <w:szCs w:val="24"/>
          <w:lang w:val="en-US"/>
        </w:rPr>
        <w:t xml:space="preserve"> plus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 bio-trap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ZnGZ+M+F</w:t>
      </w:r>
      <w:proofErr w:type="spellEnd"/>
      <w:r>
        <w:rPr>
          <w:rFonts w:ascii="Arial" w:eastAsia="Arial" w:hAnsi="Arial" w:cs="Arial"/>
          <w:color w:val="000000" w:themeColor="text1"/>
          <w:spacing w:val="3"/>
          <w:sz w:val="24"/>
          <w:szCs w:val="24"/>
        </w:rPr>
        <w:t>]</w:t>
      </w:r>
      <w:r>
        <w:rPr>
          <w:rFonts w:ascii="Arial" w:eastAsia="Arial" w:hAnsi="Arial" w:cs="Arial"/>
          <w:color w:val="000000" w:themeColor="text1"/>
          <w:spacing w:val="3"/>
          <w:sz w:val="24"/>
          <w:szCs w:val="24"/>
          <w:lang w:val="en-US"/>
        </w:rPr>
        <w:t xml:space="preserve">. As specified in the main text Methods, we measured the residual copper concentration over time. Treatment efficiencies in copper extraction are shown as a percentage, relative to the </w:t>
      </w:r>
      <w:r>
        <w:rPr>
          <w:rFonts w:ascii="Arial" w:eastAsia="Arial" w:hAnsi="Arial" w:cs="Arial"/>
          <w:iCs/>
          <w:color w:val="000000" w:themeColor="text1"/>
          <w:spacing w:val="3"/>
          <w:sz w:val="24"/>
          <w:szCs w:val="24"/>
        </w:rPr>
        <w:t xml:space="preserve">copper extraction value (mean) accrued per sampling time by the </w:t>
      </w:r>
      <w:r>
        <w:rPr>
          <w:rFonts w:ascii="Arial" w:eastAsia="Arial" w:hAnsi="Arial" w:cs="Arial"/>
          <w:color w:val="000000" w:themeColor="text1"/>
          <w:spacing w:val="3"/>
          <w:sz w:val="24"/>
          <w:szCs w:val="24"/>
          <w:lang w:val="en-US"/>
        </w:rPr>
        <w:t xml:space="preserve">bio-trap alone in [F]. </w:t>
      </w:r>
      <w:r>
        <w:rPr>
          <w:rFonts w:ascii="Arial" w:eastAsia="Arial" w:hAnsi="Arial" w:cs="Arial"/>
          <w:iCs/>
          <w:color w:val="000000" w:themeColor="text1"/>
          <w:spacing w:val="3"/>
          <w:sz w:val="24"/>
          <w:szCs w:val="24"/>
        </w:rPr>
        <w:t xml:space="preserve">For example, at 5min, [F] was 14% better than </w:t>
      </w:r>
      <w:r>
        <w:rPr>
          <w:rFonts w:ascii="Arial" w:eastAsia="Arial" w:hAnsi="Arial" w:cs="Arial"/>
          <w:color w:val="000000" w:themeColor="text1"/>
          <w:spacing w:val="3"/>
          <w:sz w:val="24"/>
          <w:szCs w:val="24"/>
        </w:rPr>
        <w:t>[RZ]</w:t>
      </w:r>
      <w:r>
        <w:rPr>
          <w:rFonts w:ascii="Arial" w:eastAsia="Arial" w:hAnsi="Arial" w:cs="Arial"/>
          <w:iCs/>
          <w:color w:val="000000" w:themeColor="text1"/>
          <w:spacing w:val="3"/>
          <w:sz w:val="24"/>
          <w:szCs w:val="24"/>
        </w:rPr>
        <w:t xml:space="preserve"> but 3% worse than [ZnGZ-M-F]. Whereas, at 15480 min, [F] was 2% better than </w:t>
      </w:r>
      <w:r>
        <w:rPr>
          <w:rFonts w:ascii="Arial" w:eastAsia="Arial" w:hAnsi="Arial" w:cs="Arial"/>
          <w:color w:val="000000" w:themeColor="text1"/>
          <w:spacing w:val="3"/>
          <w:sz w:val="24"/>
          <w:szCs w:val="24"/>
        </w:rPr>
        <w:t xml:space="preserve">[RZ] but 213% worse than </w:t>
      </w:r>
      <w:r>
        <w:rPr>
          <w:rFonts w:ascii="Arial" w:eastAsia="Arial" w:hAnsi="Arial" w:cs="Arial"/>
          <w:iCs/>
          <w:color w:val="000000" w:themeColor="text1"/>
          <w:spacing w:val="3"/>
          <w:sz w:val="24"/>
          <w:szCs w:val="24"/>
        </w:rPr>
        <w:t>[</w:t>
      </w:r>
      <w:proofErr w:type="spellStart"/>
      <w:r>
        <w:rPr>
          <w:rFonts w:ascii="Arial" w:eastAsia="Arial" w:hAnsi="Arial" w:cs="Arial"/>
          <w:iCs/>
          <w:color w:val="000000" w:themeColor="text1"/>
          <w:spacing w:val="3"/>
          <w:sz w:val="24"/>
          <w:szCs w:val="24"/>
        </w:rPr>
        <w:t>ZnGZ+M+F</w:t>
      </w:r>
      <w:proofErr w:type="spellEnd"/>
      <w:r>
        <w:rPr>
          <w:rFonts w:ascii="Arial" w:eastAsia="Arial" w:hAnsi="Arial" w:cs="Arial"/>
          <w:iCs/>
          <w:color w:val="000000" w:themeColor="text1"/>
          <w:spacing w:val="3"/>
          <w:sz w:val="24"/>
          <w:szCs w:val="24"/>
        </w:rPr>
        <w:t>]</w:t>
      </w:r>
      <w:r>
        <w:rPr>
          <w:rFonts w:ascii="Arial" w:eastAsia="Arial" w:hAnsi="Arial" w:cs="Arial"/>
          <w:iCs/>
          <w:color w:val="000000" w:themeColor="text1"/>
          <w:spacing w:val="3"/>
          <w:sz w:val="24"/>
          <w:szCs w:val="24"/>
          <w:lang w:val="en-US"/>
        </w:rPr>
        <w:t>.</w:t>
      </w:r>
      <w:r>
        <w:rPr>
          <w:rFonts w:ascii="Arial" w:eastAsia="Arial" w:hAnsi="Arial" w:cs="Arial"/>
          <w:iCs/>
          <w:color w:val="000000" w:themeColor="text1"/>
          <w:spacing w:val="3"/>
          <w:sz w:val="24"/>
          <w:szCs w:val="24"/>
        </w:rPr>
        <w:t xml:space="preserve">  </w:t>
      </w:r>
    </w:p>
    <w:tbl>
      <w:tblPr>
        <w:tblpPr w:leftFromText="180" w:rightFromText="180" w:vertAnchor="text" w:horzAnchor="margin" w:tblpY="155"/>
        <w:tblW w:w="9075" w:type="dxa"/>
        <w:tblLook w:val="04A0" w:firstRow="1" w:lastRow="0" w:firstColumn="1" w:lastColumn="0" w:noHBand="0" w:noVBand="1"/>
      </w:tblPr>
      <w:tblGrid>
        <w:gridCol w:w="3260"/>
        <w:gridCol w:w="1559"/>
        <w:gridCol w:w="851"/>
        <w:gridCol w:w="992"/>
        <w:gridCol w:w="1137"/>
        <w:gridCol w:w="1276"/>
      </w:tblGrid>
      <w:tr w:rsidR="00B72B7F" w14:paraId="72F480CE" w14:textId="77777777" w:rsidTr="00B72B7F">
        <w:trPr>
          <w:trHeight w:val="30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0E7E4"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Effect</w:t>
            </w:r>
          </w:p>
        </w:tc>
        <w:tc>
          <w:tcPr>
            <w:tcW w:w="15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7BD0866"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Treatment</w:t>
            </w:r>
          </w:p>
        </w:tc>
        <w:tc>
          <w:tcPr>
            <w:tcW w:w="851"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9F7DA30"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5min</w:t>
            </w:r>
          </w:p>
        </w:tc>
        <w:tc>
          <w:tcPr>
            <w:tcW w:w="992"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7A58ED"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20min</w:t>
            </w:r>
          </w:p>
        </w:tc>
        <w:tc>
          <w:tcPr>
            <w:tcW w:w="113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B24EBE"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7200min</w:t>
            </w:r>
          </w:p>
        </w:tc>
        <w:tc>
          <w:tcPr>
            <w:tcW w:w="1276"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83B646"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15480min</w:t>
            </w:r>
          </w:p>
        </w:tc>
      </w:tr>
      <w:tr w:rsidR="00B72B7F" w14:paraId="7D62871C" w14:textId="77777777" w:rsidTr="00B72B7F">
        <w:trPr>
          <w:trHeight w:val="300"/>
        </w:trPr>
        <w:tc>
          <w:tcPr>
            <w:tcW w:w="326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8FE55D3"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Raw zeolite (zinc-free)</w:t>
            </w:r>
          </w:p>
        </w:tc>
        <w:tc>
          <w:tcPr>
            <w:tcW w:w="15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2F4436"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RZ</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58AD2C"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14</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F85DDC"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13</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35718E"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3</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5203A3"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2</w:t>
            </w:r>
          </w:p>
        </w:tc>
      </w:tr>
      <w:tr w:rsidR="00B72B7F" w14:paraId="3411637A" w14:textId="77777777" w:rsidTr="00B72B7F">
        <w:trPr>
          <w:trHeight w:val="300"/>
        </w:trPr>
        <w:tc>
          <w:tcPr>
            <w:tcW w:w="326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7E649F6"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Zinc reinforcement (ZR)</w:t>
            </w:r>
          </w:p>
        </w:tc>
        <w:tc>
          <w:tcPr>
            <w:tcW w:w="15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B047E5"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ZnGZ-M-F</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C2FAC0"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-3</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1A7A6E"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-4</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D7B045"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-121</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920688"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-199</w:t>
            </w:r>
          </w:p>
        </w:tc>
      </w:tr>
      <w:tr w:rsidR="00B72B7F" w14:paraId="21A13D7F" w14:textId="77777777" w:rsidTr="00B72B7F">
        <w:trPr>
          <w:trHeight w:val="300"/>
        </w:trPr>
        <w:tc>
          <w:tcPr>
            <w:tcW w:w="326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1A221185"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ZR + Magnet</w:t>
            </w:r>
          </w:p>
        </w:tc>
        <w:tc>
          <w:tcPr>
            <w:tcW w:w="15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806D8C2" w14:textId="77777777" w:rsidR="00B72B7F" w:rsidRDefault="00B72B7F" w:rsidP="00B72B7F">
            <w:pPr>
              <w:spacing w:after="0" w:line="240" w:lineRule="auto"/>
              <w:rPr>
                <w:rFonts w:ascii="Arial" w:hAnsi="Arial" w:cs="Arial"/>
                <w:color w:val="000000" w:themeColor="text1"/>
              </w:rPr>
            </w:pPr>
            <w:proofErr w:type="spellStart"/>
            <w:r>
              <w:rPr>
                <w:rFonts w:ascii="Arial" w:eastAsia="Arial" w:hAnsi="Arial" w:cs="Arial"/>
                <w:color w:val="000000" w:themeColor="text1"/>
                <w:lang w:eastAsia="en-GB"/>
              </w:rPr>
              <w:t>ZnGZ+M-F</w:t>
            </w:r>
            <w:proofErr w:type="spellEnd"/>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B66238"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3</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E2CCB8"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1</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D48889"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-37</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86B381"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-151</w:t>
            </w:r>
          </w:p>
        </w:tc>
      </w:tr>
      <w:tr w:rsidR="00B72B7F" w14:paraId="7660CB10" w14:textId="77777777" w:rsidTr="00B72B7F">
        <w:trPr>
          <w:trHeight w:val="300"/>
        </w:trPr>
        <w:tc>
          <w:tcPr>
            <w:tcW w:w="326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1C0FE9D"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ZR + Bio-trap</w:t>
            </w:r>
          </w:p>
        </w:tc>
        <w:tc>
          <w:tcPr>
            <w:tcW w:w="15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F49FD5"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ZnGZ-M+F</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A47D33"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7</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641108"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7</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0EE0AFF"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-206</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2876C2"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-342</w:t>
            </w:r>
          </w:p>
        </w:tc>
      </w:tr>
      <w:tr w:rsidR="00B72B7F" w14:paraId="5CDA7830" w14:textId="77777777" w:rsidTr="00B72B7F">
        <w:trPr>
          <w:trHeight w:val="300"/>
        </w:trPr>
        <w:tc>
          <w:tcPr>
            <w:tcW w:w="326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7A5B2144" w14:textId="77777777" w:rsidR="00B72B7F" w:rsidRDefault="00B72B7F" w:rsidP="00B72B7F">
            <w:pPr>
              <w:spacing w:after="0" w:line="240" w:lineRule="auto"/>
              <w:rPr>
                <w:rFonts w:ascii="Arial" w:hAnsi="Arial" w:cs="Arial"/>
                <w:color w:val="000000" w:themeColor="text1"/>
              </w:rPr>
            </w:pPr>
            <w:r>
              <w:rPr>
                <w:rFonts w:ascii="Arial" w:eastAsia="Arial" w:hAnsi="Arial" w:cs="Arial"/>
                <w:color w:val="000000" w:themeColor="text1"/>
                <w:lang w:eastAsia="en-GB"/>
              </w:rPr>
              <w:t>ZR + Magnet + Bio-trap</w:t>
            </w:r>
          </w:p>
        </w:tc>
        <w:tc>
          <w:tcPr>
            <w:tcW w:w="15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1822AB" w14:textId="77777777" w:rsidR="00B72B7F" w:rsidRDefault="00B72B7F" w:rsidP="00B72B7F">
            <w:pPr>
              <w:spacing w:after="0" w:line="240" w:lineRule="auto"/>
              <w:rPr>
                <w:rFonts w:ascii="Arial" w:hAnsi="Arial" w:cs="Arial"/>
                <w:color w:val="000000" w:themeColor="text1"/>
              </w:rPr>
            </w:pPr>
            <w:proofErr w:type="spellStart"/>
            <w:r>
              <w:rPr>
                <w:rFonts w:ascii="Arial" w:eastAsia="Arial" w:hAnsi="Arial" w:cs="Arial"/>
                <w:color w:val="000000" w:themeColor="text1"/>
                <w:lang w:eastAsia="en-GB"/>
              </w:rPr>
              <w:t>ZnGZ+M+F</w:t>
            </w:r>
            <w:proofErr w:type="spellEnd"/>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F6C26D"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0.6</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8DB44D"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-0.2</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4ACC9B"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-116</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983FF6" w14:textId="77777777" w:rsidR="00B72B7F" w:rsidRDefault="00B72B7F" w:rsidP="00B72B7F">
            <w:pPr>
              <w:spacing w:after="0" w:line="240" w:lineRule="auto"/>
              <w:jc w:val="right"/>
              <w:rPr>
                <w:rFonts w:ascii="Arial" w:hAnsi="Arial" w:cs="Arial"/>
                <w:color w:val="000000" w:themeColor="text1"/>
              </w:rPr>
            </w:pPr>
            <w:r>
              <w:rPr>
                <w:rFonts w:ascii="Arial" w:eastAsia="Arial" w:hAnsi="Arial" w:cs="Arial"/>
                <w:color w:val="000000" w:themeColor="text1"/>
                <w:lang w:eastAsia="en-GB"/>
              </w:rPr>
              <w:t>-213</w:t>
            </w:r>
          </w:p>
        </w:tc>
      </w:tr>
    </w:tbl>
    <w:p w14:paraId="49F61955" w14:textId="77777777" w:rsidR="00872BB9" w:rsidRDefault="00872BB9">
      <w:pPr>
        <w:spacing w:after="0" w:line="240" w:lineRule="auto"/>
        <w:jc w:val="both"/>
        <w:rPr>
          <w:rFonts w:ascii="Arial" w:hAnsi="Arial" w:cs="Arial"/>
          <w:b/>
          <w:color w:val="000000" w:themeColor="text1"/>
        </w:rPr>
      </w:pPr>
    </w:p>
    <w:p w14:paraId="6E8759F7" w14:textId="77777777" w:rsidR="00872BB9" w:rsidRDefault="00872BB9">
      <w:pPr>
        <w:spacing w:after="0" w:line="240" w:lineRule="auto"/>
        <w:jc w:val="both"/>
        <w:rPr>
          <w:rFonts w:ascii="Arial" w:hAnsi="Arial" w:cs="Arial"/>
          <w:b/>
          <w:color w:val="000000" w:themeColor="text1"/>
        </w:rPr>
      </w:pPr>
    </w:p>
    <w:p w14:paraId="599357CF" w14:textId="77777777" w:rsidR="00872BB9" w:rsidRDefault="00872BB9">
      <w:pPr>
        <w:spacing w:after="0" w:line="240" w:lineRule="auto"/>
        <w:jc w:val="both"/>
        <w:rPr>
          <w:rFonts w:ascii="Arial" w:hAnsi="Arial" w:cs="Arial"/>
          <w:b/>
          <w:bCs/>
          <w:color w:val="000000" w:themeColor="text1"/>
        </w:rPr>
      </w:pPr>
    </w:p>
    <w:p w14:paraId="049C7C71" w14:textId="77777777" w:rsidR="00872BB9" w:rsidRDefault="00872BB9">
      <w:pPr>
        <w:spacing w:after="0" w:line="240" w:lineRule="auto"/>
        <w:jc w:val="both"/>
        <w:rPr>
          <w:rFonts w:ascii="Arial" w:hAnsi="Arial" w:cs="Arial"/>
          <w:b/>
          <w:bCs/>
          <w:color w:val="000000" w:themeColor="text1"/>
        </w:rPr>
      </w:pPr>
    </w:p>
    <w:p w14:paraId="030CFD3B" w14:textId="3EFB7148" w:rsidR="00872BB9" w:rsidRDefault="004C3926">
      <w:pPr>
        <w:spacing w:after="0" w:line="240" w:lineRule="auto"/>
        <w:rPr>
          <w:rFonts w:ascii="Arial" w:hAnsi="Arial" w:cs="Arial"/>
          <w:iCs/>
          <w:color w:val="000000" w:themeColor="text1"/>
          <w:spacing w:val="3"/>
          <w:sz w:val="24"/>
          <w:szCs w:val="24"/>
        </w:rPr>
      </w:pPr>
      <w:r>
        <w:rPr>
          <w:rFonts w:ascii="Arial" w:eastAsia="Arial" w:hAnsi="Arial" w:cs="Arial"/>
          <w:b/>
          <w:bCs/>
          <w:color w:val="000000" w:themeColor="text1"/>
          <w:sz w:val="24"/>
          <w:szCs w:val="24"/>
          <w:shd w:val="clear" w:color="auto" w:fill="FFFFFF"/>
        </w:rPr>
        <w:t xml:space="preserve">Table </w:t>
      </w:r>
      <w:r>
        <w:rPr>
          <w:rFonts w:ascii="Arial" w:eastAsia="Arial" w:hAnsi="Arial" w:cs="Arial"/>
          <w:b/>
          <w:bCs/>
          <w:color w:val="000000" w:themeColor="text1"/>
          <w:sz w:val="24"/>
          <w:szCs w:val="24"/>
          <w:shd w:val="clear" w:color="auto" w:fill="FFFFFF"/>
          <w:lang w:val="en-US"/>
        </w:rPr>
        <w:t>S</w:t>
      </w:r>
      <w:r w:rsidR="00750E15">
        <w:rPr>
          <w:rFonts w:ascii="Arial" w:eastAsia="Arial" w:hAnsi="Arial" w:cs="Arial"/>
          <w:b/>
          <w:bCs/>
          <w:color w:val="000000" w:themeColor="text1"/>
          <w:sz w:val="24"/>
          <w:szCs w:val="24"/>
          <w:shd w:val="clear" w:color="auto" w:fill="FFFFFF"/>
          <w:lang w:val="en-US"/>
        </w:rPr>
        <w:t>4</w:t>
      </w:r>
      <w:r>
        <w:rPr>
          <w:rFonts w:ascii="Arial" w:eastAsia="Arial" w:hAnsi="Arial" w:cs="Arial"/>
          <w:b/>
          <w:bCs/>
          <w:color w:val="000000" w:themeColor="text1"/>
          <w:sz w:val="24"/>
          <w:szCs w:val="24"/>
          <w:shd w:val="clear" w:color="auto" w:fill="FFFFFF"/>
        </w:rPr>
        <w:t xml:space="preserve">. Comparison of the efficiency of having neodymium magnet as a companion of zinc-reinforced zeolite in copper extraction over time. </w:t>
      </w:r>
      <w:r>
        <w:rPr>
          <w:rFonts w:ascii="Arial" w:eastAsia="Arial" w:hAnsi="Arial" w:cs="Arial"/>
          <w:color w:val="000000" w:themeColor="text1"/>
          <w:spacing w:val="3"/>
          <w:sz w:val="24"/>
          <w:szCs w:val="24"/>
          <w:lang w:val="en-US"/>
        </w:rPr>
        <w:t>The initial copper concentration was 0.178 g/L in the target</w:t>
      </w:r>
      <w:r>
        <w:rPr>
          <w:rFonts w:ascii="Arial" w:eastAsia="Arial" w:hAnsi="Arial" w:cs="Arial"/>
          <w:color w:val="000000" w:themeColor="text1"/>
          <w:spacing w:val="3"/>
          <w:sz w:val="24"/>
          <w:szCs w:val="24"/>
        </w:rPr>
        <w:t xml:space="preserve"> medium polluted with copper sulphate pentahydrate </w:t>
      </w:r>
      <w:r>
        <w:rPr>
          <w:rFonts w:ascii="Arial" w:eastAsia="Arial" w:hAnsi="Arial" w:cs="Arial"/>
          <w:color w:val="000000" w:themeColor="text1"/>
          <w:sz w:val="24"/>
          <w:szCs w:val="24"/>
        </w:rPr>
        <w:t>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 xml:space="preserve">O </w:t>
      </w:r>
      <w:r>
        <w:rPr>
          <w:rFonts w:ascii="Arial" w:eastAsia="Arial" w:hAnsi="Arial" w:cs="Arial"/>
          <w:color w:val="000000" w:themeColor="text1"/>
          <w:spacing w:val="3"/>
          <w:sz w:val="24"/>
          <w:szCs w:val="24"/>
        </w:rPr>
        <w:t>(0.7 g/L). There were four sampling times in minutes (5, 20, 7200 and 15840</w:t>
      </w:r>
      <w:r>
        <w:rPr>
          <w:rFonts w:ascii="Arial" w:eastAsia="Arial" w:hAnsi="Arial" w:cs="Arial"/>
          <w:color w:val="000000" w:themeColor="text1"/>
          <w:spacing w:val="3"/>
          <w:sz w:val="24"/>
          <w:szCs w:val="24"/>
          <w:lang w:val="en-US"/>
        </w:rPr>
        <w:t xml:space="preserve">). The target treatment combinations were: </w:t>
      </w:r>
      <w:r>
        <w:rPr>
          <w:rFonts w:ascii="Arial" w:eastAsia="Arial" w:hAnsi="Arial" w:cs="Arial"/>
          <w:color w:val="000000" w:themeColor="text1"/>
          <w:spacing w:val="3"/>
          <w:sz w:val="24"/>
          <w:szCs w:val="24"/>
        </w:rPr>
        <w:t>zinc-g</w:t>
      </w:r>
      <w:proofErr w:type="spellStart"/>
      <w:r>
        <w:rPr>
          <w:rFonts w:ascii="Arial" w:eastAsia="Arial" w:hAnsi="Arial" w:cs="Arial"/>
          <w:color w:val="000000" w:themeColor="text1"/>
          <w:spacing w:val="3"/>
          <w:sz w:val="24"/>
          <w:szCs w:val="24"/>
          <w:lang w:val="en-US"/>
        </w:rPr>
        <w:t>el</w:t>
      </w:r>
      <w:proofErr w:type="spellEnd"/>
      <w:r>
        <w:rPr>
          <w:rFonts w:ascii="Arial" w:eastAsia="Arial" w:hAnsi="Arial" w:cs="Arial"/>
          <w:color w:val="000000" w:themeColor="text1"/>
          <w:spacing w:val="3"/>
          <w:sz w:val="24"/>
          <w:szCs w:val="24"/>
          <w:lang w:val="en-US"/>
        </w:rPr>
        <w:t xml:space="preserve">-reinforced zeolite plus magnet without bio-trap </w:t>
      </w:r>
      <w:r>
        <w:rPr>
          <w:rFonts w:ascii="Arial" w:eastAsia="Arial" w:hAnsi="Arial" w:cs="Arial"/>
          <w:i/>
          <w:iCs/>
          <w:color w:val="000000" w:themeColor="text1"/>
          <w:spacing w:val="3"/>
          <w:sz w:val="24"/>
          <w:szCs w:val="24"/>
        </w:rPr>
        <w:t>Vicia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ZnGZ+M-F</w:t>
      </w:r>
      <w:proofErr w:type="spellEnd"/>
      <w:r>
        <w:rPr>
          <w:rFonts w:ascii="Arial" w:eastAsia="Arial" w:hAnsi="Arial" w:cs="Arial"/>
          <w:color w:val="000000" w:themeColor="text1"/>
          <w:spacing w:val="3"/>
          <w:sz w:val="24"/>
          <w:szCs w:val="24"/>
        </w:rPr>
        <w:t>] as the baseline</w:t>
      </w:r>
      <w:r>
        <w:rPr>
          <w:rFonts w:ascii="Arial" w:eastAsia="Arial" w:hAnsi="Arial" w:cs="Arial"/>
          <w:color w:val="000000" w:themeColor="text1"/>
          <w:spacing w:val="3"/>
          <w:sz w:val="24"/>
          <w:szCs w:val="24"/>
          <w:lang w:val="en-US"/>
        </w:rPr>
        <w:t xml:space="preserve">, </w:t>
      </w:r>
      <w:r>
        <w:rPr>
          <w:rFonts w:ascii="Arial" w:eastAsia="Arial" w:hAnsi="Arial" w:cs="Arial"/>
          <w:color w:val="000000" w:themeColor="text1"/>
          <w:spacing w:val="3"/>
          <w:sz w:val="24"/>
          <w:szCs w:val="24"/>
        </w:rPr>
        <w:t>zinc-gel-reinforced</w:t>
      </w:r>
      <w:r>
        <w:rPr>
          <w:rFonts w:ascii="Arial" w:eastAsia="Arial" w:hAnsi="Arial" w:cs="Arial"/>
          <w:color w:val="000000" w:themeColor="text1"/>
          <w:spacing w:val="3"/>
          <w:sz w:val="24"/>
          <w:szCs w:val="24"/>
          <w:lang w:val="en-US"/>
        </w:rPr>
        <w:t xml:space="preserve"> zeolite minus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w:t>
      </w:r>
      <w:proofErr w:type="spellEnd"/>
      <w:r>
        <w:rPr>
          <w:rFonts w:ascii="Arial" w:eastAsia="Arial" w:hAnsi="Arial" w:cs="Arial"/>
          <w:color w:val="000000" w:themeColor="text1"/>
          <w:spacing w:val="3"/>
          <w:sz w:val="24"/>
          <w:szCs w:val="24"/>
        </w:rPr>
        <w:t>-M+F], and zinc</w:t>
      </w:r>
      <w:r>
        <w:rPr>
          <w:rFonts w:ascii="Arial" w:eastAsia="Arial" w:hAnsi="Arial" w:cs="Arial"/>
          <w:color w:val="000000" w:themeColor="text1"/>
          <w:spacing w:val="3"/>
          <w:sz w:val="24"/>
          <w:szCs w:val="24"/>
          <w:lang w:val="en-US"/>
        </w:rPr>
        <w:t>-</w:t>
      </w:r>
      <w:r>
        <w:rPr>
          <w:rFonts w:ascii="Arial" w:eastAsia="Arial" w:hAnsi="Arial" w:cs="Arial"/>
          <w:color w:val="000000" w:themeColor="text1"/>
          <w:spacing w:val="3"/>
          <w:sz w:val="24"/>
          <w:szCs w:val="24"/>
        </w:rPr>
        <w:t>g</w:t>
      </w:r>
      <w:proofErr w:type="spellStart"/>
      <w:r>
        <w:rPr>
          <w:rFonts w:ascii="Arial" w:eastAsia="Arial" w:hAnsi="Arial" w:cs="Arial"/>
          <w:color w:val="000000" w:themeColor="text1"/>
          <w:spacing w:val="3"/>
          <w:sz w:val="24"/>
          <w:szCs w:val="24"/>
          <w:lang w:val="en-US"/>
        </w:rPr>
        <w:t>el</w:t>
      </w:r>
      <w:proofErr w:type="spellEnd"/>
      <w:r>
        <w:rPr>
          <w:rFonts w:ascii="Arial" w:eastAsia="Arial" w:hAnsi="Arial" w:cs="Arial"/>
          <w:color w:val="000000" w:themeColor="text1"/>
          <w:spacing w:val="3"/>
          <w:sz w:val="24"/>
          <w:szCs w:val="24"/>
          <w:lang w:val="en-US"/>
        </w:rPr>
        <w:t xml:space="preserve">-reinforced </w:t>
      </w:r>
      <w:r>
        <w:rPr>
          <w:rFonts w:ascii="Arial" w:eastAsia="Arial" w:hAnsi="Arial" w:cs="Arial"/>
          <w:color w:val="000000" w:themeColor="text1"/>
          <w:spacing w:val="3"/>
          <w:sz w:val="24"/>
          <w:szCs w:val="24"/>
        </w:rPr>
        <w:t>zeolite</w:t>
      </w:r>
      <w:r>
        <w:rPr>
          <w:rFonts w:ascii="Arial" w:eastAsia="Arial" w:hAnsi="Arial" w:cs="Arial"/>
          <w:color w:val="000000" w:themeColor="text1"/>
          <w:spacing w:val="3"/>
          <w:sz w:val="24"/>
          <w:szCs w:val="24"/>
          <w:lang w:val="en-US"/>
        </w:rPr>
        <w:t xml:space="preserve"> plus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ZnGZ+M+F</w:t>
      </w:r>
      <w:proofErr w:type="spellEnd"/>
      <w:r>
        <w:rPr>
          <w:rFonts w:ascii="Arial" w:eastAsia="Arial" w:hAnsi="Arial" w:cs="Arial"/>
          <w:color w:val="000000" w:themeColor="text1"/>
          <w:spacing w:val="3"/>
          <w:sz w:val="24"/>
          <w:szCs w:val="24"/>
        </w:rPr>
        <w:t>]</w:t>
      </w:r>
      <w:r>
        <w:rPr>
          <w:rFonts w:ascii="Arial" w:eastAsia="Arial" w:hAnsi="Arial" w:cs="Arial"/>
          <w:color w:val="000000" w:themeColor="text1"/>
          <w:spacing w:val="3"/>
          <w:sz w:val="24"/>
          <w:szCs w:val="24"/>
          <w:lang w:val="en-US"/>
        </w:rPr>
        <w:t xml:space="preserve">, and </w:t>
      </w:r>
      <w:r>
        <w:rPr>
          <w:rFonts w:ascii="Arial" w:eastAsia="Arial" w:hAnsi="Arial" w:cs="Arial"/>
          <w:color w:val="000000" w:themeColor="text1"/>
          <w:spacing w:val="3"/>
          <w:sz w:val="24"/>
          <w:szCs w:val="24"/>
        </w:rPr>
        <w:t>zinc-gel-reinforced</w:t>
      </w:r>
      <w:r>
        <w:rPr>
          <w:rFonts w:ascii="Arial" w:eastAsia="Arial" w:hAnsi="Arial" w:cs="Arial"/>
          <w:color w:val="000000" w:themeColor="text1"/>
          <w:spacing w:val="3"/>
          <w:sz w:val="24"/>
          <w:szCs w:val="24"/>
          <w:lang w:val="en-US"/>
        </w:rPr>
        <w:t xml:space="preserve"> zeolite minus </w:t>
      </w:r>
      <w:r>
        <w:rPr>
          <w:rFonts w:ascii="Arial" w:eastAsia="Arial" w:hAnsi="Arial" w:cs="Arial"/>
          <w:color w:val="000000" w:themeColor="text1"/>
          <w:spacing w:val="3"/>
          <w:sz w:val="24"/>
          <w:szCs w:val="24"/>
        </w:rPr>
        <w:t>magnet</w:t>
      </w:r>
      <w:r>
        <w:rPr>
          <w:rFonts w:ascii="Arial" w:eastAsia="Arial" w:hAnsi="Arial" w:cs="Arial"/>
          <w:color w:val="000000" w:themeColor="text1"/>
          <w:spacing w:val="3"/>
          <w:sz w:val="24"/>
          <w:szCs w:val="24"/>
          <w:lang w:val="en-US"/>
        </w:rPr>
        <w:t xml:space="preserve"> without </w:t>
      </w:r>
      <w:r>
        <w:rPr>
          <w:rFonts w:ascii="Arial" w:eastAsia="Arial" w:hAnsi="Arial" w:cs="Arial"/>
          <w:i/>
          <w:iCs/>
          <w:color w:val="000000" w:themeColor="text1"/>
          <w:spacing w:val="3"/>
          <w:sz w:val="24"/>
          <w:szCs w:val="24"/>
        </w:rPr>
        <w:t>V. faba</w:t>
      </w:r>
      <w:r>
        <w:rPr>
          <w:rFonts w:ascii="Arial" w:eastAsia="Arial" w:hAnsi="Arial" w:cs="Arial"/>
          <w:iCs/>
          <w:color w:val="000000" w:themeColor="text1"/>
          <w:spacing w:val="3"/>
          <w:sz w:val="24"/>
          <w:szCs w:val="24"/>
        </w:rPr>
        <w:t xml:space="preserve"> </w:t>
      </w:r>
      <w:r>
        <w:rPr>
          <w:rFonts w:ascii="Arial" w:eastAsia="Arial" w:hAnsi="Arial" w:cs="Arial"/>
          <w:color w:val="000000" w:themeColor="text1"/>
          <w:spacing w:val="3"/>
          <w:sz w:val="24"/>
          <w:szCs w:val="24"/>
        </w:rPr>
        <w:t xml:space="preserve">[ZnGZ-M-F] as a reference frame. </w:t>
      </w:r>
      <w:r>
        <w:rPr>
          <w:rFonts w:ascii="Arial" w:eastAsia="Arial" w:hAnsi="Arial" w:cs="Arial"/>
          <w:color w:val="000000" w:themeColor="text1"/>
          <w:spacing w:val="3"/>
          <w:sz w:val="24"/>
          <w:szCs w:val="24"/>
          <w:lang w:val="en-US"/>
        </w:rPr>
        <w:t xml:space="preserve">As specified in the main text Methods, we measured the residual copper concentration over time. Treatment efficiencies in copper extraction are shown as a percentage, relative to the </w:t>
      </w:r>
      <w:r>
        <w:rPr>
          <w:rFonts w:ascii="Arial" w:eastAsia="Arial" w:hAnsi="Arial" w:cs="Arial"/>
          <w:iCs/>
          <w:color w:val="000000" w:themeColor="text1"/>
          <w:spacing w:val="3"/>
          <w:sz w:val="24"/>
          <w:szCs w:val="24"/>
        </w:rPr>
        <w:t xml:space="preserve">copper extraction value (mean) accrued per sampling time by the zinc-reinforced zeolite in </w:t>
      </w:r>
      <w:r>
        <w:rPr>
          <w:rFonts w:ascii="Arial" w:eastAsia="Arial" w:hAnsi="Arial" w:cs="Arial"/>
          <w:color w:val="000000" w:themeColor="text1"/>
          <w:spacing w:val="3"/>
          <w:sz w:val="24"/>
          <w:szCs w:val="24"/>
        </w:rPr>
        <w:t>[ZnGZ-M-F]</w:t>
      </w:r>
      <w:r>
        <w:rPr>
          <w:rFonts w:ascii="Arial" w:eastAsia="Arial" w:hAnsi="Arial" w:cs="Arial"/>
          <w:iCs/>
          <w:color w:val="000000" w:themeColor="text1"/>
          <w:spacing w:val="3"/>
          <w:sz w:val="24"/>
          <w:szCs w:val="24"/>
        </w:rPr>
        <w:t xml:space="preserve">. For example, at 5min, [ZnGZ-M-F] was 6% worse than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ZnGZ+M-F</w:t>
      </w:r>
      <w:proofErr w:type="spellEnd"/>
      <w:r>
        <w:rPr>
          <w:rFonts w:ascii="Arial" w:eastAsia="Arial" w:hAnsi="Arial" w:cs="Arial"/>
          <w:color w:val="000000" w:themeColor="text1"/>
          <w:spacing w:val="3"/>
          <w:sz w:val="24"/>
          <w:szCs w:val="24"/>
        </w:rPr>
        <w:t>]</w:t>
      </w:r>
      <w:r>
        <w:rPr>
          <w:rFonts w:ascii="Arial" w:eastAsia="Arial" w:hAnsi="Arial" w:cs="Arial"/>
          <w:iCs/>
          <w:color w:val="000000" w:themeColor="text1"/>
          <w:spacing w:val="3"/>
          <w:sz w:val="24"/>
          <w:szCs w:val="24"/>
        </w:rPr>
        <w:t>, and at 15480 min, [</w:t>
      </w:r>
      <w:proofErr w:type="spellStart"/>
      <w:r>
        <w:rPr>
          <w:rFonts w:ascii="Arial" w:eastAsia="Arial" w:hAnsi="Arial" w:cs="Arial"/>
          <w:iCs/>
          <w:color w:val="000000" w:themeColor="text1"/>
          <w:spacing w:val="3"/>
          <w:sz w:val="24"/>
          <w:szCs w:val="24"/>
        </w:rPr>
        <w:t>ZnGZ+M+F</w:t>
      </w:r>
      <w:proofErr w:type="spellEnd"/>
      <w:r>
        <w:rPr>
          <w:rFonts w:ascii="Arial" w:eastAsia="Arial" w:hAnsi="Arial" w:cs="Arial"/>
          <w:iCs/>
          <w:color w:val="000000" w:themeColor="text1"/>
          <w:spacing w:val="3"/>
          <w:sz w:val="24"/>
          <w:szCs w:val="24"/>
        </w:rPr>
        <w:t xml:space="preserve">] was 20% better than </w:t>
      </w:r>
      <w:r>
        <w:rPr>
          <w:rFonts w:ascii="Arial" w:eastAsia="Arial" w:hAnsi="Arial" w:cs="Arial"/>
          <w:color w:val="000000" w:themeColor="text1"/>
          <w:spacing w:val="3"/>
          <w:sz w:val="24"/>
          <w:szCs w:val="24"/>
        </w:rPr>
        <w:t>[</w:t>
      </w:r>
      <w:proofErr w:type="spellStart"/>
      <w:r>
        <w:rPr>
          <w:rFonts w:ascii="Arial" w:eastAsia="Arial" w:hAnsi="Arial" w:cs="Arial"/>
          <w:color w:val="000000" w:themeColor="text1"/>
          <w:spacing w:val="3"/>
          <w:sz w:val="24"/>
          <w:szCs w:val="24"/>
        </w:rPr>
        <w:t>ZnGZ+M-F</w:t>
      </w:r>
      <w:proofErr w:type="spellEnd"/>
      <w:r>
        <w:rPr>
          <w:rFonts w:ascii="Arial" w:eastAsia="Arial" w:hAnsi="Arial" w:cs="Arial"/>
          <w:color w:val="000000" w:themeColor="text1"/>
          <w:spacing w:val="3"/>
          <w:sz w:val="24"/>
          <w:szCs w:val="24"/>
        </w:rPr>
        <w:t>]</w:t>
      </w:r>
      <w:r>
        <w:rPr>
          <w:rFonts w:ascii="Arial" w:eastAsia="Arial" w:hAnsi="Arial" w:cs="Arial"/>
          <w:iCs/>
          <w:color w:val="000000" w:themeColor="text1"/>
          <w:spacing w:val="3"/>
          <w:sz w:val="24"/>
          <w:szCs w:val="24"/>
        </w:rPr>
        <w:t xml:space="preserve">. </w:t>
      </w:r>
    </w:p>
    <w:p w14:paraId="245B744A" w14:textId="77777777" w:rsidR="00872BB9" w:rsidRDefault="00872BB9">
      <w:pPr>
        <w:spacing w:after="0" w:line="240" w:lineRule="auto"/>
        <w:jc w:val="both"/>
        <w:rPr>
          <w:rFonts w:ascii="Arial" w:hAnsi="Arial" w:cs="Arial"/>
          <w:b/>
          <w:color w:val="000000" w:themeColor="text1"/>
        </w:rPr>
      </w:pPr>
    </w:p>
    <w:tbl>
      <w:tblPr>
        <w:tblW w:w="9277" w:type="dxa"/>
        <w:jc w:val="center"/>
        <w:tblLook w:val="04A0" w:firstRow="1" w:lastRow="0" w:firstColumn="1" w:lastColumn="0" w:noHBand="0" w:noVBand="1"/>
      </w:tblPr>
      <w:tblGrid>
        <w:gridCol w:w="2830"/>
        <w:gridCol w:w="1570"/>
        <w:gridCol w:w="960"/>
        <w:gridCol w:w="1480"/>
        <w:gridCol w:w="1137"/>
        <w:gridCol w:w="1300"/>
      </w:tblGrid>
      <w:tr w:rsidR="00872BB9" w14:paraId="3FA1EE00" w14:textId="77777777">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8F9AB"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Effect</w:t>
            </w:r>
          </w:p>
        </w:tc>
        <w:tc>
          <w:tcPr>
            <w:tcW w:w="1570"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DEEF90"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Treatment</w:t>
            </w:r>
          </w:p>
        </w:tc>
        <w:tc>
          <w:tcPr>
            <w:tcW w:w="960"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992401"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5min</w:t>
            </w:r>
          </w:p>
        </w:tc>
        <w:tc>
          <w:tcPr>
            <w:tcW w:w="1480"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D071925"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20min</w:t>
            </w:r>
          </w:p>
        </w:tc>
        <w:tc>
          <w:tcPr>
            <w:tcW w:w="113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45C9808"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7200min</w:t>
            </w:r>
          </w:p>
        </w:tc>
        <w:tc>
          <w:tcPr>
            <w:tcW w:w="1300"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F411A7C"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15480min</w:t>
            </w:r>
          </w:p>
        </w:tc>
      </w:tr>
      <w:tr w:rsidR="00872BB9" w14:paraId="22D4E292" w14:textId="77777777">
        <w:trPr>
          <w:trHeight w:val="300"/>
          <w:jc w:val="center"/>
        </w:trPr>
        <w:tc>
          <w:tcPr>
            <w:tcW w:w="283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42343F81"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Zinc reinforcement (ZR)</w:t>
            </w:r>
          </w:p>
        </w:tc>
        <w:tc>
          <w:tcPr>
            <w:tcW w:w="157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7518F8"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ZnGZ-M-F</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4BCB84"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-6</w:t>
            </w:r>
          </w:p>
        </w:tc>
        <w:tc>
          <w:tcPr>
            <w:tcW w:w="148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2CB7699"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-4</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9197C9"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-61</w:t>
            </w:r>
          </w:p>
        </w:tc>
        <w:tc>
          <w:tcPr>
            <w:tcW w:w="130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78C972"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-19</w:t>
            </w:r>
          </w:p>
        </w:tc>
      </w:tr>
      <w:tr w:rsidR="00872BB9" w14:paraId="43D4DBE3" w14:textId="77777777">
        <w:trPr>
          <w:trHeight w:val="300"/>
          <w:jc w:val="center"/>
        </w:trPr>
        <w:tc>
          <w:tcPr>
            <w:tcW w:w="283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C04D1CE"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ZR + Bio-trap</w:t>
            </w:r>
          </w:p>
        </w:tc>
        <w:tc>
          <w:tcPr>
            <w:tcW w:w="157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F1B2B6"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ZnGZ-M+F</w:t>
            </w:r>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61D905"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-5</w:t>
            </w:r>
          </w:p>
        </w:tc>
        <w:tc>
          <w:tcPr>
            <w:tcW w:w="148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CF53AE"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-6</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CA2343"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55</w:t>
            </w:r>
          </w:p>
        </w:tc>
        <w:tc>
          <w:tcPr>
            <w:tcW w:w="130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B78E24"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43</w:t>
            </w:r>
          </w:p>
        </w:tc>
      </w:tr>
      <w:tr w:rsidR="00872BB9" w14:paraId="754BFB87" w14:textId="77777777">
        <w:trPr>
          <w:trHeight w:val="300"/>
          <w:jc w:val="center"/>
        </w:trPr>
        <w:tc>
          <w:tcPr>
            <w:tcW w:w="2830" w:type="dxa"/>
            <w:tcBorders>
              <w:top w:val="none" w:sz="4" w:space="0" w:color="000000"/>
              <w:left w:val="single" w:sz="4" w:space="0" w:color="auto"/>
              <w:bottom w:val="single" w:sz="4" w:space="0" w:color="auto"/>
              <w:right w:val="single" w:sz="4" w:space="0" w:color="auto"/>
            </w:tcBorders>
            <w:shd w:val="clear" w:color="auto" w:fill="auto"/>
            <w:noWrap/>
            <w:vAlign w:val="center"/>
          </w:tcPr>
          <w:p w14:paraId="58046104"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ZR + Magnet + Bio-trap</w:t>
            </w:r>
          </w:p>
        </w:tc>
        <w:tc>
          <w:tcPr>
            <w:tcW w:w="157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0AB038" w14:textId="77777777" w:rsidR="00872BB9" w:rsidRDefault="004C3926">
            <w:pPr>
              <w:spacing w:after="0" w:line="240" w:lineRule="auto"/>
              <w:rPr>
                <w:rFonts w:ascii="Arial" w:hAnsi="Arial" w:cs="Arial"/>
                <w:color w:val="000000" w:themeColor="text1"/>
              </w:rPr>
            </w:pPr>
            <w:proofErr w:type="spellStart"/>
            <w:r>
              <w:rPr>
                <w:rFonts w:ascii="Arial" w:eastAsia="Arial" w:hAnsi="Arial" w:cs="Arial"/>
                <w:color w:val="000000" w:themeColor="text1"/>
                <w:lang w:eastAsia="en-GB"/>
              </w:rPr>
              <w:t>ZnGZ+M+F</w:t>
            </w:r>
            <w:proofErr w:type="spellEnd"/>
          </w:p>
        </w:tc>
        <w:tc>
          <w:tcPr>
            <w:tcW w:w="96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171F0D"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2</w:t>
            </w:r>
          </w:p>
        </w:tc>
        <w:tc>
          <w:tcPr>
            <w:tcW w:w="148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0EECDF"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1</w:t>
            </w:r>
          </w:p>
        </w:tc>
        <w:tc>
          <w:tcPr>
            <w:tcW w:w="113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A1F4DD"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37</w:t>
            </w:r>
          </w:p>
        </w:tc>
        <w:tc>
          <w:tcPr>
            <w:tcW w:w="130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3B918F" w14:textId="77777777" w:rsidR="00872BB9" w:rsidRDefault="004C3926">
            <w:pPr>
              <w:spacing w:after="0" w:line="240" w:lineRule="auto"/>
              <w:jc w:val="right"/>
              <w:rPr>
                <w:rFonts w:ascii="Arial" w:hAnsi="Arial" w:cs="Arial"/>
                <w:color w:val="000000" w:themeColor="text1"/>
              </w:rPr>
            </w:pPr>
            <w:r>
              <w:rPr>
                <w:rFonts w:ascii="Arial" w:eastAsia="Arial" w:hAnsi="Arial" w:cs="Arial"/>
                <w:color w:val="000000" w:themeColor="text1"/>
                <w:lang w:eastAsia="en-GB"/>
              </w:rPr>
              <w:t>20</w:t>
            </w:r>
          </w:p>
        </w:tc>
      </w:tr>
    </w:tbl>
    <w:p w14:paraId="7EFD6F69" w14:textId="77777777" w:rsidR="00872BB9" w:rsidRDefault="00872BB9">
      <w:pPr>
        <w:spacing w:after="0" w:line="240" w:lineRule="auto"/>
        <w:jc w:val="both"/>
        <w:rPr>
          <w:rFonts w:ascii="Arial" w:hAnsi="Arial" w:cs="Arial"/>
          <w:b/>
          <w:color w:val="000000" w:themeColor="text1"/>
        </w:rPr>
      </w:pPr>
    </w:p>
    <w:p w14:paraId="5BA81BA2" w14:textId="77777777" w:rsidR="00872BB9" w:rsidRDefault="00872BB9">
      <w:pPr>
        <w:spacing w:after="0" w:line="240" w:lineRule="auto"/>
        <w:jc w:val="both"/>
        <w:rPr>
          <w:rFonts w:ascii="Arial" w:hAnsi="Arial" w:cs="Arial"/>
          <w:color w:val="000000" w:themeColor="text1"/>
        </w:rPr>
      </w:pPr>
    </w:p>
    <w:p w14:paraId="5B3905DE" w14:textId="77777777" w:rsidR="00872BB9" w:rsidRDefault="00872BB9">
      <w:pPr>
        <w:spacing w:after="0" w:line="240" w:lineRule="auto"/>
        <w:jc w:val="both"/>
        <w:rPr>
          <w:rFonts w:ascii="Arial" w:hAnsi="Arial" w:cs="Arial"/>
          <w:color w:val="000000" w:themeColor="text1"/>
        </w:rPr>
      </w:pPr>
    </w:p>
    <w:p w14:paraId="35A304B1" w14:textId="77777777" w:rsidR="00872BB9" w:rsidRDefault="00872BB9">
      <w:pPr>
        <w:spacing w:after="0" w:line="240" w:lineRule="auto"/>
        <w:jc w:val="both"/>
        <w:rPr>
          <w:rFonts w:ascii="Arial" w:hAnsi="Arial" w:cs="Arial"/>
          <w:color w:val="000000" w:themeColor="text1"/>
        </w:rPr>
      </w:pPr>
    </w:p>
    <w:p w14:paraId="3E91EDA7" w14:textId="4F35B6FD" w:rsidR="00872BB9" w:rsidRDefault="004C3926">
      <w:pPr>
        <w:spacing w:after="0" w:line="240" w:lineRule="auto"/>
        <w:rPr>
          <w:rFonts w:ascii="Arial" w:hAnsi="Arial" w:cs="Arial"/>
          <w:color w:val="000000" w:themeColor="text1"/>
          <w:sz w:val="24"/>
          <w:szCs w:val="24"/>
        </w:rPr>
      </w:pPr>
      <w:r>
        <w:rPr>
          <w:rFonts w:ascii="Arial" w:eastAsia="Arial" w:hAnsi="Arial" w:cs="Arial"/>
          <w:b/>
          <w:bCs/>
          <w:color w:val="000000" w:themeColor="text1"/>
          <w:sz w:val="24"/>
          <w:szCs w:val="24"/>
          <w:shd w:val="clear" w:color="auto" w:fill="FFFFFF"/>
        </w:rPr>
        <w:lastRenderedPageBreak/>
        <w:t xml:space="preserve">Table </w:t>
      </w:r>
      <w:r>
        <w:rPr>
          <w:rFonts w:ascii="Arial" w:eastAsia="Arial" w:hAnsi="Arial" w:cs="Arial"/>
          <w:b/>
          <w:bCs/>
          <w:color w:val="000000" w:themeColor="text1"/>
          <w:sz w:val="24"/>
          <w:szCs w:val="24"/>
          <w:shd w:val="clear" w:color="auto" w:fill="FFFFFF"/>
          <w:lang w:val="en-US"/>
        </w:rPr>
        <w:t>S</w:t>
      </w:r>
      <w:r w:rsidR="00750E15">
        <w:rPr>
          <w:rFonts w:ascii="Arial" w:eastAsia="Arial" w:hAnsi="Arial" w:cs="Arial"/>
          <w:b/>
          <w:bCs/>
          <w:color w:val="000000" w:themeColor="text1"/>
          <w:sz w:val="24"/>
          <w:szCs w:val="24"/>
          <w:shd w:val="clear" w:color="auto" w:fill="FFFFFF"/>
          <w:lang w:val="en-US"/>
        </w:rPr>
        <w:t>5</w:t>
      </w:r>
      <w:r>
        <w:rPr>
          <w:rFonts w:ascii="Arial" w:eastAsia="Arial" w:hAnsi="Arial" w:cs="Arial"/>
          <w:b/>
          <w:bCs/>
          <w:color w:val="000000" w:themeColor="text1"/>
          <w:sz w:val="24"/>
          <w:szCs w:val="24"/>
          <w:shd w:val="clear" w:color="auto" w:fill="FFFFFF"/>
        </w:rPr>
        <w:t xml:space="preserve">. GLM model summary on copper extraction analysis. </w:t>
      </w:r>
      <w:r>
        <w:rPr>
          <w:rFonts w:ascii="Arial" w:eastAsia="Arial" w:hAnsi="Arial" w:cs="Arial"/>
          <w:bCs/>
          <w:color w:val="000000" w:themeColor="text1"/>
          <w:sz w:val="24"/>
          <w:szCs w:val="24"/>
          <w:shd w:val="clear" w:color="auto" w:fill="FFFFFF"/>
        </w:rPr>
        <w:t xml:space="preserve">Model outcome details are provided for the GLM </w:t>
      </w:r>
      <w:r>
        <w:rPr>
          <w:rFonts w:ascii="Arial" w:eastAsia="Arial" w:hAnsi="Arial" w:cs="Arial"/>
          <w:color w:val="000000" w:themeColor="text1"/>
          <w:sz w:val="24"/>
          <w:szCs w:val="24"/>
          <w:shd w:val="clear" w:color="auto" w:fill="FFFFFF"/>
        </w:rPr>
        <w:t>applied to analyse copper extraction as a function of treatment effect, sampling time, and their interaction, as specified in the main text Methods. The treatment combinations were raw zeolite [RZ] as the baseline, bio-trap (</w:t>
      </w:r>
      <w:r>
        <w:rPr>
          <w:rFonts w:ascii="Arial" w:eastAsia="Arial" w:hAnsi="Arial" w:cs="Arial"/>
          <w:i/>
          <w:color w:val="000000" w:themeColor="text1"/>
          <w:sz w:val="24"/>
          <w:szCs w:val="24"/>
          <w:shd w:val="clear" w:color="auto" w:fill="FFFFFF"/>
        </w:rPr>
        <w:t>Vicia faba</w:t>
      </w:r>
      <w:r>
        <w:rPr>
          <w:rFonts w:ascii="Arial" w:eastAsia="Arial" w:hAnsi="Arial" w:cs="Arial"/>
          <w:color w:val="000000" w:themeColor="text1"/>
          <w:sz w:val="24"/>
          <w:szCs w:val="24"/>
          <w:shd w:val="clear" w:color="auto" w:fill="FFFFFF"/>
        </w:rPr>
        <w:t>) alone [F], zinc-reinforced zeolite minus magnet without bio-trap [ZnGZ-M-F], zinc-reinforced zeolite plus magnet without bio-trap [</w:t>
      </w:r>
      <w:proofErr w:type="spellStart"/>
      <w:r>
        <w:rPr>
          <w:rFonts w:ascii="Arial" w:eastAsia="Arial" w:hAnsi="Arial" w:cs="Arial"/>
          <w:color w:val="000000" w:themeColor="text1"/>
          <w:sz w:val="24"/>
          <w:szCs w:val="24"/>
          <w:shd w:val="clear" w:color="auto" w:fill="FFFFFF"/>
        </w:rPr>
        <w:t>ZnGZ+M-F</w:t>
      </w:r>
      <w:proofErr w:type="spellEnd"/>
      <w:r>
        <w:rPr>
          <w:rFonts w:ascii="Arial" w:eastAsia="Arial" w:hAnsi="Arial" w:cs="Arial"/>
          <w:color w:val="000000" w:themeColor="text1"/>
          <w:sz w:val="24"/>
          <w:szCs w:val="24"/>
          <w:shd w:val="clear" w:color="auto" w:fill="FFFFFF"/>
        </w:rPr>
        <w:t>], zinc-reinforced zeolite minus magnet with bio-trap [ZnGZ-M+F], zinc-reinforced zeolite plus magnet with bio-trap [</w:t>
      </w:r>
      <w:proofErr w:type="spellStart"/>
      <w:r>
        <w:rPr>
          <w:rFonts w:ascii="Arial" w:eastAsia="Arial" w:hAnsi="Arial" w:cs="Arial"/>
          <w:color w:val="000000" w:themeColor="text1"/>
          <w:sz w:val="24"/>
          <w:szCs w:val="24"/>
          <w:shd w:val="clear" w:color="auto" w:fill="FFFFFF"/>
        </w:rPr>
        <w:t>ZnGZ+M+F</w:t>
      </w:r>
      <w:proofErr w:type="spellEnd"/>
      <w:r>
        <w:rPr>
          <w:rFonts w:ascii="Arial" w:eastAsia="Arial" w:hAnsi="Arial" w:cs="Arial"/>
          <w:color w:val="000000" w:themeColor="text1"/>
          <w:sz w:val="24"/>
          <w:szCs w:val="24"/>
          <w:shd w:val="clear" w:color="auto" w:fill="FFFFFF"/>
        </w:rPr>
        <w:t>], zinc-sputtered zeolite minus magnet [ZnSZ-M], and zinc-sputtered zeolite plus magnet [</w:t>
      </w:r>
      <w:proofErr w:type="spellStart"/>
      <w:r>
        <w:rPr>
          <w:rFonts w:ascii="Arial" w:eastAsia="Arial" w:hAnsi="Arial" w:cs="Arial"/>
          <w:color w:val="000000" w:themeColor="text1"/>
          <w:sz w:val="24"/>
          <w:szCs w:val="24"/>
          <w:shd w:val="clear" w:color="auto" w:fill="FFFFFF"/>
        </w:rPr>
        <w:t>ZnSZ+M</w:t>
      </w:r>
      <w:proofErr w:type="spellEnd"/>
      <w:r>
        <w:rPr>
          <w:rFonts w:ascii="Arial" w:eastAsia="Arial" w:hAnsi="Arial" w:cs="Arial"/>
          <w:color w:val="000000" w:themeColor="text1"/>
          <w:sz w:val="24"/>
          <w:szCs w:val="24"/>
          <w:shd w:val="clear" w:color="auto" w:fill="FFFFFF"/>
        </w:rPr>
        <w:t xml:space="preserve">]. There were four sampling times in minutes (5, 20, 7200, and 15840), ST = sampling time. Significant results are shown in bold and marginally significant results are shown in italics.  </w:t>
      </w:r>
    </w:p>
    <w:p w14:paraId="7F5700FF" w14:textId="77777777" w:rsidR="00872BB9" w:rsidRDefault="00872BB9">
      <w:pPr>
        <w:spacing w:after="0" w:line="240" w:lineRule="auto"/>
        <w:jc w:val="both"/>
        <w:rPr>
          <w:rFonts w:ascii="Arial" w:hAnsi="Arial" w:cs="Arial"/>
          <w:color w:val="000000" w:themeColor="text1"/>
          <w:spacing w:val="3"/>
        </w:rPr>
      </w:pPr>
    </w:p>
    <w:tbl>
      <w:tblPr>
        <w:tblStyle w:val="TableGrid"/>
        <w:tblpPr w:leftFromText="180" w:rightFromText="180" w:vertAnchor="text" w:horzAnchor="page" w:tblpX="1418" w:tblpY="67"/>
        <w:tblW w:w="9644" w:type="dxa"/>
        <w:tblLayout w:type="fixed"/>
        <w:tblLook w:val="04A0" w:firstRow="1" w:lastRow="0" w:firstColumn="1" w:lastColumn="0" w:noHBand="0" w:noVBand="1"/>
      </w:tblPr>
      <w:tblGrid>
        <w:gridCol w:w="4825"/>
        <w:gridCol w:w="1276"/>
        <w:gridCol w:w="1275"/>
        <w:gridCol w:w="1134"/>
        <w:gridCol w:w="1134"/>
      </w:tblGrid>
      <w:tr w:rsidR="00872BB9" w14:paraId="4DC8BF28" w14:textId="77777777" w:rsidTr="00B72B7F">
        <w:tc>
          <w:tcPr>
            <w:tcW w:w="4825" w:type="dxa"/>
          </w:tcPr>
          <w:p w14:paraId="47CE34F7"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Coefficients</w:t>
            </w:r>
          </w:p>
        </w:tc>
        <w:tc>
          <w:tcPr>
            <w:tcW w:w="4819" w:type="dxa"/>
            <w:gridSpan w:val="4"/>
          </w:tcPr>
          <w:p w14:paraId="4CD2CB29" w14:textId="77777777" w:rsidR="00872BB9" w:rsidRDefault="00872BB9" w:rsidP="00B72B7F">
            <w:pPr>
              <w:spacing w:after="0" w:line="240" w:lineRule="auto"/>
              <w:jc w:val="both"/>
              <w:rPr>
                <w:rFonts w:ascii="Arial" w:hAnsi="Arial" w:cs="Arial"/>
                <w:color w:val="000000" w:themeColor="text1"/>
                <w:spacing w:val="3"/>
                <w:sz w:val="22"/>
                <w:szCs w:val="22"/>
              </w:rPr>
            </w:pPr>
          </w:p>
        </w:tc>
      </w:tr>
      <w:tr w:rsidR="00872BB9" w14:paraId="63CC928A" w14:textId="77777777" w:rsidTr="00B72B7F">
        <w:tc>
          <w:tcPr>
            <w:tcW w:w="4825" w:type="dxa"/>
          </w:tcPr>
          <w:p w14:paraId="295A4483" w14:textId="77777777" w:rsidR="00872BB9" w:rsidRDefault="00872BB9" w:rsidP="00B72B7F">
            <w:pPr>
              <w:spacing w:after="0" w:line="240" w:lineRule="auto"/>
              <w:jc w:val="both"/>
              <w:rPr>
                <w:rFonts w:ascii="Arial" w:hAnsi="Arial" w:cs="Arial"/>
                <w:color w:val="000000" w:themeColor="text1"/>
                <w:spacing w:val="3"/>
                <w:sz w:val="22"/>
                <w:szCs w:val="22"/>
              </w:rPr>
            </w:pPr>
          </w:p>
        </w:tc>
        <w:tc>
          <w:tcPr>
            <w:tcW w:w="1276" w:type="dxa"/>
          </w:tcPr>
          <w:p w14:paraId="07032D69"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Estimate</w:t>
            </w:r>
          </w:p>
        </w:tc>
        <w:tc>
          <w:tcPr>
            <w:tcW w:w="1275" w:type="dxa"/>
          </w:tcPr>
          <w:p w14:paraId="1FF1C420"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Std. Error</w:t>
            </w:r>
          </w:p>
        </w:tc>
        <w:tc>
          <w:tcPr>
            <w:tcW w:w="1134" w:type="dxa"/>
          </w:tcPr>
          <w:p w14:paraId="18FDD532"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t value</w:t>
            </w:r>
          </w:p>
        </w:tc>
        <w:tc>
          <w:tcPr>
            <w:tcW w:w="1134" w:type="dxa"/>
          </w:tcPr>
          <w:p w14:paraId="5CE8A346" w14:textId="77777777" w:rsidR="00872BB9" w:rsidRDefault="004C3926" w:rsidP="00B72B7F">
            <w:pPr>
              <w:spacing w:after="0" w:line="240" w:lineRule="auto"/>
              <w:jc w:val="center"/>
              <w:rPr>
                <w:rFonts w:ascii="Arial" w:hAnsi="Arial" w:cs="Arial"/>
                <w:color w:val="000000" w:themeColor="text1"/>
                <w:spacing w:val="3"/>
                <w:sz w:val="22"/>
                <w:szCs w:val="22"/>
              </w:rPr>
            </w:pPr>
            <w:proofErr w:type="spellStart"/>
            <w:r>
              <w:rPr>
                <w:rFonts w:ascii="Arial" w:eastAsia="Arial" w:hAnsi="Arial" w:cs="Arial"/>
                <w:color w:val="000000" w:themeColor="text1"/>
                <w:spacing w:val="3"/>
                <w:sz w:val="22"/>
                <w:szCs w:val="22"/>
              </w:rPr>
              <w:t>Pr</w:t>
            </w:r>
            <w:proofErr w:type="spellEnd"/>
            <w:r>
              <w:rPr>
                <w:rFonts w:ascii="Arial" w:eastAsia="Arial" w:hAnsi="Arial" w:cs="Arial"/>
                <w:color w:val="000000" w:themeColor="text1"/>
                <w:spacing w:val="3"/>
                <w:sz w:val="22"/>
                <w:szCs w:val="22"/>
              </w:rPr>
              <w:t>(&gt;|t|)</w:t>
            </w:r>
          </w:p>
        </w:tc>
      </w:tr>
      <w:tr w:rsidR="00872BB9" w14:paraId="6BDCC5C9" w14:textId="77777777" w:rsidTr="00B72B7F">
        <w:tc>
          <w:tcPr>
            <w:tcW w:w="4825" w:type="dxa"/>
          </w:tcPr>
          <w:p w14:paraId="3A1E975E"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(Intercept)</w:t>
            </w:r>
          </w:p>
        </w:tc>
        <w:tc>
          <w:tcPr>
            <w:tcW w:w="1276" w:type="dxa"/>
          </w:tcPr>
          <w:p w14:paraId="42A1C5D1"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-1.79</w:t>
            </w:r>
          </w:p>
        </w:tc>
        <w:tc>
          <w:tcPr>
            <w:tcW w:w="1275" w:type="dxa"/>
          </w:tcPr>
          <w:p w14:paraId="532EC681"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0.04</w:t>
            </w:r>
          </w:p>
        </w:tc>
        <w:tc>
          <w:tcPr>
            <w:tcW w:w="1134" w:type="dxa"/>
          </w:tcPr>
          <w:p w14:paraId="44822C10"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-45.67</w:t>
            </w:r>
          </w:p>
        </w:tc>
        <w:tc>
          <w:tcPr>
            <w:tcW w:w="1134" w:type="dxa"/>
          </w:tcPr>
          <w:p w14:paraId="50E13C8D"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&lt;0.0001</w:t>
            </w:r>
          </w:p>
        </w:tc>
      </w:tr>
      <w:tr w:rsidR="00872BB9" w14:paraId="1BAF8DB4" w14:textId="77777777" w:rsidTr="00B72B7F">
        <w:tc>
          <w:tcPr>
            <w:tcW w:w="4825" w:type="dxa"/>
          </w:tcPr>
          <w:p w14:paraId="0F9CA4B0"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ST(20)</w:t>
            </w:r>
          </w:p>
        </w:tc>
        <w:tc>
          <w:tcPr>
            <w:tcW w:w="1276" w:type="dxa"/>
          </w:tcPr>
          <w:p w14:paraId="0766A060"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-0.02</w:t>
            </w:r>
          </w:p>
        </w:tc>
        <w:tc>
          <w:tcPr>
            <w:tcW w:w="1275" w:type="dxa"/>
          </w:tcPr>
          <w:p w14:paraId="07232B57"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0.06</w:t>
            </w:r>
          </w:p>
        </w:tc>
        <w:tc>
          <w:tcPr>
            <w:tcW w:w="1134" w:type="dxa"/>
          </w:tcPr>
          <w:p w14:paraId="6B425F60"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-0.43</w:t>
            </w:r>
          </w:p>
        </w:tc>
        <w:tc>
          <w:tcPr>
            <w:tcW w:w="1134" w:type="dxa"/>
          </w:tcPr>
          <w:p w14:paraId="6C51DD9C"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0.667</w:t>
            </w:r>
          </w:p>
        </w:tc>
      </w:tr>
      <w:tr w:rsidR="00872BB9" w14:paraId="5D4CA7F3" w14:textId="77777777" w:rsidTr="00B72B7F">
        <w:tc>
          <w:tcPr>
            <w:tcW w:w="4825" w:type="dxa"/>
          </w:tcPr>
          <w:p w14:paraId="38DBF8C0"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ST(7200)</w:t>
            </w:r>
          </w:p>
        </w:tc>
        <w:tc>
          <w:tcPr>
            <w:tcW w:w="1276" w:type="dxa"/>
          </w:tcPr>
          <w:p w14:paraId="69E2A6BA"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-0.21</w:t>
            </w:r>
          </w:p>
        </w:tc>
        <w:tc>
          <w:tcPr>
            <w:tcW w:w="1275" w:type="dxa"/>
          </w:tcPr>
          <w:p w14:paraId="37232AA0"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0.06</w:t>
            </w:r>
          </w:p>
        </w:tc>
        <w:tc>
          <w:tcPr>
            <w:tcW w:w="1134" w:type="dxa"/>
          </w:tcPr>
          <w:p w14:paraId="5B271C08"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-3.61</w:t>
            </w:r>
          </w:p>
        </w:tc>
        <w:tc>
          <w:tcPr>
            <w:tcW w:w="1134" w:type="dxa"/>
          </w:tcPr>
          <w:p w14:paraId="066B4BEE"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0.001</w:t>
            </w:r>
          </w:p>
        </w:tc>
      </w:tr>
      <w:tr w:rsidR="00872BB9" w14:paraId="7D6BC961" w14:textId="77777777" w:rsidTr="00B72B7F">
        <w:tc>
          <w:tcPr>
            <w:tcW w:w="4825" w:type="dxa"/>
          </w:tcPr>
          <w:p w14:paraId="60D401D9"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ST(15840)</w:t>
            </w:r>
          </w:p>
        </w:tc>
        <w:tc>
          <w:tcPr>
            <w:tcW w:w="1276" w:type="dxa"/>
          </w:tcPr>
          <w:p w14:paraId="4057C33D"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-0.28</w:t>
            </w:r>
          </w:p>
        </w:tc>
        <w:tc>
          <w:tcPr>
            <w:tcW w:w="1275" w:type="dxa"/>
          </w:tcPr>
          <w:p w14:paraId="01E9DA19"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0.06</w:t>
            </w:r>
          </w:p>
        </w:tc>
        <w:tc>
          <w:tcPr>
            <w:tcW w:w="1134" w:type="dxa"/>
          </w:tcPr>
          <w:p w14:paraId="0360A9E2"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-4.71</w:t>
            </w:r>
          </w:p>
        </w:tc>
        <w:tc>
          <w:tcPr>
            <w:tcW w:w="1134" w:type="dxa"/>
          </w:tcPr>
          <w:p w14:paraId="2E61EA71"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&lt;0.0001</w:t>
            </w:r>
          </w:p>
        </w:tc>
      </w:tr>
      <w:tr w:rsidR="00872BB9" w14:paraId="5EA388D1" w14:textId="77777777" w:rsidTr="00B72B7F">
        <w:tc>
          <w:tcPr>
            <w:tcW w:w="4825" w:type="dxa"/>
          </w:tcPr>
          <w:p w14:paraId="2B19851D"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Treatment (F)</w:t>
            </w:r>
          </w:p>
        </w:tc>
        <w:tc>
          <w:tcPr>
            <w:tcW w:w="1276" w:type="dxa"/>
          </w:tcPr>
          <w:p w14:paraId="0D1476F1"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-0.15</w:t>
            </w:r>
          </w:p>
        </w:tc>
        <w:tc>
          <w:tcPr>
            <w:tcW w:w="1275" w:type="dxa"/>
          </w:tcPr>
          <w:p w14:paraId="6523A103"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0.06</w:t>
            </w:r>
          </w:p>
        </w:tc>
        <w:tc>
          <w:tcPr>
            <w:tcW w:w="1134" w:type="dxa"/>
          </w:tcPr>
          <w:p w14:paraId="22E4E967"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-2.58</w:t>
            </w:r>
          </w:p>
        </w:tc>
        <w:tc>
          <w:tcPr>
            <w:tcW w:w="1134" w:type="dxa"/>
          </w:tcPr>
          <w:p w14:paraId="42DACAD1"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0.013</w:t>
            </w:r>
          </w:p>
        </w:tc>
      </w:tr>
      <w:tr w:rsidR="00872BB9" w14:paraId="68759631" w14:textId="77777777" w:rsidTr="00B72B7F">
        <w:tc>
          <w:tcPr>
            <w:tcW w:w="4825" w:type="dxa"/>
          </w:tcPr>
          <w:p w14:paraId="42C4B269"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Treatment (ZnGZ-M-F)</w:t>
            </w:r>
          </w:p>
        </w:tc>
        <w:tc>
          <w:tcPr>
            <w:tcW w:w="1276" w:type="dxa"/>
          </w:tcPr>
          <w:p w14:paraId="0EFD42FC"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-0.18</w:t>
            </w:r>
          </w:p>
        </w:tc>
        <w:tc>
          <w:tcPr>
            <w:tcW w:w="1275" w:type="dxa"/>
          </w:tcPr>
          <w:p w14:paraId="24FF730C"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0.06</w:t>
            </w:r>
          </w:p>
        </w:tc>
        <w:tc>
          <w:tcPr>
            <w:tcW w:w="1134" w:type="dxa"/>
          </w:tcPr>
          <w:p w14:paraId="76ED615B"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-3.07</w:t>
            </w:r>
          </w:p>
        </w:tc>
        <w:tc>
          <w:tcPr>
            <w:tcW w:w="1134" w:type="dxa"/>
          </w:tcPr>
          <w:p w14:paraId="0BBCE3A3"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0.004</w:t>
            </w:r>
          </w:p>
        </w:tc>
      </w:tr>
      <w:tr w:rsidR="00872BB9" w14:paraId="6655A1E0" w14:textId="77777777" w:rsidTr="00B72B7F">
        <w:tc>
          <w:tcPr>
            <w:tcW w:w="4825" w:type="dxa"/>
          </w:tcPr>
          <w:p w14:paraId="020FB590"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Treatment (ZnGZ-M+F)</w:t>
            </w:r>
          </w:p>
        </w:tc>
        <w:tc>
          <w:tcPr>
            <w:tcW w:w="1276" w:type="dxa"/>
          </w:tcPr>
          <w:p w14:paraId="2FB50E09"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-0.07</w:t>
            </w:r>
          </w:p>
        </w:tc>
        <w:tc>
          <w:tcPr>
            <w:tcW w:w="1275" w:type="dxa"/>
          </w:tcPr>
          <w:p w14:paraId="4FE83601"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0.06</w:t>
            </w:r>
          </w:p>
        </w:tc>
        <w:tc>
          <w:tcPr>
            <w:tcW w:w="1134" w:type="dxa"/>
          </w:tcPr>
          <w:p w14:paraId="1A6CA0D4"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-1.3</w:t>
            </w:r>
          </w:p>
        </w:tc>
        <w:tc>
          <w:tcPr>
            <w:tcW w:w="1134" w:type="dxa"/>
          </w:tcPr>
          <w:p w14:paraId="54629E09"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0.201</w:t>
            </w:r>
          </w:p>
        </w:tc>
      </w:tr>
      <w:tr w:rsidR="00872BB9" w14:paraId="59362E88" w14:textId="77777777" w:rsidTr="00B72B7F">
        <w:tc>
          <w:tcPr>
            <w:tcW w:w="4825" w:type="dxa"/>
          </w:tcPr>
          <w:p w14:paraId="7E2FE9B6"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Treatment (</w:t>
            </w:r>
            <w:proofErr w:type="spellStart"/>
            <w:r>
              <w:rPr>
                <w:rFonts w:ascii="Arial" w:eastAsia="Arial" w:hAnsi="Arial" w:cs="Arial"/>
                <w:color w:val="000000" w:themeColor="text1"/>
                <w:spacing w:val="3"/>
                <w:sz w:val="22"/>
                <w:szCs w:val="22"/>
              </w:rPr>
              <w:t>ZnGZ+M-F</w:t>
            </w:r>
            <w:proofErr w:type="spellEnd"/>
            <w:r>
              <w:rPr>
                <w:rFonts w:ascii="Arial" w:eastAsia="Arial" w:hAnsi="Arial" w:cs="Arial"/>
                <w:color w:val="000000" w:themeColor="text1"/>
                <w:spacing w:val="3"/>
                <w:sz w:val="22"/>
                <w:szCs w:val="22"/>
              </w:rPr>
              <w:t>)</w:t>
            </w:r>
          </w:p>
        </w:tc>
        <w:tc>
          <w:tcPr>
            <w:tcW w:w="1276" w:type="dxa"/>
          </w:tcPr>
          <w:p w14:paraId="0F25D512"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-0.12</w:t>
            </w:r>
          </w:p>
        </w:tc>
        <w:tc>
          <w:tcPr>
            <w:tcW w:w="1275" w:type="dxa"/>
          </w:tcPr>
          <w:p w14:paraId="396BC105"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0.06</w:t>
            </w:r>
          </w:p>
        </w:tc>
        <w:tc>
          <w:tcPr>
            <w:tcW w:w="1134" w:type="dxa"/>
          </w:tcPr>
          <w:p w14:paraId="75D8C078"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-1.91</w:t>
            </w:r>
          </w:p>
        </w:tc>
        <w:tc>
          <w:tcPr>
            <w:tcW w:w="1134" w:type="dxa"/>
          </w:tcPr>
          <w:p w14:paraId="175CABC4"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0.063</w:t>
            </w:r>
          </w:p>
        </w:tc>
      </w:tr>
      <w:tr w:rsidR="00872BB9" w14:paraId="307C9B9F" w14:textId="77777777" w:rsidTr="00B72B7F">
        <w:tc>
          <w:tcPr>
            <w:tcW w:w="4825" w:type="dxa"/>
          </w:tcPr>
          <w:p w14:paraId="0EA3F751"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Treatment (</w:t>
            </w:r>
            <w:proofErr w:type="spellStart"/>
            <w:r>
              <w:rPr>
                <w:rFonts w:ascii="Arial" w:eastAsia="Arial" w:hAnsi="Arial" w:cs="Arial"/>
                <w:b/>
                <w:color w:val="000000" w:themeColor="text1"/>
                <w:spacing w:val="3"/>
                <w:sz w:val="22"/>
                <w:szCs w:val="22"/>
              </w:rPr>
              <w:t>ZnGZ+M+F</w:t>
            </w:r>
            <w:proofErr w:type="spellEnd"/>
            <w:r>
              <w:rPr>
                <w:rFonts w:ascii="Arial" w:eastAsia="Arial" w:hAnsi="Arial" w:cs="Arial"/>
                <w:b/>
                <w:color w:val="000000" w:themeColor="text1"/>
                <w:spacing w:val="3"/>
                <w:sz w:val="22"/>
                <w:szCs w:val="22"/>
              </w:rPr>
              <w:t>)</w:t>
            </w:r>
          </w:p>
        </w:tc>
        <w:tc>
          <w:tcPr>
            <w:tcW w:w="1276" w:type="dxa"/>
          </w:tcPr>
          <w:p w14:paraId="4353A515"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-0.14</w:t>
            </w:r>
          </w:p>
        </w:tc>
        <w:tc>
          <w:tcPr>
            <w:tcW w:w="1275" w:type="dxa"/>
          </w:tcPr>
          <w:p w14:paraId="7AF0FB7B"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0.06</w:t>
            </w:r>
          </w:p>
        </w:tc>
        <w:tc>
          <w:tcPr>
            <w:tcW w:w="1134" w:type="dxa"/>
          </w:tcPr>
          <w:p w14:paraId="09EC8A42"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-2.48</w:t>
            </w:r>
          </w:p>
        </w:tc>
        <w:tc>
          <w:tcPr>
            <w:tcW w:w="1134" w:type="dxa"/>
          </w:tcPr>
          <w:p w14:paraId="5280C118"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0.017</w:t>
            </w:r>
          </w:p>
        </w:tc>
      </w:tr>
      <w:tr w:rsidR="00872BB9" w14:paraId="0DF91615" w14:textId="77777777" w:rsidTr="00B72B7F">
        <w:tc>
          <w:tcPr>
            <w:tcW w:w="4825" w:type="dxa"/>
          </w:tcPr>
          <w:p w14:paraId="376AFDCD"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ST(20) X Treatment (F)</w:t>
            </w:r>
          </w:p>
        </w:tc>
        <w:tc>
          <w:tcPr>
            <w:tcW w:w="1276" w:type="dxa"/>
          </w:tcPr>
          <w:p w14:paraId="1E976F8D"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0.01</w:t>
            </w:r>
          </w:p>
        </w:tc>
        <w:tc>
          <w:tcPr>
            <w:tcW w:w="1275" w:type="dxa"/>
          </w:tcPr>
          <w:p w14:paraId="329F320A"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0.08</w:t>
            </w:r>
          </w:p>
        </w:tc>
        <w:tc>
          <w:tcPr>
            <w:tcW w:w="1134" w:type="dxa"/>
          </w:tcPr>
          <w:p w14:paraId="204F7DDB"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0.09</w:t>
            </w:r>
          </w:p>
        </w:tc>
        <w:tc>
          <w:tcPr>
            <w:tcW w:w="1134" w:type="dxa"/>
          </w:tcPr>
          <w:p w14:paraId="249BF455"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0.927</w:t>
            </w:r>
          </w:p>
        </w:tc>
      </w:tr>
      <w:tr w:rsidR="00872BB9" w14:paraId="0FD438B0" w14:textId="77777777" w:rsidTr="00B72B7F">
        <w:tc>
          <w:tcPr>
            <w:tcW w:w="4825" w:type="dxa"/>
          </w:tcPr>
          <w:p w14:paraId="27D0D5C2"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ST(7200) X Treatment (F)</w:t>
            </w:r>
          </w:p>
        </w:tc>
        <w:tc>
          <w:tcPr>
            <w:tcW w:w="1276" w:type="dxa"/>
          </w:tcPr>
          <w:p w14:paraId="11A53AD0"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0.12</w:t>
            </w:r>
          </w:p>
        </w:tc>
        <w:tc>
          <w:tcPr>
            <w:tcW w:w="1275" w:type="dxa"/>
          </w:tcPr>
          <w:p w14:paraId="0ACDEE0B"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0.08</w:t>
            </w:r>
          </w:p>
        </w:tc>
        <w:tc>
          <w:tcPr>
            <w:tcW w:w="1134" w:type="dxa"/>
          </w:tcPr>
          <w:p w14:paraId="1931E37B"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1.37</w:t>
            </w:r>
          </w:p>
        </w:tc>
        <w:tc>
          <w:tcPr>
            <w:tcW w:w="1134" w:type="dxa"/>
          </w:tcPr>
          <w:p w14:paraId="29F0A41A"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0.177</w:t>
            </w:r>
          </w:p>
        </w:tc>
      </w:tr>
      <w:tr w:rsidR="00872BB9" w14:paraId="7E61038A" w14:textId="77777777" w:rsidTr="00B72B7F">
        <w:tc>
          <w:tcPr>
            <w:tcW w:w="4825" w:type="dxa"/>
          </w:tcPr>
          <w:p w14:paraId="5B8F771A"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ST(15840 X Treatment (F)</w:t>
            </w:r>
          </w:p>
        </w:tc>
        <w:tc>
          <w:tcPr>
            <w:tcW w:w="1276" w:type="dxa"/>
          </w:tcPr>
          <w:p w14:paraId="29D8FF02"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0.13</w:t>
            </w:r>
          </w:p>
        </w:tc>
        <w:tc>
          <w:tcPr>
            <w:tcW w:w="1275" w:type="dxa"/>
          </w:tcPr>
          <w:p w14:paraId="04BBAC0C"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0.09</w:t>
            </w:r>
          </w:p>
        </w:tc>
        <w:tc>
          <w:tcPr>
            <w:tcW w:w="1134" w:type="dxa"/>
          </w:tcPr>
          <w:p w14:paraId="2EC4044E"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1.53</w:t>
            </w:r>
          </w:p>
        </w:tc>
        <w:tc>
          <w:tcPr>
            <w:tcW w:w="1134" w:type="dxa"/>
          </w:tcPr>
          <w:p w14:paraId="30E5E3CD"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0.132</w:t>
            </w:r>
          </w:p>
        </w:tc>
      </w:tr>
      <w:tr w:rsidR="00872BB9" w14:paraId="761D4CBC" w14:textId="77777777" w:rsidTr="00B72B7F">
        <w:tc>
          <w:tcPr>
            <w:tcW w:w="4825" w:type="dxa"/>
          </w:tcPr>
          <w:p w14:paraId="6AD1BDB1"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ST(20) X Treatment (ZnGZ-M-F)</w:t>
            </w:r>
          </w:p>
        </w:tc>
        <w:tc>
          <w:tcPr>
            <w:tcW w:w="1276" w:type="dxa"/>
          </w:tcPr>
          <w:p w14:paraId="0B67132F"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0.002</w:t>
            </w:r>
          </w:p>
        </w:tc>
        <w:tc>
          <w:tcPr>
            <w:tcW w:w="1275" w:type="dxa"/>
          </w:tcPr>
          <w:p w14:paraId="0C57AA80"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0.08</w:t>
            </w:r>
          </w:p>
        </w:tc>
        <w:tc>
          <w:tcPr>
            <w:tcW w:w="1134" w:type="dxa"/>
          </w:tcPr>
          <w:p w14:paraId="1A349B5D"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0.03</w:t>
            </w:r>
          </w:p>
        </w:tc>
        <w:tc>
          <w:tcPr>
            <w:tcW w:w="1134" w:type="dxa"/>
          </w:tcPr>
          <w:p w14:paraId="6F38EE5D"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0.979</w:t>
            </w:r>
          </w:p>
        </w:tc>
      </w:tr>
      <w:tr w:rsidR="00872BB9" w14:paraId="411CF715" w14:textId="77777777" w:rsidTr="00B72B7F">
        <w:tc>
          <w:tcPr>
            <w:tcW w:w="4825" w:type="dxa"/>
          </w:tcPr>
          <w:p w14:paraId="5D15B850"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ST(7200) X Treatment (ZnGZ-M-F)</w:t>
            </w:r>
          </w:p>
        </w:tc>
        <w:tc>
          <w:tcPr>
            <w:tcW w:w="1276" w:type="dxa"/>
          </w:tcPr>
          <w:p w14:paraId="254CC42F"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-0.65</w:t>
            </w:r>
          </w:p>
        </w:tc>
        <w:tc>
          <w:tcPr>
            <w:tcW w:w="1275" w:type="dxa"/>
          </w:tcPr>
          <w:p w14:paraId="0D0F00DD"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0.1</w:t>
            </w:r>
          </w:p>
        </w:tc>
        <w:tc>
          <w:tcPr>
            <w:tcW w:w="1134" w:type="dxa"/>
          </w:tcPr>
          <w:p w14:paraId="13A0E432"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-6.58</w:t>
            </w:r>
          </w:p>
        </w:tc>
        <w:tc>
          <w:tcPr>
            <w:tcW w:w="1134" w:type="dxa"/>
          </w:tcPr>
          <w:p w14:paraId="1E5F17B3"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&lt;0.0001</w:t>
            </w:r>
          </w:p>
        </w:tc>
      </w:tr>
      <w:tr w:rsidR="00872BB9" w14:paraId="6A3B0A53" w14:textId="77777777" w:rsidTr="00B72B7F">
        <w:tc>
          <w:tcPr>
            <w:tcW w:w="4825" w:type="dxa"/>
          </w:tcPr>
          <w:p w14:paraId="0F3FBE4B"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ST(15840 X Treatment (ZnGZ-M-F)</w:t>
            </w:r>
          </w:p>
        </w:tc>
        <w:tc>
          <w:tcPr>
            <w:tcW w:w="1276" w:type="dxa"/>
          </w:tcPr>
          <w:p w14:paraId="1B73F8AC"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-0.93</w:t>
            </w:r>
          </w:p>
        </w:tc>
        <w:tc>
          <w:tcPr>
            <w:tcW w:w="1275" w:type="dxa"/>
          </w:tcPr>
          <w:p w14:paraId="4B17A584"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0.11</w:t>
            </w:r>
          </w:p>
        </w:tc>
        <w:tc>
          <w:tcPr>
            <w:tcW w:w="1134" w:type="dxa"/>
          </w:tcPr>
          <w:p w14:paraId="65359A48"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-8.66</w:t>
            </w:r>
          </w:p>
        </w:tc>
        <w:tc>
          <w:tcPr>
            <w:tcW w:w="1134" w:type="dxa"/>
          </w:tcPr>
          <w:p w14:paraId="546CBA7C"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&lt;0.0001</w:t>
            </w:r>
          </w:p>
        </w:tc>
      </w:tr>
      <w:tr w:rsidR="00872BB9" w14:paraId="6DC07D94" w14:textId="77777777" w:rsidTr="00B72B7F">
        <w:tc>
          <w:tcPr>
            <w:tcW w:w="4825" w:type="dxa"/>
          </w:tcPr>
          <w:p w14:paraId="760805D7"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ST(20) X Treatment (ZnGZ-M+F)</w:t>
            </w:r>
          </w:p>
        </w:tc>
        <w:tc>
          <w:tcPr>
            <w:tcW w:w="1276" w:type="dxa"/>
          </w:tcPr>
          <w:p w14:paraId="2CD4F454"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0.002</w:t>
            </w:r>
          </w:p>
        </w:tc>
        <w:tc>
          <w:tcPr>
            <w:tcW w:w="1275" w:type="dxa"/>
          </w:tcPr>
          <w:p w14:paraId="00AE11A9"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0.08</w:t>
            </w:r>
          </w:p>
        </w:tc>
        <w:tc>
          <w:tcPr>
            <w:tcW w:w="1134" w:type="dxa"/>
          </w:tcPr>
          <w:p w14:paraId="30E83D63"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0.02</w:t>
            </w:r>
          </w:p>
        </w:tc>
        <w:tc>
          <w:tcPr>
            <w:tcW w:w="1134" w:type="dxa"/>
          </w:tcPr>
          <w:p w14:paraId="5887D342"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0.984</w:t>
            </w:r>
          </w:p>
        </w:tc>
      </w:tr>
      <w:tr w:rsidR="00872BB9" w14:paraId="717730DB" w14:textId="77777777" w:rsidTr="00B72B7F">
        <w:tc>
          <w:tcPr>
            <w:tcW w:w="4825" w:type="dxa"/>
          </w:tcPr>
          <w:p w14:paraId="0C9E7CD2"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ST(7200) X Treatment (ZnGZ-M+F)</w:t>
            </w:r>
          </w:p>
        </w:tc>
        <w:tc>
          <w:tcPr>
            <w:tcW w:w="1276" w:type="dxa"/>
          </w:tcPr>
          <w:p w14:paraId="3727470D"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-1.08</w:t>
            </w:r>
          </w:p>
        </w:tc>
        <w:tc>
          <w:tcPr>
            <w:tcW w:w="1275" w:type="dxa"/>
          </w:tcPr>
          <w:p w14:paraId="78DD917D"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0.11</w:t>
            </w:r>
          </w:p>
        </w:tc>
        <w:tc>
          <w:tcPr>
            <w:tcW w:w="1134" w:type="dxa"/>
          </w:tcPr>
          <w:p w14:paraId="67236B75"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-10.22</w:t>
            </w:r>
          </w:p>
        </w:tc>
        <w:tc>
          <w:tcPr>
            <w:tcW w:w="1134" w:type="dxa"/>
          </w:tcPr>
          <w:p w14:paraId="54DE5BDE"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&lt;0.0001</w:t>
            </w:r>
          </w:p>
        </w:tc>
      </w:tr>
      <w:tr w:rsidR="00872BB9" w14:paraId="7CA3A7C5" w14:textId="77777777" w:rsidTr="00B72B7F">
        <w:tc>
          <w:tcPr>
            <w:tcW w:w="4825" w:type="dxa"/>
          </w:tcPr>
          <w:p w14:paraId="049A4044"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ST(15840 X Treatment (ZnGZ-M+F)</w:t>
            </w:r>
          </w:p>
        </w:tc>
        <w:tc>
          <w:tcPr>
            <w:tcW w:w="1276" w:type="dxa"/>
          </w:tcPr>
          <w:p w14:paraId="2CA02A2D"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-1.43</w:t>
            </w:r>
          </w:p>
        </w:tc>
        <w:tc>
          <w:tcPr>
            <w:tcW w:w="1275" w:type="dxa"/>
          </w:tcPr>
          <w:p w14:paraId="177EC00A"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0.12</w:t>
            </w:r>
          </w:p>
        </w:tc>
        <w:tc>
          <w:tcPr>
            <w:tcW w:w="1134" w:type="dxa"/>
          </w:tcPr>
          <w:p w14:paraId="749A023E"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-11.91</w:t>
            </w:r>
          </w:p>
        </w:tc>
        <w:tc>
          <w:tcPr>
            <w:tcW w:w="1134" w:type="dxa"/>
          </w:tcPr>
          <w:p w14:paraId="5354F0B8"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&lt;0.0001</w:t>
            </w:r>
          </w:p>
        </w:tc>
      </w:tr>
      <w:tr w:rsidR="00872BB9" w14:paraId="57474AEF" w14:textId="77777777" w:rsidTr="00B72B7F">
        <w:tc>
          <w:tcPr>
            <w:tcW w:w="4825" w:type="dxa"/>
          </w:tcPr>
          <w:p w14:paraId="2D68241B"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ST(20) X Treatment (</w:t>
            </w:r>
            <w:proofErr w:type="spellStart"/>
            <w:r>
              <w:rPr>
                <w:rFonts w:ascii="Arial" w:eastAsia="Arial" w:hAnsi="Arial" w:cs="Arial"/>
                <w:color w:val="000000" w:themeColor="text1"/>
                <w:spacing w:val="3"/>
                <w:sz w:val="22"/>
                <w:szCs w:val="22"/>
              </w:rPr>
              <w:t>ZnGZ+M-F</w:t>
            </w:r>
            <w:proofErr w:type="spellEnd"/>
            <w:r>
              <w:rPr>
                <w:rFonts w:ascii="Arial" w:eastAsia="Arial" w:hAnsi="Arial" w:cs="Arial"/>
                <w:color w:val="000000" w:themeColor="text1"/>
                <w:spacing w:val="3"/>
                <w:sz w:val="22"/>
                <w:szCs w:val="22"/>
              </w:rPr>
              <w:t>)</w:t>
            </w:r>
          </w:p>
        </w:tc>
        <w:tc>
          <w:tcPr>
            <w:tcW w:w="1276" w:type="dxa"/>
          </w:tcPr>
          <w:p w14:paraId="0F3DFD3F"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-0.01</w:t>
            </w:r>
          </w:p>
        </w:tc>
        <w:tc>
          <w:tcPr>
            <w:tcW w:w="1275" w:type="dxa"/>
          </w:tcPr>
          <w:p w14:paraId="582920C5"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0.11</w:t>
            </w:r>
          </w:p>
        </w:tc>
        <w:tc>
          <w:tcPr>
            <w:tcW w:w="1134" w:type="dxa"/>
          </w:tcPr>
          <w:p w14:paraId="3CDAF8F6"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-0.11</w:t>
            </w:r>
          </w:p>
        </w:tc>
        <w:tc>
          <w:tcPr>
            <w:tcW w:w="1134" w:type="dxa"/>
          </w:tcPr>
          <w:p w14:paraId="378DD593"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0.913</w:t>
            </w:r>
          </w:p>
        </w:tc>
      </w:tr>
      <w:tr w:rsidR="00872BB9" w14:paraId="2F37F238" w14:textId="77777777" w:rsidTr="00B72B7F">
        <w:tc>
          <w:tcPr>
            <w:tcW w:w="4825" w:type="dxa"/>
          </w:tcPr>
          <w:p w14:paraId="65128731"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ST(7200) X Treatment (</w:t>
            </w:r>
            <w:proofErr w:type="spellStart"/>
            <w:r>
              <w:rPr>
                <w:rFonts w:ascii="Arial" w:eastAsia="Arial" w:hAnsi="Arial" w:cs="Arial"/>
                <w:b/>
                <w:color w:val="000000" w:themeColor="text1"/>
                <w:spacing w:val="3"/>
                <w:sz w:val="22"/>
                <w:szCs w:val="22"/>
              </w:rPr>
              <w:t>ZnGZ+M-F</w:t>
            </w:r>
            <w:proofErr w:type="spellEnd"/>
            <w:r>
              <w:rPr>
                <w:rFonts w:ascii="Arial" w:eastAsia="Arial" w:hAnsi="Arial" w:cs="Arial"/>
                <w:b/>
                <w:color w:val="000000" w:themeColor="text1"/>
                <w:spacing w:val="3"/>
                <w:sz w:val="22"/>
                <w:szCs w:val="22"/>
              </w:rPr>
              <w:t>)</w:t>
            </w:r>
          </w:p>
        </w:tc>
        <w:tc>
          <w:tcPr>
            <w:tcW w:w="1276" w:type="dxa"/>
          </w:tcPr>
          <w:p w14:paraId="12D950E0"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-0.22</w:t>
            </w:r>
          </w:p>
        </w:tc>
        <w:tc>
          <w:tcPr>
            <w:tcW w:w="1275" w:type="dxa"/>
          </w:tcPr>
          <w:p w14:paraId="36004E55"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0.09</w:t>
            </w:r>
          </w:p>
        </w:tc>
        <w:tc>
          <w:tcPr>
            <w:tcW w:w="1134" w:type="dxa"/>
          </w:tcPr>
          <w:p w14:paraId="44C9EC1E"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-2.38</w:t>
            </w:r>
          </w:p>
        </w:tc>
        <w:tc>
          <w:tcPr>
            <w:tcW w:w="1134" w:type="dxa"/>
          </w:tcPr>
          <w:p w14:paraId="1174218E"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0.022</w:t>
            </w:r>
          </w:p>
        </w:tc>
      </w:tr>
      <w:tr w:rsidR="00872BB9" w14:paraId="61D4B5C2" w14:textId="77777777" w:rsidTr="00B72B7F">
        <w:tc>
          <w:tcPr>
            <w:tcW w:w="4825" w:type="dxa"/>
          </w:tcPr>
          <w:p w14:paraId="10541993"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ST(15840 X Treatment (</w:t>
            </w:r>
            <w:proofErr w:type="spellStart"/>
            <w:r>
              <w:rPr>
                <w:rFonts w:ascii="Arial" w:eastAsia="Arial" w:hAnsi="Arial" w:cs="Arial"/>
                <w:b/>
                <w:color w:val="000000" w:themeColor="text1"/>
                <w:spacing w:val="3"/>
                <w:sz w:val="22"/>
                <w:szCs w:val="22"/>
              </w:rPr>
              <w:t>ZnGZ+M-F</w:t>
            </w:r>
            <w:proofErr w:type="spellEnd"/>
            <w:r>
              <w:rPr>
                <w:rFonts w:ascii="Arial" w:eastAsia="Arial" w:hAnsi="Arial" w:cs="Arial"/>
                <w:b/>
                <w:color w:val="000000" w:themeColor="text1"/>
                <w:spacing w:val="3"/>
                <w:sz w:val="22"/>
                <w:szCs w:val="22"/>
              </w:rPr>
              <w:t>)</w:t>
            </w:r>
          </w:p>
        </w:tc>
        <w:tc>
          <w:tcPr>
            <w:tcW w:w="1276" w:type="dxa"/>
          </w:tcPr>
          <w:p w14:paraId="0565DDF8"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-0.81</w:t>
            </w:r>
          </w:p>
        </w:tc>
        <w:tc>
          <w:tcPr>
            <w:tcW w:w="1275" w:type="dxa"/>
          </w:tcPr>
          <w:p w14:paraId="30012419"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0.11</w:t>
            </w:r>
          </w:p>
        </w:tc>
        <w:tc>
          <w:tcPr>
            <w:tcW w:w="1134" w:type="dxa"/>
          </w:tcPr>
          <w:p w14:paraId="36D2A4FB"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-7.62</w:t>
            </w:r>
          </w:p>
        </w:tc>
        <w:tc>
          <w:tcPr>
            <w:tcW w:w="1134" w:type="dxa"/>
          </w:tcPr>
          <w:p w14:paraId="4A0FF91D"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&lt;0.0001</w:t>
            </w:r>
          </w:p>
        </w:tc>
      </w:tr>
      <w:tr w:rsidR="00872BB9" w14:paraId="46057E47" w14:textId="77777777" w:rsidTr="00B72B7F">
        <w:tc>
          <w:tcPr>
            <w:tcW w:w="4825" w:type="dxa"/>
          </w:tcPr>
          <w:p w14:paraId="384DC6B8" w14:textId="77777777" w:rsidR="00872BB9" w:rsidRDefault="004C3926" w:rsidP="00B72B7F">
            <w:pPr>
              <w:spacing w:after="0" w:line="240" w:lineRule="auto"/>
              <w:jc w:val="both"/>
              <w:rPr>
                <w:rFonts w:ascii="Arial" w:hAnsi="Arial" w:cs="Arial"/>
                <w:color w:val="000000" w:themeColor="text1"/>
                <w:spacing w:val="3"/>
                <w:sz w:val="22"/>
                <w:szCs w:val="22"/>
              </w:rPr>
            </w:pPr>
            <w:r>
              <w:rPr>
                <w:rFonts w:ascii="Arial" w:eastAsia="Arial" w:hAnsi="Arial" w:cs="Arial"/>
                <w:color w:val="000000" w:themeColor="text1"/>
                <w:spacing w:val="3"/>
                <w:sz w:val="22"/>
                <w:szCs w:val="22"/>
              </w:rPr>
              <w:t>ST(20) X Treatment (</w:t>
            </w:r>
            <w:proofErr w:type="spellStart"/>
            <w:r>
              <w:rPr>
                <w:rFonts w:ascii="Arial" w:eastAsia="Arial" w:hAnsi="Arial" w:cs="Arial"/>
                <w:color w:val="000000" w:themeColor="text1"/>
                <w:spacing w:val="3"/>
                <w:sz w:val="22"/>
                <w:szCs w:val="22"/>
              </w:rPr>
              <w:t>ZnGZ+M+F</w:t>
            </w:r>
            <w:proofErr w:type="spellEnd"/>
            <w:r>
              <w:rPr>
                <w:rFonts w:ascii="Arial" w:eastAsia="Arial" w:hAnsi="Arial" w:cs="Arial"/>
                <w:color w:val="000000" w:themeColor="text1"/>
                <w:spacing w:val="3"/>
                <w:sz w:val="22"/>
                <w:szCs w:val="22"/>
              </w:rPr>
              <w:t>)</w:t>
            </w:r>
          </w:p>
        </w:tc>
        <w:tc>
          <w:tcPr>
            <w:tcW w:w="1276" w:type="dxa"/>
          </w:tcPr>
          <w:p w14:paraId="1ACD4242"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-0.0002</w:t>
            </w:r>
          </w:p>
        </w:tc>
        <w:tc>
          <w:tcPr>
            <w:tcW w:w="1275" w:type="dxa"/>
          </w:tcPr>
          <w:p w14:paraId="4F73A768"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0.08</w:t>
            </w:r>
          </w:p>
        </w:tc>
        <w:tc>
          <w:tcPr>
            <w:tcW w:w="1134" w:type="dxa"/>
          </w:tcPr>
          <w:p w14:paraId="22EA1AEC"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-0.002</w:t>
            </w:r>
          </w:p>
        </w:tc>
        <w:tc>
          <w:tcPr>
            <w:tcW w:w="1134" w:type="dxa"/>
          </w:tcPr>
          <w:p w14:paraId="0A1796EB" w14:textId="77777777" w:rsidR="00872BB9" w:rsidRDefault="004C3926" w:rsidP="00B72B7F">
            <w:pPr>
              <w:spacing w:after="0" w:line="240" w:lineRule="auto"/>
              <w:jc w:val="center"/>
              <w:rPr>
                <w:rFonts w:ascii="Arial" w:hAnsi="Arial" w:cs="Arial"/>
                <w:color w:val="000000" w:themeColor="text1"/>
                <w:spacing w:val="3"/>
                <w:sz w:val="22"/>
                <w:szCs w:val="22"/>
              </w:rPr>
            </w:pPr>
            <w:r>
              <w:rPr>
                <w:rFonts w:ascii="Arial" w:eastAsia="Arial" w:hAnsi="Arial" w:cs="Arial"/>
                <w:color w:val="000000" w:themeColor="text1"/>
                <w:spacing w:val="3"/>
                <w:sz w:val="22"/>
                <w:szCs w:val="22"/>
              </w:rPr>
              <w:t>0.998</w:t>
            </w:r>
          </w:p>
        </w:tc>
      </w:tr>
      <w:tr w:rsidR="00872BB9" w14:paraId="2A031565" w14:textId="77777777" w:rsidTr="00B72B7F">
        <w:tc>
          <w:tcPr>
            <w:tcW w:w="4825" w:type="dxa"/>
          </w:tcPr>
          <w:p w14:paraId="5BCA3984"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ST(7200) X Treatment (</w:t>
            </w:r>
            <w:proofErr w:type="spellStart"/>
            <w:r>
              <w:rPr>
                <w:rFonts w:ascii="Arial" w:eastAsia="Arial" w:hAnsi="Arial" w:cs="Arial"/>
                <w:b/>
                <w:color w:val="000000" w:themeColor="text1"/>
                <w:spacing w:val="3"/>
                <w:sz w:val="22"/>
                <w:szCs w:val="22"/>
              </w:rPr>
              <w:t>ZnGZ+M+F</w:t>
            </w:r>
            <w:proofErr w:type="spellEnd"/>
            <w:r>
              <w:rPr>
                <w:rFonts w:ascii="Arial" w:eastAsia="Arial" w:hAnsi="Arial" w:cs="Arial"/>
                <w:b/>
                <w:color w:val="000000" w:themeColor="text1"/>
                <w:spacing w:val="3"/>
                <w:sz w:val="22"/>
                <w:szCs w:val="22"/>
              </w:rPr>
              <w:t>)</w:t>
            </w:r>
          </w:p>
        </w:tc>
        <w:tc>
          <w:tcPr>
            <w:tcW w:w="1276" w:type="dxa"/>
          </w:tcPr>
          <w:p w14:paraId="780D60FB"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-0.66</w:t>
            </w:r>
          </w:p>
        </w:tc>
        <w:tc>
          <w:tcPr>
            <w:tcW w:w="1275" w:type="dxa"/>
          </w:tcPr>
          <w:p w14:paraId="344E69D5"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0.1</w:t>
            </w:r>
          </w:p>
        </w:tc>
        <w:tc>
          <w:tcPr>
            <w:tcW w:w="1134" w:type="dxa"/>
          </w:tcPr>
          <w:p w14:paraId="3F3ED28A"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-6.8</w:t>
            </w:r>
          </w:p>
        </w:tc>
        <w:tc>
          <w:tcPr>
            <w:tcW w:w="1134" w:type="dxa"/>
          </w:tcPr>
          <w:p w14:paraId="681FE0E1"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&lt;0.0001</w:t>
            </w:r>
          </w:p>
        </w:tc>
      </w:tr>
      <w:tr w:rsidR="00872BB9" w14:paraId="6D07A987" w14:textId="77777777" w:rsidTr="00B72B7F">
        <w:tc>
          <w:tcPr>
            <w:tcW w:w="4825" w:type="dxa"/>
          </w:tcPr>
          <w:p w14:paraId="53588E9E" w14:textId="77777777" w:rsidR="00872BB9" w:rsidRDefault="004C3926" w:rsidP="00B72B7F">
            <w:pPr>
              <w:spacing w:after="0" w:line="240" w:lineRule="auto"/>
              <w:jc w:val="both"/>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ST(15840) X Treatment (</w:t>
            </w:r>
            <w:proofErr w:type="spellStart"/>
            <w:r>
              <w:rPr>
                <w:rFonts w:ascii="Arial" w:eastAsia="Arial" w:hAnsi="Arial" w:cs="Arial"/>
                <w:b/>
                <w:color w:val="000000" w:themeColor="text1"/>
                <w:spacing w:val="3"/>
                <w:sz w:val="22"/>
                <w:szCs w:val="22"/>
              </w:rPr>
              <w:t>ZnGZ+M+F</w:t>
            </w:r>
            <w:proofErr w:type="spellEnd"/>
            <w:r>
              <w:rPr>
                <w:rFonts w:ascii="Arial" w:eastAsia="Arial" w:hAnsi="Arial" w:cs="Arial"/>
                <w:b/>
                <w:color w:val="000000" w:themeColor="text1"/>
                <w:spacing w:val="3"/>
                <w:sz w:val="22"/>
                <w:szCs w:val="22"/>
              </w:rPr>
              <w:t>)</w:t>
            </w:r>
          </w:p>
        </w:tc>
        <w:tc>
          <w:tcPr>
            <w:tcW w:w="1276" w:type="dxa"/>
          </w:tcPr>
          <w:p w14:paraId="076435D1"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-1.01</w:t>
            </w:r>
          </w:p>
        </w:tc>
        <w:tc>
          <w:tcPr>
            <w:tcW w:w="1275" w:type="dxa"/>
          </w:tcPr>
          <w:p w14:paraId="2A71546A"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0.11</w:t>
            </w:r>
          </w:p>
        </w:tc>
        <w:tc>
          <w:tcPr>
            <w:tcW w:w="1134" w:type="dxa"/>
          </w:tcPr>
          <w:p w14:paraId="58C036E8"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-9.32</w:t>
            </w:r>
          </w:p>
        </w:tc>
        <w:tc>
          <w:tcPr>
            <w:tcW w:w="1134" w:type="dxa"/>
          </w:tcPr>
          <w:p w14:paraId="6107384C" w14:textId="77777777" w:rsidR="00872BB9" w:rsidRDefault="004C3926" w:rsidP="00B72B7F">
            <w:pPr>
              <w:spacing w:after="0" w:line="240" w:lineRule="auto"/>
              <w:jc w:val="center"/>
              <w:rPr>
                <w:rFonts w:ascii="Arial" w:hAnsi="Arial" w:cs="Arial"/>
                <w:b/>
                <w:color w:val="000000" w:themeColor="text1"/>
                <w:spacing w:val="3"/>
                <w:sz w:val="22"/>
                <w:szCs w:val="22"/>
              </w:rPr>
            </w:pPr>
            <w:r>
              <w:rPr>
                <w:rFonts w:ascii="Arial" w:eastAsia="Arial" w:hAnsi="Arial" w:cs="Arial"/>
                <w:b/>
                <w:color w:val="000000" w:themeColor="text1"/>
                <w:spacing w:val="3"/>
                <w:sz w:val="22"/>
                <w:szCs w:val="22"/>
              </w:rPr>
              <w:t>&lt;0.0001</w:t>
            </w:r>
          </w:p>
        </w:tc>
      </w:tr>
    </w:tbl>
    <w:p w14:paraId="59FF8BCA" w14:textId="77777777" w:rsidR="00872BB9" w:rsidRDefault="00872BB9">
      <w:pPr>
        <w:spacing w:line="240" w:lineRule="auto"/>
        <w:jc w:val="both"/>
        <w:rPr>
          <w:rFonts w:ascii="Arial" w:hAnsi="Arial" w:cs="Arial"/>
          <w:color w:val="000000" w:themeColor="text1"/>
        </w:rPr>
      </w:pPr>
    </w:p>
    <w:p w14:paraId="3BA2A604" w14:textId="77777777" w:rsidR="00872BB9" w:rsidRDefault="00872BB9">
      <w:pPr>
        <w:spacing w:line="240" w:lineRule="auto"/>
        <w:jc w:val="both"/>
        <w:rPr>
          <w:rFonts w:ascii="Arial" w:hAnsi="Arial" w:cs="Arial"/>
          <w:color w:val="000000" w:themeColor="text1"/>
        </w:rPr>
      </w:pPr>
    </w:p>
    <w:p w14:paraId="69C7B4ED" w14:textId="77777777" w:rsidR="00872BB9" w:rsidRDefault="00872BB9">
      <w:pPr>
        <w:spacing w:line="240" w:lineRule="auto"/>
        <w:jc w:val="both"/>
        <w:rPr>
          <w:rFonts w:ascii="Arial" w:hAnsi="Arial" w:cs="Arial"/>
          <w:color w:val="000000" w:themeColor="text1"/>
        </w:rPr>
      </w:pPr>
    </w:p>
    <w:p w14:paraId="2D74E142" w14:textId="77777777" w:rsidR="00872BB9" w:rsidRDefault="00872BB9">
      <w:pPr>
        <w:spacing w:line="240" w:lineRule="auto"/>
        <w:jc w:val="both"/>
        <w:rPr>
          <w:rFonts w:ascii="Arial" w:hAnsi="Arial" w:cs="Arial"/>
          <w:color w:val="000000" w:themeColor="text1"/>
        </w:rPr>
      </w:pPr>
    </w:p>
    <w:p w14:paraId="77F26FCC" w14:textId="77777777" w:rsidR="00872BB9" w:rsidRDefault="00872BB9">
      <w:pPr>
        <w:spacing w:line="240" w:lineRule="auto"/>
        <w:jc w:val="both"/>
        <w:rPr>
          <w:rFonts w:ascii="Arial" w:hAnsi="Arial" w:cs="Arial"/>
          <w:color w:val="000000" w:themeColor="text1"/>
        </w:rPr>
      </w:pPr>
    </w:p>
    <w:p w14:paraId="2AB7E89C" w14:textId="77777777" w:rsidR="00872BB9" w:rsidRDefault="00872BB9">
      <w:pPr>
        <w:spacing w:line="240" w:lineRule="auto"/>
        <w:jc w:val="both"/>
        <w:rPr>
          <w:rFonts w:ascii="Arial" w:hAnsi="Arial" w:cs="Arial"/>
          <w:color w:val="000000" w:themeColor="text1"/>
        </w:rPr>
      </w:pPr>
    </w:p>
    <w:p w14:paraId="6C637A1E" w14:textId="77777777" w:rsidR="00872BB9" w:rsidRDefault="00872BB9">
      <w:pPr>
        <w:spacing w:line="240" w:lineRule="auto"/>
        <w:jc w:val="both"/>
        <w:rPr>
          <w:rFonts w:ascii="Arial" w:hAnsi="Arial" w:cs="Arial"/>
          <w:color w:val="000000" w:themeColor="text1"/>
        </w:rPr>
      </w:pPr>
    </w:p>
    <w:p w14:paraId="3F50BBBF" w14:textId="77777777" w:rsidR="00872BB9" w:rsidRDefault="00872BB9">
      <w:pPr>
        <w:spacing w:line="240" w:lineRule="auto"/>
        <w:jc w:val="both"/>
        <w:rPr>
          <w:rFonts w:ascii="Arial" w:eastAsia="Arial" w:hAnsi="Arial" w:cs="Arial"/>
          <w:color w:val="000000" w:themeColor="text1"/>
        </w:rPr>
      </w:pPr>
    </w:p>
    <w:p w14:paraId="173F6921" w14:textId="5AB9EDF6" w:rsidR="00872BB9" w:rsidRDefault="004C3926">
      <w:pPr>
        <w:spacing w:line="240" w:lineRule="auto"/>
        <w:rPr>
          <w:rFonts w:ascii="Arial" w:eastAsia="Arial" w:hAnsi="Arial" w:cs="Arial"/>
          <w:color w:val="000000" w:themeColor="text1"/>
          <w:sz w:val="24"/>
          <w:szCs w:val="24"/>
        </w:rPr>
      </w:pPr>
      <w:r>
        <w:rPr>
          <w:rFonts w:ascii="Arial" w:eastAsia="Arial" w:hAnsi="Arial" w:cs="Arial"/>
          <w:b/>
          <w:color w:val="000000" w:themeColor="text1"/>
          <w:sz w:val="24"/>
          <w:szCs w:val="24"/>
        </w:rPr>
        <w:lastRenderedPageBreak/>
        <w:t xml:space="preserve">Table </w:t>
      </w:r>
      <w:r>
        <w:rPr>
          <w:rFonts w:ascii="Arial" w:eastAsia="Arial" w:hAnsi="Arial" w:cs="Arial"/>
          <w:b/>
          <w:color w:val="000000" w:themeColor="text1"/>
          <w:sz w:val="24"/>
          <w:szCs w:val="24"/>
          <w:lang w:val="en-US"/>
        </w:rPr>
        <w:t>S</w:t>
      </w:r>
      <w:r w:rsidR="00750E15">
        <w:rPr>
          <w:rFonts w:ascii="Arial" w:eastAsia="Arial" w:hAnsi="Arial" w:cs="Arial"/>
          <w:b/>
          <w:color w:val="000000" w:themeColor="text1"/>
          <w:sz w:val="24"/>
          <w:szCs w:val="24"/>
          <w:lang w:val="en-US"/>
        </w:rPr>
        <w:t>6</w:t>
      </w:r>
      <w:r>
        <w:rPr>
          <w:rFonts w:ascii="Arial" w:eastAsia="Arial" w:hAnsi="Arial" w:cs="Arial"/>
          <w:b/>
          <w:color w:val="000000" w:themeColor="text1"/>
          <w:sz w:val="24"/>
          <w:szCs w:val="24"/>
        </w:rPr>
        <w:t xml:space="preserve">. Measurements of pH and conductivity. </w:t>
      </w:r>
      <w:r>
        <w:rPr>
          <w:rFonts w:ascii="Arial" w:eastAsia="Arial" w:hAnsi="Arial" w:cs="Arial"/>
          <w:color w:val="000000" w:themeColor="text1"/>
          <w:sz w:val="24"/>
          <w:szCs w:val="24"/>
        </w:rPr>
        <w:t xml:space="preserve">The pH and conductivity of the treated experimental medium [polluted with </w:t>
      </w:r>
      <w:r>
        <w:rPr>
          <w:rFonts w:ascii="Arial" w:eastAsia="Arial" w:hAnsi="Arial" w:cs="Arial"/>
          <w:color w:val="000000" w:themeColor="text1"/>
          <w:spacing w:val="3"/>
          <w:sz w:val="24"/>
          <w:szCs w:val="24"/>
        </w:rPr>
        <w:t xml:space="preserve">copper sulphate pentahydrate </w:t>
      </w:r>
      <w:r>
        <w:rPr>
          <w:rFonts w:ascii="Arial" w:eastAsia="Arial" w:hAnsi="Arial" w:cs="Arial"/>
          <w:color w:val="000000" w:themeColor="text1"/>
          <w:sz w:val="24"/>
          <w:szCs w:val="24"/>
        </w:rPr>
        <w:t>CuSO</w:t>
      </w:r>
      <w:r>
        <w:rPr>
          <w:rFonts w:ascii="Arial" w:eastAsia="Arial" w:hAnsi="Arial" w:cs="Arial"/>
          <w:color w:val="000000" w:themeColor="text1"/>
          <w:sz w:val="24"/>
          <w:szCs w:val="24"/>
          <w:vertAlign w:val="subscript"/>
        </w:rPr>
        <w:t>4</w:t>
      </w:r>
      <w:r>
        <w:rPr>
          <w:rFonts w:ascii="Arial" w:eastAsia="Arial" w:hAnsi="Arial" w:cs="Arial"/>
          <w:color w:val="000000" w:themeColor="text1"/>
          <w:sz w:val="24"/>
          <w:szCs w:val="24"/>
        </w:rPr>
        <w:t>.5H</w:t>
      </w:r>
      <w:r>
        <w:rPr>
          <w:rFonts w:ascii="Arial" w:eastAsia="Arial" w:hAnsi="Arial" w:cs="Arial"/>
          <w:color w:val="000000" w:themeColor="text1"/>
          <w:sz w:val="24"/>
          <w:szCs w:val="24"/>
          <w:vertAlign w:val="subscript"/>
        </w:rPr>
        <w:t>2</w:t>
      </w:r>
      <w:r>
        <w:rPr>
          <w:rFonts w:ascii="Arial" w:eastAsia="Arial" w:hAnsi="Arial" w:cs="Arial"/>
          <w:color w:val="000000" w:themeColor="text1"/>
          <w:sz w:val="24"/>
          <w:szCs w:val="24"/>
        </w:rPr>
        <w:t xml:space="preserve">O </w:t>
      </w:r>
      <w:r>
        <w:rPr>
          <w:rFonts w:ascii="Arial" w:eastAsia="Arial" w:hAnsi="Arial" w:cs="Arial"/>
          <w:color w:val="000000" w:themeColor="text1"/>
          <w:spacing w:val="3"/>
          <w:sz w:val="24"/>
          <w:szCs w:val="24"/>
        </w:rPr>
        <w:t>(0.7 g/L)</w:t>
      </w:r>
      <w:r>
        <w:rPr>
          <w:rFonts w:ascii="Arial" w:eastAsia="Arial" w:hAnsi="Arial" w:cs="Arial"/>
          <w:color w:val="000000" w:themeColor="text1"/>
          <w:sz w:val="24"/>
          <w:szCs w:val="24"/>
        </w:rPr>
        <w:t>]</w:t>
      </w:r>
      <w:r>
        <w:rPr>
          <w:rFonts w:ascii="Arial" w:eastAsia="Arial" w:hAnsi="Arial" w:cs="Arial"/>
          <w:color w:val="000000" w:themeColor="text1"/>
          <w:spacing w:val="3"/>
          <w:sz w:val="24"/>
          <w:szCs w:val="24"/>
          <w:lang w:val="en-US"/>
        </w:rPr>
        <w:t xml:space="preserve"> </w:t>
      </w:r>
      <w:r>
        <w:rPr>
          <w:rFonts w:ascii="Arial" w:eastAsia="Arial" w:hAnsi="Arial" w:cs="Arial"/>
          <w:color w:val="000000" w:themeColor="text1"/>
          <w:sz w:val="24"/>
          <w:szCs w:val="24"/>
        </w:rPr>
        <w:t>were measured at each of the four sampling times in minutes (5, 20, 7200 and 15840</w:t>
      </w:r>
      <w:r>
        <w:rPr>
          <w:rFonts w:ascii="Arial" w:eastAsia="Arial" w:hAnsi="Arial" w:cs="Arial"/>
          <w:color w:val="000000" w:themeColor="text1"/>
          <w:sz w:val="24"/>
          <w:szCs w:val="24"/>
          <w:lang w:val="en-US"/>
        </w:rPr>
        <w:t xml:space="preserve">). The treatment combinations were raw zeolite alone </w:t>
      </w:r>
      <w:r>
        <w:rPr>
          <w:rFonts w:ascii="Arial" w:eastAsia="Arial" w:hAnsi="Arial" w:cs="Arial"/>
          <w:color w:val="000000" w:themeColor="text1"/>
          <w:sz w:val="24"/>
          <w:szCs w:val="24"/>
        </w:rPr>
        <w:t>[RZ],</w:t>
      </w:r>
      <w:r>
        <w:rPr>
          <w:rFonts w:ascii="Arial" w:eastAsia="Arial" w:hAnsi="Arial" w:cs="Arial"/>
          <w:color w:val="000000" w:themeColor="text1"/>
          <w:sz w:val="24"/>
          <w:szCs w:val="24"/>
          <w:lang w:val="en-US"/>
        </w:rPr>
        <w:t xml:space="preserve"> the bio-trap </w:t>
      </w:r>
      <w:r>
        <w:rPr>
          <w:rFonts w:ascii="Arial" w:eastAsia="Arial" w:hAnsi="Arial" w:cs="Arial"/>
          <w:i/>
          <w:iCs/>
          <w:color w:val="000000" w:themeColor="text1"/>
          <w:sz w:val="24"/>
          <w:szCs w:val="24"/>
        </w:rPr>
        <w:t>V. faba</w:t>
      </w:r>
      <w:r>
        <w:rPr>
          <w:rFonts w:ascii="Arial" w:eastAsia="Arial" w:hAnsi="Arial" w:cs="Arial"/>
          <w:iCs/>
          <w:color w:val="000000" w:themeColor="text1"/>
          <w:sz w:val="24"/>
          <w:szCs w:val="24"/>
        </w:rPr>
        <w:t xml:space="preserve"> alone </w:t>
      </w:r>
      <w:r>
        <w:rPr>
          <w:rFonts w:ascii="Arial" w:eastAsia="Arial" w:hAnsi="Arial" w:cs="Arial"/>
          <w:color w:val="000000" w:themeColor="text1"/>
          <w:sz w:val="24"/>
          <w:szCs w:val="24"/>
        </w:rPr>
        <w:t>[F], zinc-g</w:t>
      </w:r>
      <w:proofErr w:type="spellStart"/>
      <w:r>
        <w:rPr>
          <w:rFonts w:ascii="Arial" w:eastAsia="Arial" w:hAnsi="Arial" w:cs="Arial"/>
          <w:color w:val="000000" w:themeColor="text1"/>
          <w:sz w:val="24"/>
          <w:szCs w:val="24"/>
          <w:lang w:val="en-US"/>
        </w:rPr>
        <w:t>el</w:t>
      </w:r>
      <w:proofErr w:type="spellEnd"/>
      <w:r>
        <w:rPr>
          <w:rFonts w:ascii="Arial" w:eastAsia="Arial" w:hAnsi="Arial" w:cs="Arial"/>
          <w:color w:val="000000" w:themeColor="text1"/>
          <w:sz w:val="24"/>
          <w:szCs w:val="24"/>
          <w:lang w:val="en-US"/>
        </w:rPr>
        <w:t xml:space="preserve">-reinforced zeolite minus magnet without </w:t>
      </w:r>
      <w:r>
        <w:rPr>
          <w:rFonts w:ascii="Arial" w:eastAsia="Arial" w:hAnsi="Arial" w:cs="Arial"/>
          <w:i/>
          <w:iCs/>
          <w:color w:val="000000" w:themeColor="text1"/>
          <w:sz w:val="24"/>
          <w:szCs w:val="24"/>
        </w:rPr>
        <w:t>V. faba</w:t>
      </w:r>
      <w:r>
        <w:rPr>
          <w:rFonts w:ascii="Arial" w:eastAsia="Arial" w:hAnsi="Arial" w:cs="Arial"/>
          <w:iCs/>
          <w:color w:val="000000" w:themeColor="text1"/>
          <w:sz w:val="24"/>
          <w:szCs w:val="24"/>
        </w:rPr>
        <w:t xml:space="preserve"> </w:t>
      </w:r>
      <w:r>
        <w:rPr>
          <w:rFonts w:ascii="Arial" w:eastAsia="Arial" w:hAnsi="Arial" w:cs="Arial"/>
          <w:color w:val="000000" w:themeColor="text1"/>
          <w:sz w:val="24"/>
          <w:szCs w:val="24"/>
        </w:rPr>
        <w:t>[ZnGZ-M-F]</w:t>
      </w:r>
      <w:r>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rPr>
        <w:t>zinc-gel-reinforced</w:t>
      </w:r>
      <w:r>
        <w:rPr>
          <w:rFonts w:ascii="Arial" w:eastAsia="Arial" w:hAnsi="Arial" w:cs="Arial"/>
          <w:color w:val="000000" w:themeColor="text1"/>
          <w:sz w:val="24"/>
          <w:szCs w:val="24"/>
          <w:lang w:val="en-US"/>
        </w:rPr>
        <w:t xml:space="preserve"> zeolite plus </w:t>
      </w:r>
      <w:r>
        <w:rPr>
          <w:rFonts w:ascii="Arial" w:eastAsia="Arial" w:hAnsi="Arial" w:cs="Arial"/>
          <w:color w:val="000000" w:themeColor="text1"/>
          <w:sz w:val="24"/>
          <w:szCs w:val="24"/>
        </w:rPr>
        <w:t>magnet</w:t>
      </w:r>
      <w:r>
        <w:rPr>
          <w:rFonts w:ascii="Arial" w:eastAsia="Arial" w:hAnsi="Arial" w:cs="Arial"/>
          <w:color w:val="000000" w:themeColor="text1"/>
          <w:sz w:val="24"/>
          <w:szCs w:val="24"/>
          <w:lang w:val="en-US"/>
        </w:rPr>
        <w:t xml:space="preserve"> without </w:t>
      </w:r>
      <w:r>
        <w:rPr>
          <w:rFonts w:ascii="Arial" w:eastAsia="Arial" w:hAnsi="Arial" w:cs="Arial"/>
          <w:i/>
          <w:iCs/>
          <w:color w:val="000000" w:themeColor="text1"/>
          <w:sz w:val="24"/>
          <w:szCs w:val="24"/>
        </w:rPr>
        <w:t>V. faba</w:t>
      </w:r>
      <w:r>
        <w:rPr>
          <w:rFonts w:ascii="Arial" w:eastAsia="Arial" w:hAnsi="Arial" w:cs="Arial"/>
          <w:iCs/>
          <w:color w:val="000000" w:themeColor="text1"/>
          <w:sz w:val="24"/>
          <w:szCs w:val="24"/>
        </w:rPr>
        <w:t xml:space="preserve"> </w:t>
      </w:r>
      <w:r>
        <w:rPr>
          <w:rFonts w:ascii="Arial" w:eastAsia="Arial" w:hAnsi="Arial" w:cs="Arial"/>
          <w:color w:val="000000" w:themeColor="text1"/>
          <w:sz w:val="24"/>
          <w:szCs w:val="24"/>
        </w:rPr>
        <w:t>[</w:t>
      </w:r>
      <w:proofErr w:type="spellStart"/>
      <w:r>
        <w:rPr>
          <w:rFonts w:ascii="Arial" w:eastAsia="Arial" w:hAnsi="Arial" w:cs="Arial"/>
          <w:color w:val="000000" w:themeColor="text1"/>
          <w:sz w:val="24"/>
          <w:szCs w:val="24"/>
        </w:rPr>
        <w:t>ZnGZ+M-F</w:t>
      </w:r>
      <w:proofErr w:type="spellEnd"/>
      <w:r>
        <w:rPr>
          <w:rFonts w:ascii="Arial" w:eastAsia="Arial" w:hAnsi="Arial" w:cs="Arial"/>
          <w:color w:val="000000" w:themeColor="text1"/>
          <w:sz w:val="24"/>
          <w:szCs w:val="24"/>
        </w:rPr>
        <w:t>]</w:t>
      </w:r>
      <w:r>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rPr>
        <w:t>zinc-gel-reinforced</w:t>
      </w:r>
      <w:r>
        <w:rPr>
          <w:rFonts w:ascii="Arial" w:eastAsia="Arial" w:hAnsi="Arial" w:cs="Arial"/>
          <w:color w:val="000000" w:themeColor="text1"/>
          <w:sz w:val="24"/>
          <w:szCs w:val="24"/>
          <w:lang w:val="en-US"/>
        </w:rPr>
        <w:t xml:space="preserve"> zeolite plus </w:t>
      </w:r>
      <w:r>
        <w:rPr>
          <w:rFonts w:ascii="Arial" w:eastAsia="Arial" w:hAnsi="Arial" w:cs="Arial"/>
          <w:color w:val="000000" w:themeColor="text1"/>
          <w:sz w:val="24"/>
          <w:szCs w:val="24"/>
        </w:rPr>
        <w:t>magnet</w:t>
      </w:r>
      <w:r>
        <w:rPr>
          <w:rFonts w:ascii="Arial" w:eastAsia="Arial" w:hAnsi="Arial" w:cs="Arial"/>
          <w:color w:val="000000" w:themeColor="text1"/>
          <w:sz w:val="24"/>
          <w:szCs w:val="24"/>
          <w:lang w:val="en-US"/>
        </w:rPr>
        <w:t xml:space="preserve"> with </w:t>
      </w:r>
      <w:r>
        <w:rPr>
          <w:rFonts w:ascii="Arial" w:eastAsia="Arial" w:hAnsi="Arial" w:cs="Arial"/>
          <w:i/>
          <w:iCs/>
          <w:color w:val="000000" w:themeColor="text1"/>
          <w:sz w:val="24"/>
          <w:szCs w:val="24"/>
        </w:rPr>
        <w:t>V. faba</w:t>
      </w:r>
      <w:r>
        <w:rPr>
          <w:rFonts w:ascii="Arial" w:eastAsia="Arial" w:hAnsi="Arial" w:cs="Arial"/>
          <w:iCs/>
          <w:color w:val="000000" w:themeColor="text1"/>
          <w:sz w:val="24"/>
          <w:szCs w:val="24"/>
        </w:rPr>
        <w:t xml:space="preserve"> </w:t>
      </w:r>
      <w:r>
        <w:rPr>
          <w:rFonts w:ascii="Arial" w:eastAsia="Arial" w:hAnsi="Arial" w:cs="Arial"/>
          <w:color w:val="000000" w:themeColor="text1"/>
          <w:sz w:val="24"/>
          <w:szCs w:val="24"/>
        </w:rPr>
        <w:t>[</w:t>
      </w:r>
      <w:proofErr w:type="spellStart"/>
      <w:r>
        <w:rPr>
          <w:rFonts w:ascii="Arial" w:eastAsia="Arial" w:hAnsi="Arial" w:cs="Arial"/>
          <w:color w:val="000000" w:themeColor="text1"/>
          <w:sz w:val="24"/>
          <w:szCs w:val="24"/>
        </w:rPr>
        <w:t>ZnGZ</w:t>
      </w:r>
      <w:proofErr w:type="spellEnd"/>
      <w:r>
        <w:rPr>
          <w:rFonts w:ascii="Arial" w:eastAsia="Arial" w:hAnsi="Arial" w:cs="Arial"/>
          <w:color w:val="000000" w:themeColor="text1"/>
          <w:sz w:val="24"/>
          <w:szCs w:val="24"/>
        </w:rPr>
        <w:t>-M+F], and zinc</w:t>
      </w:r>
      <w:r>
        <w:rPr>
          <w:rFonts w:ascii="Arial" w:eastAsia="Arial" w:hAnsi="Arial" w:cs="Arial"/>
          <w:color w:val="000000" w:themeColor="text1"/>
          <w:sz w:val="24"/>
          <w:szCs w:val="24"/>
          <w:lang w:val="en-US"/>
        </w:rPr>
        <w:t>-</w:t>
      </w:r>
      <w:r>
        <w:rPr>
          <w:rFonts w:ascii="Arial" w:eastAsia="Arial" w:hAnsi="Arial" w:cs="Arial"/>
          <w:color w:val="000000" w:themeColor="text1"/>
          <w:sz w:val="24"/>
          <w:szCs w:val="24"/>
        </w:rPr>
        <w:t>g</w:t>
      </w:r>
      <w:proofErr w:type="spellStart"/>
      <w:r>
        <w:rPr>
          <w:rFonts w:ascii="Arial" w:eastAsia="Arial" w:hAnsi="Arial" w:cs="Arial"/>
          <w:color w:val="000000" w:themeColor="text1"/>
          <w:sz w:val="24"/>
          <w:szCs w:val="24"/>
          <w:lang w:val="en-US"/>
        </w:rPr>
        <w:t>el</w:t>
      </w:r>
      <w:proofErr w:type="spellEnd"/>
      <w:r>
        <w:rPr>
          <w:rFonts w:ascii="Arial" w:eastAsia="Arial" w:hAnsi="Arial" w:cs="Arial"/>
          <w:color w:val="000000" w:themeColor="text1"/>
          <w:sz w:val="24"/>
          <w:szCs w:val="24"/>
          <w:lang w:val="en-US"/>
        </w:rPr>
        <w:t xml:space="preserve">-reinforced </w:t>
      </w:r>
      <w:r>
        <w:rPr>
          <w:rFonts w:ascii="Arial" w:eastAsia="Arial" w:hAnsi="Arial" w:cs="Arial"/>
          <w:color w:val="000000" w:themeColor="text1"/>
          <w:sz w:val="24"/>
          <w:szCs w:val="24"/>
        </w:rPr>
        <w:t>zeolite</w:t>
      </w:r>
      <w:r>
        <w:rPr>
          <w:rFonts w:ascii="Arial" w:eastAsia="Arial" w:hAnsi="Arial" w:cs="Arial"/>
          <w:color w:val="000000" w:themeColor="text1"/>
          <w:sz w:val="24"/>
          <w:szCs w:val="24"/>
          <w:lang w:val="en-US"/>
        </w:rPr>
        <w:t xml:space="preserve"> plus </w:t>
      </w:r>
      <w:r>
        <w:rPr>
          <w:rFonts w:ascii="Arial" w:eastAsia="Arial" w:hAnsi="Arial" w:cs="Arial"/>
          <w:color w:val="000000" w:themeColor="text1"/>
          <w:sz w:val="24"/>
          <w:szCs w:val="24"/>
        </w:rPr>
        <w:t>magnet</w:t>
      </w:r>
      <w:r>
        <w:rPr>
          <w:rFonts w:ascii="Arial" w:eastAsia="Arial" w:hAnsi="Arial" w:cs="Arial"/>
          <w:color w:val="000000" w:themeColor="text1"/>
          <w:sz w:val="24"/>
          <w:szCs w:val="24"/>
          <w:lang w:val="en-US"/>
        </w:rPr>
        <w:t xml:space="preserve"> with </w:t>
      </w:r>
      <w:r>
        <w:rPr>
          <w:rFonts w:ascii="Arial" w:eastAsia="Arial" w:hAnsi="Arial" w:cs="Arial"/>
          <w:i/>
          <w:iCs/>
          <w:color w:val="000000" w:themeColor="text1"/>
          <w:sz w:val="24"/>
          <w:szCs w:val="24"/>
        </w:rPr>
        <w:t>V. faba</w:t>
      </w:r>
      <w:r>
        <w:rPr>
          <w:rFonts w:ascii="Arial" w:eastAsia="Arial" w:hAnsi="Arial" w:cs="Arial"/>
          <w:iCs/>
          <w:color w:val="000000" w:themeColor="text1"/>
          <w:sz w:val="24"/>
          <w:szCs w:val="24"/>
        </w:rPr>
        <w:t xml:space="preserve"> </w:t>
      </w:r>
      <w:r>
        <w:rPr>
          <w:rFonts w:ascii="Arial" w:eastAsia="Arial" w:hAnsi="Arial" w:cs="Arial"/>
          <w:color w:val="000000" w:themeColor="text1"/>
          <w:sz w:val="24"/>
          <w:szCs w:val="24"/>
        </w:rPr>
        <w:t>[</w:t>
      </w:r>
      <w:proofErr w:type="spellStart"/>
      <w:r>
        <w:rPr>
          <w:rFonts w:ascii="Arial" w:eastAsia="Arial" w:hAnsi="Arial" w:cs="Arial"/>
          <w:color w:val="000000" w:themeColor="text1"/>
          <w:sz w:val="24"/>
          <w:szCs w:val="24"/>
        </w:rPr>
        <w:t>ZnGZ+M+F</w:t>
      </w:r>
      <w:proofErr w:type="spellEnd"/>
      <w:r>
        <w:rPr>
          <w:rFonts w:ascii="Arial" w:eastAsia="Arial" w:hAnsi="Arial" w:cs="Arial"/>
          <w:color w:val="000000" w:themeColor="text1"/>
          <w:sz w:val="24"/>
          <w:szCs w:val="24"/>
        </w:rPr>
        <w:t>].</w:t>
      </w:r>
    </w:p>
    <w:tbl>
      <w:tblPr>
        <w:tblW w:w="9593" w:type="dxa"/>
        <w:tblInd w:w="108" w:type="dxa"/>
        <w:tblLook w:val="04A0" w:firstRow="1" w:lastRow="0" w:firstColumn="1" w:lastColumn="0" w:noHBand="0" w:noVBand="1"/>
      </w:tblPr>
      <w:tblGrid>
        <w:gridCol w:w="1353"/>
        <w:gridCol w:w="645"/>
        <w:gridCol w:w="1415"/>
        <w:gridCol w:w="645"/>
        <w:gridCol w:w="1415"/>
        <w:gridCol w:w="645"/>
        <w:gridCol w:w="1415"/>
        <w:gridCol w:w="645"/>
        <w:gridCol w:w="1415"/>
      </w:tblGrid>
      <w:tr w:rsidR="00872BB9" w14:paraId="0A6111DD" w14:textId="77777777">
        <w:trPr>
          <w:trHeight w:val="300"/>
        </w:trPr>
        <w:tc>
          <w:tcPr>
            <w:tcW w:w="135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6B0C930"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 </w:t>
            </w:r>
          </w:p>
        </w:tc>
        <w:tc>
          <w:tcPr>
            <w:tcW w:w="2060" w:type="dxa"/>
            <w:gridSpan w:val="2"/>
            <w:tcBorders>
              <w:top w:val="single" w:sz="4" w:space="0" w:color="auto"/>
              <w:left w:val="none" w:sz="4" w:space="0" w:color="000000"/>
              <w:bottom w:val="single" w:sz="4" w:space="0" w:color="auto"/>
              <w:right w:val="single" w:sz="4" w:space="0" w:color="000000"/>
            </w:tcBorders>
            <w:shd w:val="clear" w:color="auto" w:fill="auto"/>
            <w:noWrap/>
            <w:vAlign w:val="bottom"/>
          </w:tcPr>
          <w:p w14:paraId="77232B19"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5 min</w:t>
            </w:r>
          </w:p>
        </w:tc>
        <w:tc>
          <w:tcPr>
            <w:tcW w:w="2060" w:type="dxa"/>
            <w:gridSpan w:val="2"/>
            <w:tcBorders>
              <w:top w:val="single" w:sz="4" w:space="0" w:color="auto"/>
              <w:left w:val="none" w:sz="4" w:space="0" w:color="000000"/>
              <w:bottom w:val="single" w:sz="4" w:space="0" w:color="auto"/>
              <w:right w:val="single" w:sz="4" w:space="0" w:color="000000"/>
            </w:tcBorders>
            <w:shd w:val="clear" w:color="auto" w:fill="auto"/>
            <w:noWrap/>
            <w:vAlign w:val="bottom"/>
          </w:tcPr>
          <w:p w14:paraId="1B39573E"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20 min</w:t>
            </w:r>
          </w:p>
        </w:tc>
        <w:tc>
          <w:tcPr>
            <w:tcW w:w="2060" w:type="dxa"/>
            <w:gridSpan w:val="2"/>
            <w:tcBorders>
              <w:top w:val="single" w:sz="4" w:space="0" w:color="auto"/>
              <w:left w:val="none" w:sz="4" w:space="0" w:color="000000"/>
              <w:bottom w:val="single" w:sz="4" w:space="0" w:color="auto"/>
              <w:right w:val="single" w:sz="4" w:space="0" w:color="000000"/>
            </w:tcBorders>
            <w:shd w:val="clear" w:color="auto" w:fill="auto"/>
            <w:noWrap/>
            <w:vAlign w:val="bottom"/>
          </w:tcPr>
          <w:p w14:paraId="01D4B46D"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7200 min</w:t>
            </w:r>
          </w:p>
        </w:tc>
        <w:tc>
          <w:tcPr>
            <w:tcW w:w="2060" w:type="dxa"/>
            <w:gridSpan w:val="2"/>
            <w:tcBorders>
              <w:top w:val="single" w:sz="4" w:space="0" w:color="auto"/>
              <w:left w:val="none" w:sz="4" w:space="0" w:color="000000"/>
              <w:bottom w:val="single" w:sz="4" w:space="0" w:color="auto"/>
              <w:right w:val="single" w:sz="4" w:space="0" w:color="000000"/>
            </w:tcBorders>
            <w:shd w:val="clear" w:color="auto" w:fill="auto"/>
            <w:noWrap/>
            <w:vAlign w:val="bottom"/>
          </w:tcPr>
          <w:p w14:paraId="581A7756"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15480 min</w:t>
            </w:r>
          </w:p>
        </w:tc>
      </w:tr>
      <w:tr w:rsidR="00872BB9" w14:paraId="3E6027B2" w14:textId="77777777">
        <w:trPr>
          <w:trHeight w:val="199"/>
        </w:trPr>
        <w:tc>
          <w:tcPr>
            <w:tcW w:w="1353" w:type="dxa"/>
            <w:tcBorders>
              <w:top w:val="none" w:sz="4" w:space="0" w:color="000000"/>
              <w:left w:val="single" w:sz="4" w:space="0" w:color="auto"/>
              <w:bottom w:val="single" w:sz="4" w:space="0" w:color="auto"/>
              <w:right w:val="single" w:sz="4" w:space="0" w:color="auto"/>
            </w:tcBorders>
            <w:shd w:val="clear" w:color="auto" w:fill="auto"/>
            <w:noWrap/>
            <w:vAlign w:val="bottom"/>
          </w:tcPr>
          <w:p w14:paraId="48F6F9D1"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Treatment</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5DA990C"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pH</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E2E3E31"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Conductivity</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F14E006"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pH</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EE33AB1"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Conductivity</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E4F8386"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pH</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B7582BF"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Conductivity</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625B5C6"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pH</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FBB4559" w14:textId="77777777" w:rsidR="00872BB9" w:rsidRDefault="004C3926">
            <w:pPr>
              <w:spacing w:after="0" w:line="240" w:lineRule="auto"/>
              <w:jc w:val="center"/>
              <w:rPr>
                <w:rFonts w:ascii="Arial" w:hAnsi="Arial" w:cs="Arial"/>
                <w:bCs/>
                <w:color w:val="000000" w:themeColor="text1"/>
              </w:rPr>
            </w:pPr>
            <w:r>
              <w:rPr>
                <w:rFonts w:ascii="Arial" w:eastAsia="Arial" w:hAnsi="Arial" w:cs="Arial"/>
                <w:bCs/>
                <w:color w:val="000000" w:themeColor="text1"/>
                <w:lang w:eastAsia="en-GB"/>
              </w:rPr>
              <w:t>Conductivity</w:t>
            </w:r>
          </w:p>
        </w:tc>
      </w:tr>
      <w:tr w:rsidR="00872BB9" w14:paraId="65E893CB" w14:textId="77777777">
        <w:trPr>
          <w:trHeight w:val="300"/>
        </w:trPr>
        <w:tc>
          <w:tcPr>
            <w:tcW w:w="1353" w:type="dxa"/>
            <w:tcBorders>
              <w:top w:val="none" w:sz="4" w:space="0" w:color="000000"/>
              <w:left w:val="single" w:sz="4" w:space="0" w:color="auto"/>
              <w:bottom w:val="single" w:sz="4" w:space="0" w:color="auto"/>
              <w:right w:val="single" w:sz="4" w:space="0" w:color="auto"/>
            </w:tcBorders>
            <w:shd w:val="clear" w:color="auto" w:fill="auto"/>
            <w:noWrap/>
            <w:vAlign w:val="bottom"/>
          </w:tcPr>
          <w:p w14:paraId="09DFB2A1"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RZ</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5D49198"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5.9</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6E25C85"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4.16</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5042E29"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5.78</w:t>
            </w:r>
          </w:p>
        </w:tc>
        <w:tc>
          <w:tcPr>
            <w:tcW w:w="1415" w:type="dxa"/>
            <w:tcBorders>
              <w:top w:val="single" w:sz="4" w:space="0" w:color="auto"/>
              <w:left w:val="none" w:sz="4" w:space="0" w:color="000000"/>
              <w:bottom w:val="single" w:sz="4" w:space="0" w:color="auto"/>
              <w:right w:val="single" w:sz="4" w:space="0" w:color="000000"/>
            </w:tcBorders>
            <w:shd w:val="clear" w:color="auto" w:fill="auto"/>
            <w:noWrap/>
            <w:vAlign w:val="bottom"/>
          </w:tcPr>
          <w:p w14:paraId="1C6BBE8D"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C79F106"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5.64</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D20702A"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4.18</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07BADD7"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5.6</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3C8B586"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4.32</w:t>
            </w:r>
          </w:p>
        </w:tc>
      </w:tr>
      <w:tr w:rsidR="00872BB9" w14:paraId="5D8C8B31" w14:textId="77777777">
        <w:trPr>
          <w:trHeight w:val="300"/>
        </w:trPr>
        <w:tc>
          <w:tcPr>
            <w:tcW w:w="1353" w:type="dxa"/>
            <w:tcBorders>
              <w:top w:val="none" w:sz="4" w:space="0" w:color="000000"/>
              <w:left w:val="single" w:sz="4" w:space="0" w:color="auto"/>
              <w:bottom w:val="single" w:sz="4" w:space="0" w:color="auto"/>
              <w:right w:val="single" w:sz="4" w:space="0" w:color="auto"/>
            </w:tcBorders>
            <w:shd w:val="clear" w:color="auto" w:fill="auto"/>
            <w:noWrap/>
            <w:vAlign w:val="bottom"/>
          </w:tcPr>
          <w:p w14:paraId="267ACE58"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F</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04ABDDD"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6.21</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E62B474"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4.23</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BB1B8EF"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6.05</w:t>
            </w:r>
          </w:p>
        </w:tc>
        <w:tc>
          <w:tcPr>
            <w:tcW w:w="1415" w:type="dxa"/>
            <w:tcBorders>
              <w:top w:val="single" w:sz="4" w:space="0" w:color="auto"/>
              <w:left w:val="none" w:sz="4" w:space="0" w:color="000000"/>
              <w:bottom w:val="single" w:sz="4" w:space="0" w:color="auto"/>
              <w:right w:val="single" w:sz="4" w:space="0" w:color="000000"/>
            </w:tcBorders>
            <w:shd w:val="clear" w:color="auto" w:fill="auto"/>
            <w:noWrap/>
            <w:vAlign w:val="bottom"/>
          </w:tcPr>
          <w:p w14:paraId="3C1066CA"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4.15</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C44358A"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5.72</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FC6C706"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4.27</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7CE0D7E"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6.33</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6E86C38"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4.42</w:t>
            </w:r>
          </w:p>
        </w:tc>
      </w:tr>
      <w:tr w:rsidR="00872BB9" w14:paraId="7AABF181" w14:textId="77777777">
        <w:trPr>
          <w:trHeight w:val="300"/>
        </w:trPr>
        <w:tc>
          <w:tcPr>
            <w:tcW w:w="1353" w:type="dxa"/>
            <w:tcBorders>
              <w:top w:val="none" w:sz="4" w:space="0" w:color="000000"/>
              <w:left w:val="single" w:sz="4" w:space="0" w:color="auto"/>
              <w:bottom w:val="single" w:sz="4" w:space="0" w:color="auto"/>
              <w:right w:val="single" w:sz="4" w:space="0" w:color="auto"/>
            </w:tcBorders>
            <w:shd w:val="clear" w:color="auto" w:fill="auto"/>
            <w:noWrap/>
            <w:vAlign w:val="bottom"/>
          </w:tcPr>
          <w:p w14:paraId="73C4B163"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ZnGZ-M-F</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BD613F5"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5.83</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EC8748C"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3.7</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B2BF0D5"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6.01</w:t>
            </w:r>
          </w:p>
        </w:tc>
        <w:tc>
          <w:tcPr>
            <w:tcW w:w="1415" w:type="dxa"/>
            <w:tcBorders>
              <w:top w:val="single" w:sz="4" w:space="0" w:color="auto"/>
              <w:left w:val="none" w:sz="4" w:space="0" w:color="000000"/>
              <w:bottom w:val="single" w:sz="4" w:space="0" w:color="auto"/>
              <w:right w:val="single" w:sz="4" w:space="0" w:color="000000"/>
            </w:tcBorders>
            <w:shd w:val="clear" w:color="auto" w:fill="auto"/>
            <w:noWrap/>
            <w:vAlign w:val="bottom"/>
          </w:tcPr>
          <w:p w14:paraId="4FC2EA47"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3.6</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3A289E7"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6.9</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D9109CF"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3.66</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0320818"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7</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A6D358A"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3.81</w:t>
            </w:r>
          </w:p>
        </w:tc>
      </w:tr>
      <w:tr w:rsidR="00872BB9" w14:paraId="02E1624C" w14:textId="77777777">
        <w:trPr>
          <w:trHeight w:val="300"/>
        </w:trPr>
        <w:tc>
          <w:tcPr>
            <w:tcW w:w="1353" w:type="dxa"/>
            <w:tcBorders>
              <w:top w:val="none" w:sz="4" w:space="0" w:color="000000"/>
              <w:left w:val="single" w:sz="4" w:space="0" w:color="auto"/>
              <w:bottom w:val="single" w:sz="4" w:space="0" w:color="auto"/>
              <w:right w:val="single" w:sz="4" w:space="0" w:color="auto"/>
            </w:tcBorders>
            <w:shd w:val="clear" w:color="auto" w:fill="auto"/>
            <w:noWrap/>
            <w:vAlign w:val="bottom"/>
          </w:tcPr>
          <w:p w14:paraId="315CE42A" w14:textId="77777777" w:rsidR="00872BB9" w:rsidRDefault="004C3926">
            <w:pPr>
              <w:spacing w:after="0" w:line="240" w:lineRule="auto"/>
              <w:rPr>
                <w:rFonts w:ascii="Arial" w:hAnsi="Arial" w:cs="Arial"/>
                <w:color w:val="000000" w:themeColor="text1"/>
              </w:rPr>
            </w:pPr>
            <w:proofErr w:type="spellStart"/>
            <w:r>
              <w:rPr>
                <w:rFonts w:ascii="Arial" w:eastAsia="Arial" w:hAnsi="Arial" w:cs="Arial"/>
                <w:color w:val="000000" w:themeColor="text1"/>
                <w:lang w:eastAsia="en-GB"/>
              </w:rPr>
              <w:t>ZnGZ+M-F</w:t>
            </w:r>
            <w:proofErr w:type="spellEnd"/>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3A9F44D"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5.3</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A0E0E08"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3.48</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83D1D80"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5.9</w:t>
            </w:r>
          </w:p>
        </w:tc>
        <w:tc>
          <w:tcPr>
            <w:tcW w:w="1415" w:type="dxa"/>
            <w:tcBorders>
              <w:top w:val="single" w:sz="4" w:space="0" w:color="auto"/>
              <w:left w:val="none" w:sz="4" w:space="0" w:color="000000"/>
              <w:bottom w:val="single" w:sz="4" w:space="0" w:color="auto"/>
              <w:right w:val="single" w:sz="4" w:space="0" w:color="000000"/>
            </w:tcBorders>
            <w:shd w:val="clear" w:color="auto" w:fill="auto"/>
            <w:noWrap/>
            <w:vAlign w:val="bottom"/>
          </w:tcPr>
          <w:p w14:paraId="6BA1941C"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3.93</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0BBE37E"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6.5</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3133337"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4.11</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2A081AD"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6.98</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29B8244"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3.87</w:t>
            </w:r>
          </w:p>
        </w:tc>
      </w:tr>
      <w:tr w:rsidR="00872BB9" w14:paraId="41166DED" w14:textId="77777777">
        <w:trPr>
          <w:trHeight w:val="300"/>
        </w:trPr>
        <w:tc>
          <w:tcPr>
            <w:tcW w:w="1353"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B849DD5" w14:textId="77777777" w:rsidR="00872BB9" w:rsidRDefault="004C3926">
            <w:pPr>
              <w:spacing w:after="0" w:line="240" w:lineRule="auto"/>
              <w:rPr>
                <w:rFonts w:ascii="Arial" w:hAnsi="Arial" w:cs="Arial"/>
                <w:color w:val="000000" w:themeColor="text1"/>
              </w:rPr>
            </w:pPr>
            <w:r>
              <w:rPr>
                <w:rFonts w:ascii="Arial" w:eastAsia="Arial" w:hAnsi="Arial" w:cs="Arial"/>
                <w:color w:val="000000" w:themeColor="text1"/>
                <w:lang w:eastAsia="en-GB"/>
              </w:rPr>
              <w:t>ZnGZ-M+F</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9A7ABE7"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5.98</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07A9E40"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3.75</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B15D537"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5.89</w:t>
            </w:r>
          </w:p>
        </w:tc>
        <w:tc>
          <w:tcPr>
            <w:tcW w:w="1415" w:type="dxa"/>
            <w:tcBorders>
              <w:top w:val="single" w:sz="4" w:space="0" w:color="auto"/>
              <w:left w:val="none" w:sz="4" w:space="0" w:color="000000"/>
              <w:bottom w:val="single" w:sz="4" w:space="0" w:color="auto"/>
              <w:right w:val="single" w:sz="4" w:space="0" w:color="000000"/>
            </w:tcBorders>
            <w:shd w:val="clear" w:color="auto" w:fill="auto"/>
            <w:noWrap/>
            <w:vAlign w:val="bottom"/>
          </w:tcPr>
          <w:p w14:paraId="4FA18243"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3.66</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20F11AC"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6.55</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72591FC"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3.6</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75E2141"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6.6</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12E87A5"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3.89</w:t>
            </w:r>
          </w:p>
        </w:tc>
      </w:tr>
      <w:tr w:rsidR="00872BB9" w14:paraId="7CE02178" w14:textId="77777777">
        <w:trPr>
          <w:trHeight w:val="300"/>
        </w:trPr>
        <w:tc>
          <w:tcPr>
            <w:tcW w:w="1353"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48404A7" w14:textId="77777777" w:rsidR="00872BB9" w:rsidRDefault="004C3926">
            <w:pPr>
              <w:spacing w:after="0" w:line="240" w:lineRule="auto"/>
              <w:rPr>
                <w:rFonts w:ascii="Arial" w:hAnsi="Arial" w:cs="Arial"/>
                <w:color w:val="000000" w:themeColor="text1"/>
              </w:rPr>
            </w:pPr>
            <w:proofErr w:type="spellStart"/>
            <w:r>
              <w:rPr>
                <w:rFonts w:ascii="Arial" w:eastAsia="Arial" w:hAnsi="Arial" w:cs="Arial"/>
                <w:color w:val="000000" w:themeColor="text1"/>
                <w:lang w:eastAsia="en-GB"/>
              </w:rPr>
              <w:t>ZnGZ+M+F</w:t>
            </w:r>
            <w:proofErr w:type="spellEnd"/>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7B32F32"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6.2</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026514E"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4.21</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909E364"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6.25</w:t>
            </w:r>
          </w:p>
        </w:tc>
        <w:tc>
          <w:tcPr>
            <w:tcW w:w="1415" w:type="dxa"/>
            <w:tcBorders>
              <w:top w:val="single" w:sz="4" w:space="0" w:color="auto"/>
              <w:left w:val="none" w:sz="4" w:space="0" w:color="000000"/>
              <w:bottom w:val="single" w:sz="4" w:space="0" w:color="auto"/>
              <w:right w:val="single" w:sz="4" w:space="0" w:color="000000"/>
            </w:tcBorders>
            <w:shd w:val="clear" w:color="auto" w:fill="auto"/>
            <w:noWrap/>
            <w:vAlign w:val="bottom"/>
          </w:tcPr>
          <w:p w14:paraId="0B656D2A"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4.22</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D19A538"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7</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BE441B0"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3.9</w:t>
            </w:r>
          </w:p>
        </w:tc>
        <w:tc>
          <w:tcPr>
            <w:tcW w:w="64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EB8EFCE"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7.3</w:t>
            </w:r>
          </w:p>
        </w:tc>
        <w:tc>
          <w:tcPr>
            <w:tcW w:w="1415"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7D476D9" w14:textId="77777777" w:rsidR="00872BB9" w:rsidRDefault="004C3926">
            <w:pPr>
              <w:spacing w:after="0" w:line="240" w:lineRule="auto"/>
              <w:jc w:val="center"/>
              <w:rPr>
                <w:rFonts w:ascii="Arial" w:hAnsi="Arial" w:cs="Arial"/>
                <w:color w:val="000000" w:themeColor="text1"/>
              </w:rPr>
            </w:pPr>
            <w:r>
              <w:rPr>
                <w:rFonts w:ascii="Arial" w:eastAsia="Arial" w:hAnsi="Arial" w:cs="Arial"/>
                <w:color w:val="000000" w:themeColor="text1"/>
                <w:lang w:eastAsia="en-GB"/>
              </w:rPr>
              <w:t>4.4</w:t>
            </w:r>
          </w:p>
        </w:tc>
      </w:tr>
    </w:tbl>
    <w:p w14:paraId="3D70F31A" w14:textId="77777777" w:rsidR="00872BB9" w:rsidRDefault="00872BB9">
      <w:pPr>
        <w:spacing w:line="240" w:lineRule="auto"/>
        <w:jc w:val="both"/>
        <w:rPr>
          <w:rFonts w:ascii="Arial" w:hAnsi="Arial" w:cs="Arial"/>
          <w:color w:val="000000" w:themeColor="text1"/>
        </w:rPr>
      </w:pPr>
    </w:p>
    <w:p w14:paraId="312B05B0" w14:textId="77777777" w:rsidR="00872BB9" w:rsidRDefault="00872BB9">
      <w:pPr>
        <w:spacing w:line="240" w:lineRule="auto"/>
        <w:jc w:val="both"/>
        <w:rPr>
          <w:rFonts w:ascii="Arial" w:hAnsi="Arial" w:cs="Arial"/>
          <w:color w:val="000000" w:themeColor="text1"/>
        </w:rPr>
      </w:pPr>
    </w:p>
    <w:p w14:paraId="6863246B" w14:textId="77777777" w:rsidR="004A3C10" w:rsidRDefault="004A3C10">
      <w:pPr>
        <w:spacing w:line="240" w:lineRule="auto"/>
        <w:jc w:val="both"/>
        <w:rPr>
          <w:rFonts w:ascii="Arial" w:hAnsi="Arial" w:cs="Arial"/>
          <w:color w:val="000000" w:themeColor="text1"/>
        </w:rPr>
      </w:pPr>
    </w:p>
    <w:p w14:paraId="5A85F13A" w14:textId="77777777" w:rsidR="00872BB9" w:rsidRDefault="004C3926" w:rsidP="002B309C">
      <w:pPr>
        <w:spacing w:after="0" w:line="240" w:lineRule="auto"/>
        <w:rPr>
          <w:rFonts w:ascii="Arial" w:eastAsia="Arial" w:hAnsi="Arial" w:cs="Arial"/>
          <w:b/>
          <w:color w:val="000000" w:themeColor="text1"/>
          <w:sz w:val="24"/>
          <w:szCs w:val="24"/>
        </w:rPr>
      </w:pPr>
      <w:r>
        <w:rPr>
          <w:rFonts w:ascii="Arial" w:eastAsia="Arial" w:hAnsi="Arial" w:cs="Arial"/>
          <w:b/>
          <w:color w:val="000000" w:themeColor="text1"/>
          <w:sz w:val="24"/>
          <w:szCs w:val="24"/>
        </w:rPr>
        <w:t>References</w:t>
      </w:r>
    </w:p>
    <w:p w14:paraId="674542FC" w14:textId="77777777" w:rsidR="002B309C" w:rsidRDefault="002B309C" w:rsidP="002B309C">
      <w:pPr>
        <w:spacing w:after="0" w:line="240" w:lineRule="auto"/>
        <w:rPr>
          <w:rFonts w:ascii="Arial" w:hAnsi="Arial" w:cs="Arial"/>
          <w:b/>
          <w:color w:val="000000" w:themeColor="text1"/>
          <w:sz w:val="24"/>
          <w:szCs w:val="24"/>
        </w:rPr>
      </w:pPr>
    </w:p>
    <w:p w14:paraId="24951458" w14:textId="36622CEA" w:rsidR="00872BB9" w:rsidRPr="002B309C" w:rsidRDefault="004C3926" w:rsidP="002B309C">
      <w:pPr>
        <w:spacing w:after="0" w:line="240" w:lineRule="auto"/>
        <w:ind w:left="142" w:hanging="142"/>
        <w:rPr>
          <w:rFonts w:ascii="Arial" w:hAnsi="Arial" w:cs="Arial"/>
          <w:color w:val="000000" w:themeColor="text1"/>
          <w:sz w:val="24"/>
          <w:szCs w:val="24"/>
        </w:rPr>
      </w:pPr>
      <w:r>
        <w:rPr>
          <w:rFonts w:ascii="Arial" w:eastAsia="Arial" w:hAnsi="Arial" w:cs="Arial"/>
          <w:b/>
          <w:bCs/>
          <w:color w:val="000000" w:themeColor="text1"/>
          <w:sz w:val="24"/>
          <w:szCs w:val="24"/>
          <w:lang w:eastAsia="en-GB"/>
        </w:rPr>
        <w:t>Correia</w:t>
      </w:r>
      <w:r>
        <w:rPr>
          <w:rFonts w:ascii="Arial" w:eastAsia="Arial" w:hAnsi="Arial" w:cs="Arial"/>
          <w:b/>
          <w:bCs/>
          <w:color w:val="000000" w:themeColor="text1"/>
          <w:sz w:val="24"/>
          <w:szCs w:val="24"/>
          <w:lang w:val="en-US"/>
        </w:rPr>
        <w:t xml:space="preserve"> M,</w:t>
      </w:r>
      <w:r w:rsidR="00AE205F">
        <w:rPr>
          <w:rFonts w:ascii="Arial" w:eastAsia="Arial" w:hAnsi="Arial" w:cs="Arial"/>
          <w:b/>
          <w:bCs/>
          <w:color w:val="000000" w:themeColor="text1"/>
          <w:sz w:val="24"/>
          <w:szCs w:val="24"/>
          <w:lang w:val="en-US"/>
        </w:rPr>
        <w:t xml:space="preserve"> </w:t>
      </w:r>
      <w:r w:rsidR="00AE205F" w:rsidRPr="00AE205F">
        <w:rPr>
          <w:rFonts w:ascii="Arial" w:eastAsia="Arial" w:hAnsi="Arial" w:cs="Arial"/>
          <w:b/>
          <w:bCs/>
          <w:color w:val="000000" w:themeColor="text1"/>
          <w:sz w:val="24"/>
          <w:szCs w:val="24"/>
          <w:lang w:val="en-US"/>
        </w:rPr>
        <w:t>Lopes</w:t>
      </w:r>
      <w:r w:rsidR="00AE205F">
        <w:rPr>
          <w:rFonts w:ascii="Arial" w:eastAsia="Arial" w:hAnsi="Arial" w:cs="Arial"/>
          <w:b/>
          <w:bCs/>
          <w:color w:val="000000" w:themeColor="text1"/>
          <w:sz w:val="24"/>
          <w:szCs w:val="24"/>
          <w:lang w:val="en-US"/>
        </w:rPr>
        <w:t xml:space="preserve"> J, </w:t>
      </w:r>
      <w:r w:rsidR="00AE205F" w:rsidRPr="00AE205F">
        <w:rPr>
          <w:rFonts w:ascii="Arial" w:eastAsia="Arial" w:hAnsi="Arial" w:cs="Arial"/>
          <w:b/>
          <w:bCs/>
          <w:color w:val="000000" w:themeColor="text1"/>
          <w:sz w:val="24"/>
          <w:szCs w:val="24"/>
          <w:lang w:val="en-US"/>
        </w:rPr>
        <w:t>Silva</w:t>
      </w:r>
      <w:r w:rsidR="00AE205F">
        <w:rPr>
          <w:rFonts w:ascii="Arial" w:eastAsia="Arial" w:hAnsi="Arial" w:cs="Arial"/>
          <w:b/>
          <w:bCs/>
          <w:color w:val="000000" w:themeColor="text1"/>
          <w:sz w:val="24"/>
          <w:szCs w:val="24"/>
          <w:lang w:val="en-US"/>
        </w:rPr>
        <w:t xml:space="preserve"> R</w:t>
      </w:r>
      <w:r w:rsidR="00AE205F" w:rsidRPr="00AE205F">
        <w:rPr>
          <w:rFonts w:ascii="Arial" w:eastAsia="Arial" w:hAnsi="Arial" w:cs="Arial"/>
          <w:b/>
          <w:bCs/>
          <w:color w:val="000000" w:themeColor="text1"/>
          <w:sz w:val="24"/>
          <w:szCs w:val="24"/>
          <w:lang w:val="en-US"/>
        </w:rPr>
        <w:t>, Martins Rosa</w:t>
      </w:r>
      <w:r w:rsidR="00AE205F">
        <w:rPr>
          <w:rFonts w:ascii="Arial" w:eastAsia="Arial" w:hAnsi="Arial" w:cs="Arial"/>
          <w:b/>
          <w:bCs/>
          <w:color w:val="000000" w:themeColor="text1"/>
          <w:sz w:val="24"/>
          <w:szCs w:val="24"/>
          <w:lang w:val="en-US"/>
        </w:rPr>
        <w:t xml:space="preserve"> I, </w:t>
      </w:r>
      <w:r w:rsidR="00AE205F" w:rsidRPr="00AE205F">
        <w:rPr>
          <w:rFonts w:ascii="Arial" w:eastAsia="Arial" w:hAnsi="Arial" w:cs="Arial"/>
          <w:b/>
          <w:bCs/>
          <w:color w:val="000000" w:themeColor="text1"/>
          <w:sz w:val="24"/>
          <w:szCs w:val="24"/>
          <w:lang w:val="en-US"/>
        </w:rPr>
        <w:t>Gabriela Henriques</w:t>
      </w:r>
      <w:r w:rsidR="00AE205F">
        <w:rPr>
          <w:rFonts w:ascii="Arial" w:eastAsia="Arial" w:hAnsi="Arial" w:cs="Arial"/>
          <w:b/>
          <w:bCs/>
          <w:color w:val="000000" w:themeColor="text1"/>
          <w:sz w:val="24"/>
          <w:szCs w:val="24"/>
          <w:lang w:val="en-US"/>
        </w:rPr>
        <w:t xml:space="preserve"> A, </w:t>
      </w:r>
      <w:r w:rsidR="00AE205F" w:rsidRPr="00AE205F">
        <w:rPr>
          <w:rFonts w:ascii="Arial" w:eastAsia="Arial" w:hAnsi="Arial" w:cs="Arial"/>
          <w:b/>
          <w:bCs/>
          <w:color w:val="000000" w:themeColor="text1"/>
          <w:sz w:val="24"/>
          <w:szCs w:val="24"/>
          <w:lang w:val="en-US"/>
        </w:rPr>
        <w:t>Delgadillo</w:t>
      </w:r>
      <w:r w:rsidR="00AE205F">
        <w:rPr>
          <w:rFonts w:ascii="Arial" w:eastAsia="Arial" w:hAnsi="Arial" w:cs="Arial"/>
          <w:b/>
          <w:bCs/>
          <w:color w:val="000000" w:themeColor="text1"/>
          <w:sz w:val="24"/>
          <w:szCs w:val="24"/>
          <w:lang w:val="en-US"/>
        </w:rPr>
        <w:t xml:space="preserve"> I, </w:t>
      </w:r>
      <w:r w:rsidR="00AE205F" w:rsidRPr="00AE205F">
        <w:rPr>
          <w:rFonts w:ascii="Arial" w:eastAsia="Arial" w:hAnsi="Arial" w:cs="Arial"/>
          <w:b/>
          <w:bCs/>
          <w:color w:val="000000" w:themeColor="text1"/>
          <w:sz w:val="24"/>
          <w:szCs w:val="24"/>
          <w:lang w:val="en-US"/>
        </w:rPr>
        <w:t xml:space="preserve"> Da Cruz E Silva</w:t>
      </w:r>
      <w:r w:rsidR="00AE205F">
        <w:rPr>
          <w:rFonts w:ascii="Arial" w:eastAsia="Arial" w:hAnsi="Arial" w:cs="Arial"/>
          <w:b/>
          <w:bCs/>
          <w:color w:val="000000" w:themeColor="text1"/>
          <w:sz w:val="24"/>
          <w:szCs w:val="24"/>
          <w:lang w:val="en-US"/>
        </w:rPr>
        <w:t xml:space="preserve"> O, </w:t>
      </w:r>
      <w:r w:rsidR="00AE205F" w:rsidRPr="00AE205F">
        <w:rPr>
          <w:rFonts w:ascii="Arial" w:eastAsia="Arial" w:hAnsi="Arial" w:cs="Arial"/>
          <w:b/>
          <w:bCs/>
          <w:color w:val="000000" w:themeColor="text1"/>
          <w:sz w:val="24"/>
          <w:szCs w:val="24"/>
          <w:lang w:val="en-US"/>
        </w:rPr>
        <w:t>Nunes</w:t>
      </w:r>
      <w:r w:rsidR="00AE205F">
        <w:rPr>
          <w:rFonts w:ascii="Arial" w:eastAsia="Arial" w:hAnsi="Arial" w:cs="Arial"/>
          <w:b/>
          <w:bCs/>
          <w:color w:val="000000" w:themeColor="text1"/>
          <w:sz w:val="24"/>
          <w:szCs w:val="24"/>
          <w:lang w:val="en-US"/>
        </w:rPr>
        <w:t xml:space="preserve"> A. </w:t>
      </w:r>
      <w:r>
        <w:rPr>
          <w:rFonts w:ascii="Arial" w:eastAsia="Arial" w:hAnsi="Arial" w:cs="Arial"/>
          <w:b/>
          <w:bCs/>
          <w:color w:val="000000" w:themeColor="text1"/>
          <w:sz w:val="24"/>
          <w:szCs w:val="24"/>
          <w:lang w:val="en-US"/>
        </w:rPr>
        <w:t>2016.</w:t>
      </w:r>
      <w:r>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lang w:eastAsia="en-GB"/>
        </w:rPr>
        <w:t xml:space="preserve">FTIR Spectroscopy - a potential tool to identify metabolic </w:t>
      </w:r>
      <w:r w:rsidRPr="002B309C">
        <w:rPr>
          <w:rFonts w:ascii="Arial" w:eastAsia="Arial" w:hAnsi="Arial" w:cs="Arial"/>
          <w:color w:val="000000" w:themeColor="text1"/>
          <w:sz w:val="24"/>
          <w:szCs w:val="24"/>
          <w:lang w:eastAsia="en-GB"/>
        </w:rPr>
        <w:t>changes in dementia patients</w:t>
      </w:r>
      <w:r w:rsidRPr="002B309C">
        <w:rPr>
          <w:rFonts w:ascii="Arial" w:eastAsia="Arial" w:hAnsi="Arial" w:cs="Arial"/>
          <w:color w:val="000000" w:themeColor="text1"/>
          <w:sz w:val="24"/>
          <w:szCs w:val="24"/>
          <w:lang w:val="en-US"/>
        </w:rPr>
        <w:t>.</w:t>
      </w:r>
      <w:r w:rsidRPr="002B309C">
        <w:rPr>
          <w:rFonts w:ascii="Arial" w:eastAsia="Arial" w:hAnsi="Arial" w:cs="Arial"/>
          <w:i/>
          <w:iCs/>
          <w:color w:val="000000" w:themeColor="text1"/>
          <w:sz w:val="24"/>
          <w:szCs w:val="24"/>
          <w:lang w:val="en-US"/>
        </w:rPr>
        <w:t xml:space="preserve"> Journal of Alzheimer's Disease</w:t>
      </w:r>
      <w:r w:rsidRPr="002B309C">
        <w:rPr>
          <w:rFonts w:ascii="Arial" w:eastAsia="Arial" w:hAnsi="Arial" w:cs="Arial"/>
          <w:color w:val="000000" w:themeColor="text1"/>
          <w:sz w:val="24"/>
          <w:szCs w:val="24"/>
          <w:lang w:eastAsia="en-GB"/>
        </w:rPr>
        <w:t xml:space="preserve"> </w:t>
      </w:r>
      <w:r w:rsidRPr="002B309C">
        <w:rPr>
          <w:rFonts w:ascii="Arial" w:eastAsia="Arial" w:hAnsi="Arial" w:cs="Arial"/>
          <w:b/>
          <w:bCs/>
          <w:color w:val="000000" w:themeColor="text1"/>
          <w:sz w:val="24"/>
          <w:szCs w:val="24"/>
          <w:lang w:eastAsia="en-GB"/>
        </w:rPr>
        <w:t>2</w:t>
      </w:r>
      <w:r w:rsidRPr="002B309C">
        <w:rPr>
          <w:rFonts w:ascii="Arial" w:eastAsia="Arial" w:hAnsi="Arial" w:cs="Arial"/>
          <w:b/>
          <w:bCs/>
          <w:color w:val="000000" w:themeColor="text1"/>
          <w:sz w:val="24"/>
          <w:szCs w:val="24"/>
          <w:lang w:val="en-US"/>
        </w:rPr>
        <w:t>:</w:t>
      </w:r>
      <w:r w:rsidRPr="002B309C">
        <w:rPr>
          <w:rFonts w:ascii="Arial" w:eastAsia="Arial" w:hAnsi="Arial" w:cs="Arial"/>
          <w:color w:val="000000" w:themeColor="text1"/>
          <w:sz w:val="24"/>
          <w:szCs w:val="24"/>
          <w:lang w:eastAsia="en-GB"/>
        </w:rPr>
        <w:t xml:space="preserve"> 007. https://doi.org/10.24966/AND-9608/100007</w:t>
      </w:r>
    </w:p>
    <w:p w14:paraId="063A4B57" w14:textId="77777777" w:rsidR="00872BB9" w:rsidRPr="002B309C" w:rsidRDefault="004C3926" w:rsidP="002B309C">
      <w:pPr>
        <w:spacing w:after="0" w:line="240" w:lineRule="auto"/>
        <w:ind w:left="142" w:hanging="142"/>
        <w:rPr>
          <w:rFonts w:ascii="Arial" w:hAnsi="Arial" w:cs="Arial"/>
          <w:color w:val="000000" w:themeColor="text1"/>
          <w:sz w:val="24"/>
          <w:szCs w:val="24"/>
        </w:rPr>
      </w:pPr>
      <w:r w:rsidRPr="002B309C">
        <w:rPr>
          <w:rFonts w:ascii="Arial" w:eastAsia="Arial" w:hAnsi="Arial" w:cs="Arial"/>
          <w:b/>
          <w:bCs/>
          <w:color w:val="000000" w:themeColor="text1"/>
          <w:sz w:val="24"/>
          <w:szCs w:val="24"/>
          <w:lang w:eastAsia="en-GB"/>
        </w:rPr>
        <w:t>Durak</w:t>
      </w:r>
      <w:r w:rsidRPr="002B309C">
        <w:rPr>
          <w:rFonts w:ascii="Arial" w:eastAsia="Arial" w:hAnsi="Arial" w:cs="Arial"/>
          <w:b/>
          <w:bCs/>
          <w:color w:val="000000" w:themeColor="text1"/>
          <w:sz w:val="24"/>
          <w:szCs w:val="24"/>
          <w:lang w:val="en-US"/>
        </w:rPr>
        <w:t xml:space="preserve"> R</w:t>
      </w:r>
      <w:r w:rsidRPr="002B309C">
        <w:rPr>
          <w:rFonts w:ascii="Arial" w:eastAsia="Arial" w:hAnsi="Arial" w:cs="Arial"/>
          <w:b/>
          <w:bCs/>
          <w:color w:val="000000" w:themeColor="text1"/>
          <w:sz w:val="24"/>
          <w:szCs w:val="24"/>
          <w:lang w:eastAsia="en-GB"/>
        </w:rPr>
        <w:t xml:space="preserve">, </w:t>
      </w:r>
      <w:proofErr w:type="spellStart"/>
      <w:r w:rsidRPr="002B309C">
        <w:rPr>
          <w:rFonts w:ascii="Arial" w:eastAsia="Arial" w:hAnsi="Arial" w:cs="Arial"/>
          <w:b/>
          <w:bCs/>
          <w:color w:val="000000" w:themeColor="text1"/>
          <w:sz w:val="24"/>
          <w:szCs w:val="24"/>
          <w:lang w:eastAsia="en-GB"/>
        </w:rPr>
        <w:t>Depciuch</w:t>
      </w:r>
      <w:proofErr w:type="spellEnd"/>
      <w:r w:rsidRPr="002B309C">
        <w:rPr>
          <w:rFonts w:ascii="Arial" w:eastAsia="Arial" w:hAnsi="Arial" w:cs="Arial"/>
          <w:b/>
          <w:bCs/>
          <w:color w:val="000000" w:themeColor="text1"/>
          <w:sz w:val="24"/>
          <w:szCs w:val="24"/>
          <w:lang w:val="en-US"/>
        </w:rPr>
        <w:t xml:space="preserve"> J</w:t>
      </w:r>
      <w:r w:rsidRPr="002B309C">
        <w:rPr>
          <w:rFonts w:ascii="Arial" w:eastAsia="Arial" w:hAnsi="Arial" w:cs="Arial"/>
          <w:b/>
          <w:bCs/>
          <w:color w:val="000000" w:themeColor="text1"/>
          <w:sz w:val="24"/>
          <w:szCs w:val="24"/>
          <w:lang w:eastAsia="en-GB"/>
        </w:rPr>
        <w:t>, Kapusta</w:t>
      </w:r>
      <w:r w:rsidRPr="002B309C">
        <w:rPr>
          <w:rFonts w:ascii="Arial" w:eastAsia="Arial" w:hAnsi="Arial" w:cs="Arial"/>
          <w:b/>
          <w:bCs/>
          <w:color w:val="000000" w:themeColor="text1"/>
          <w:sz w:val="24"/>
          <w:szCs w:val="24"/>
          <w:lang w:val="en-US"/>
        </w:rPr>
        <w:t xml:space="preserve"> I</w:t>
      </w:r>
      <w:r w:rsidRPr="002B309C">
        <w:rPr>
          <w:rFonts w:ascii="Arial" w:eastAsia="Arial" w:hAnsi="Arial" w:cs="Arial"/>
          <w:b/>
          <w:bCs/>
          <w:color w:val="000000" w:themeColor="text1"/>
          <w:sz w:val="24"/>
          <w:szCs w:val="24"/>
          <w:lang w:eastAsia="en-GB"/>
        </w:rPr>
        <w:t xml:space="preserve">, </w:t>
      </w:r>
      <w:proofErr w:type="spellStart"/>
      <w:r w:rsidRPr="002B309C">
        <w:rPr>
          <w:rFonts w:ascii="Arial" w:eastAsia="Arial" w:hAnsi="Arial" w:cs="Arial"/>
          <w:b/>
          <w:bCs/>
          <w:color w:val="000000" w:themeColor="text1"/>
          <w:sz w:val="24"/>
          <w:szCs w:val="24"/>
          <w:lang w:eastAsia="en-GB"/>
        </w:rPr>
        <w:t>Kisała</w:t>
      </w:r>
      <w:proofErr w:type="spellEnd"/>
      <w:r w:rsidRPr="002B309C">
        <w:rPr>
          <w:rFonts w:ascii="Arial" w:eastAsia="Arial" w:hAnsi="Arial" w:cs="Arial"/>
          <w:b/>
          <w:bCs/>
          <w:color w:val="000000" w:themeColor="text1"/>
          <w:sz w:val="24"/>
          <w:szCs w:val="24"/>
          <w:lang w:val="en-US"/>
        </w:rPr>
        <w:t xml:space="preserve"> K, </w:t>
      </w:r>
      <w:r w:rsidRPr="002B309C">
        <w:rPr>
          <w:rFonts w:ascii="Arial" w:eastAsia="Arial" w:hAnsi="Arial" w:cs="Arial"/>
          <w:b/>
          <w:bCs/>
          <w:color w:val="000000" w:themeColor="text1"/>
          <w:sz w:val="24"/>
          <w:szCs w:val="24"/>
          <w:lang w:eastAsia="en-GB"/>
        </w:rPr>
        <w:t>Durak</w:t>
      </w:r>
      <w:r w:rsidRPr="002B309C">
        <w:rPr>
          <w:rFonts w:ascii="Arial" w:eastAsia="Arial" w:hAnsi="Arial" w:cs="Arial"/>
          <w:b/>
          <w:bCs/>
          <w:color w:val="000000" w:themeColor="text1"/>
          <w:sz w:val="24"/>
          <w:szCs w:val="24"/>
          <w:lang w:val="en-US"/>
        </w:rPr>
        <w:t xml:space="preserve"> T. 2021. </w:t>
      </w:r>
      <w:r w:rsidRPr="002B309C">
        <w:rPr>
          <w:rFonts w:ascii="Arial" w:eastAsia="Arial" w:hAnsi="Arial" w:cs="Arial"/>
          <w:color w:val="000000" w:themeColor="text1"/>
          <w:sz w:val="24"/>
          <w:szCs w:val="24"/>
          <w:lang w:eastAsia="en-GB"/>
        </w:rPr>
        <w:t xml:space="preserve">Changes in chemical composition and accumulation of cryoprotectants as the adaptation of anholocyclic aphid </w:t>
      </w:r>
      <w:r w:rsidRPr="002B309C">
        <w:rPr>
          <w:rFonts w:ascii="Arial" w:eastAsia="Arial" w:hAnsi="Arial" w:cs="Arial"/>
          <w:i/>
          <w:iCs/>
          <w:color w:val="000000" w:themeColor="text1"/>
          <w:sz w:val="24"/>
          <w:szCs w:val="24"/>
          <w:lang w:eastAsia="en-GB"/>
        </w:rPr>
        <w:t xml:space="preserve">Cinara </w:t>
      </w:r>
      <w:proofErr w:type="spellStart"/>
      <w:r w:rsidRPr="002B309C">
        <w:rPr>
          <w:rFonts w:ascii="Arial" w:eastAsia="Arial" w:hAnsi="Arial" w:cs="Arial"/>
          <w:i/>
          <w:iCs/>
          <w:color w:val="000000" w:themeColor="text1"/>
          <w:sz w:val="24"/>
          <w:szCs w:val="24"/>
          <w:lang w:eastAsia="en-GB"/>
        </w:rPr>
        <w:t>tujafilina</w:t>
      </w:r>
      <w:proofErr w:type="spellEnd"/>
      <w:r w:rsidRPr="002B309C">
        <w:rPr>
          <w:rFonts w:ascii="Arial" w:eastAsia="Arial" w:hAnsi="Arial" w:cs="Arial"/>
          <w:color w:val="000000" w:themeColor="text1"/>
          <w:sz w:val="24"/>
          <w:szCs w:val="24"/>
          <w:lang w:eastAsia="en-GB"/>
        </w:rPr>
        <w:t xml:space="preserve"> to overwintering</w:t>
      </w:r>
      <w:r w:rsidRPr="002B309C">
        <w:rPr>
          <w:rFonts w:ascii="Arial" w:eastAsia="Arial" w:hAnsi="Arial" w:cs="Arial"/>
          <w:color w:val="000000" w:themeColor="text1"/>
          <w:sz w:val="24"/>
          <w:szCs w:val="24"/>
          <w:lang w:val="en-US"/>
        </w:rPr>
        <w:t xml:space="preserve">. </w:t>
      </w:r>
      <w:r w:rsidRPr="002B309C">
        <w:rPr>
          <w:rFonts w:ascii="Arial" w:eastAsia="Arial" w:hAnsi="Arial" w:cs="Arial"/>
          <w:i/>
          <w:iCs/>
          <w:color w:val="000000" w:themeColor="text1"/>
          <w:sz w:val="24"/>
          <w:szCs w:val="24"/>
          <w:lang w:eastAsia="en-GB"/>
        </w:rPr>
        <w:t>International Journal of Molecular Sciences</w:t>
      </w:r>
      <w:r w:rsidRPr="002B309C">
        <w:rPr>
          <w:rFonts w:ascii="Arial" w:eastAsia="Arial" w:hAnsi="Arial" w:cs="Arial"/>
          <w:i/>
          <w:iCs/>
          <w:color w:val="000000" w:themeColor="text1"/>
          <w:sz w:val="24"/>
          <w:szCs w:val="24"/>
          <w:lang w:val="en-US"/>
        </w:rPr>
        <w:t xml:space="preserve"> </w:t>
      </w:r>
      <w:r w:rsidRPr="002B309C">
        <w:rPr>
          <w:rFonts w:ascii="Arial" w:eastAsia="Arial" w:hAnsi="Arial" w:cs="Arial"/>
          <w:b/>
          <w:bCs/>
          <w:color w:val="000000" w:themeColor="text1"/>
          <w:sz w:val="24"/>
          <w:szCs w:val="24"/>
          <w:lang w:eastAsia="en-GB"/>
        </w:rPr>
        <w:t>22</w:t>
      </w:r>
      <w:r w:rsidRPr="002B309C">
        <w:rPr>
          <w:rFonts w:ascii="Arial" w:eastAsia="Arial" w:hAnsi="Arial" w:cs="Arial"/>
          <w:b/>
          <w:bCs/>
          <w:color w:val="000000" w:themeColor="text1"/>
          <w:sz w:val="24"/>
          <w:szCs w:val="24"/>
          <w:lang w:val="en-US"/>
        </w:rPr>
        <w:t>:</w:t>
      </w:r>
      <w:r w:rsidRPr="002B309C">
        <w:rPr>
          <w:rFonts w:ascii="Arial" w:eastAsia="Arial" w:hAnsi="Arial" w:cs="Arial"/>
          <w:color w:val="000000" w:themeColor="text1"/>
          <w:sz w:val="24"/>
          <w:szCs w:val="24"/>
          <w:lang w:val="en-US"/>
        </w:rPr>
        <w:t xml:space="preserve"> </w:t>
      </w:r>
      <w:r w:rsidRPr="002B309C">
        <w:rPr>
          <w:rFonts w:ascii="Arial" w:eastAsia="Arial" w:hAnsi="Arial" w:cs="Arial"/>
          <w:color w:val="000000" w:themeColor="text1"/>
          <w:sz w:val="24"/>
          <w:szCs w:val="24"/>
          <w:lang w:eastAsia="en-GB"/>
        </w:rPr>
        <w:t>511. https://doi.org/10.3390/ijms22020511</w:t>
      </w:r>
    </w:p>
    <w:p w14:paraId="3BF51EB3" w14:textId="77777777" w:rsidR="002B309C" w:rsidRPr="002B309C" w:rsidRDefault="002B309C" w:rsidP="002B309C">
      <w:pPr>
        <w:spacing w:after="0" w:line="240" w:lineRule="auto"/>
        <w:ind w:left="283" w:hanging="283"/>
        <w:rPr>
          <w:rFonts w:ascii="Arial" w:hAnsi="Arial" w:cs="Arial"/>
          <w:sz w:val="24"/>
          <w:szCs w:val="24"/>
        </w:rPr>
      </w:pPr>
      <w:r w:rsidRPr="002B309C">
        <w:rPr>
          <w:rFonts w:ascii="Arial" w:eastAsia="Arial" w:hAnsi="Arial" w:cs="Arial"/>
          <w:b/>
          <w:bCs/>
          <w:sz w:val="24"/>
          <w:szCs w:val="24"/>
          <w:lang w:val="en-US"/>
        </w:rPr>
        <w:t>Khudr MS, Baleca C, Alqahtani N, Alhassawi H, Garforth A, Tiddy G, Alfutimie A. 2023.</w:t>
      </w:r>
      <w:r w:rsidRPr="002B309C">
        <w:rPr>
          <w:rFonts w:ascii="Arial" w:eastAsia="Arial" w:hAnsi="Arial" w:cs="Arial"/>
          <w:sz w:val="24"/>
          <w:szCs w:val="24"/>
          <w:lang w:val="en-US"/>
        </w:rPr>
        <w:t xml:space="preserve"> Zinc-reinforced ZSM-5 subject to a rare-earth magnet and the presence of a legume yields substantial copper extraction. </w:t>
      </w:r>
      <w:proofErr w:type="spellStart"/>
      <w:r w:rsidRPr="002B309C">
        <w:rPr>
          <w:rFonts w:ascii="Arial" w:eastAsia="Arial" w:hAnsi="Arial" w:cs="Arial"/>
          <w:i/>
          <w:iCs/>
          <w:sz w:val="24"/>
          <w:szCs w:val="24"/>
          <w:lang w:val="en-US"/>
        </w:rPr>
        <w:t>ChemRxiv</w:t>
      </w:r>
      <w:proofErr w:type="spellEnd"/>
      <w:r w:rsidRPr="002B309C">
        <w:rPr>
          <w:rFonts w:ascii="Arial" w:eastAsia="Arial" w:hAnsi="Arial" w:cs="Arial"/>
          <w:i/>
          <w:iCs/>
          <w:sz w:val="24"/>
          <w:szCs w:val="24"/>
          <w:lang w:val="en-US"/>
        </w:rPr>
        <w:t>.</w:t>
      </w:r>
      <w:r w:rsidRPr="002B309C">
        <w:rPr>
          <w:rFonts w:ascii="Arial" w:eastAsia="Arial" w:hAnsi="Arial" w:cs="Arial"/>
          <w:sz w:val="24"/>
          <w:szCs w:val="24"/>
          <w:lang w:val="en-US"/>
        </w:rPr>
        <w:t xml:space="preserve">  https://doi.org/10.26434/chemrxiv-2023-gn9z7-v2  </w:t>
      </w:r>
    </w:p>
    <w:p w14:paraId="0F4F4E91" w14:textId="77777777" w:rsidR="002B309C" w:rsidRDefault="002B309C" w:rsidP="002B309C">
      <w:pPr>
        <w:spacing w:after="0" w:line="240" w:lineRule="auto"/>
        <w:ind w:left="142" w:hanging="142"/>
        <w:rPr>
          <w:rFonts w:ascii="Arial" w:hAnsi="Arial" w:cs="Arial"/>
          <w:color w:val="000000" w:themeColor="text1"/>
          <w:sz w:val="24"/>
          <w:szCs w:val="24"/>
        </w:rPr>
      </w:pPr>
      <w:proofErr w:type="spellStart"/>
      <w:r>
        <w:rPr>
          <w:rFonts w:ascii="Arial" w:eastAsia="Arial" w:hAnsi="Arial" w:cs="Arial"/>
          <w:b/>
          <w:bCs/>
          <w:color w:val="000000" w:themeColor="text1"/>
          <w:sz w:val="24"/>
          <w:szCs w:val="24"/>
          <w:lang w:eastAsia="en-GB"/>
        </w:rPr>
        <w:t>Mohammady</w:t>
      </w:r>
      <w:proofErr w:type="spellEnd"/>
      <w:r>
        <w:rPr>
          <w:rFonts w:ascii="Arial" w:eastAsia="Arial" w:hAnsi="Arial" w:cs="Arial"/>
          <w:b/>
          <w:bCs/>
          <w:color w:val="000000" w:themeColor="text1"/>
          <w:sz w:val="24"/>
          <w:szCs w:val="24"/>
          <w:lang w:val="en-US"/>
        </w:rPr>
        <w:t xml:space="preserve"> M</w:t>
      </w:r>
      <w:r>
        <w:rPr>
          <w:rFonts w:ascii="Arial" w:eastAsia="Arial" w:hAnsi="Arial" w:cs="Arial"/>
          <w:b/>
          <w:bCs/>
          <w:color w:val="000000" w:themeColor="text1"/>
          <w:sz w:val="24"/>
          <w:szCs w:val="24"/>
          <w:lang w:eastAsia="en-GB"/>
        </w:rPr>
        <w:t>, Mohammadi</w:t>
      </w:r>
      <w:r>
        <w:rPr>
          <w:rFonts w:ascii="Arial" w:eastAsia="Arial" w:hAnsi="Arial" w:cs="Arial"/>
          <w:b/>
          <w:bCs/>
          <w:color w:val="000000" w:themeColor="text1"/>
          <w:sz w:val="24"/>
          <w:szCs w:val="24"/>
          <w:lang w:val="en-US"/>
        </w:rPr>
        <w:t xml:space="preserve"> Y</w:t>
      </w:r>
      <w:r>
        <w:rPr>
          <w:rFonts w:ascii="Arial" w:eastAsia="Arial" w:hAnsi="Arial" w:cs="Arial"/>
          <w:b/>
          <w:bCs/>
          <w:color w:val="000000" w:themeColor="text1"/>
          <w:sz w:val="24"/>
          <w:szCs w:val="24"/>
          <w:lang w:eastAsia="en-GB"/>
        </w:rPr>
        <w:t>, Yousefi</w:t>
      </w:r>
      <w:r>
        <w:rPr>
          <w:rFonts w:ascii="Arial" w:eastAsia="Arial" w:hAnsi="Arial" w:cs="Arial"/>
          <w:b/>
          <w:bCs/>
          <w:color w:val="000000" w:themeColor="text1"/>
          <w:sz w:val="24"/>
          <w:szCs w:val="24"/>
          <w:lang w:val="en-US"/>
        </w:rPr>
        <w:t xml:space="preserve"> G. 2020.</w:t>
      </w:r>
      <w:r>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lang w:eastAsia="en-GB"/>
        </w:rPr>
        <w:t>Freeze-drying of pharmaceutical and nutraceutical nanoparticles: The effects of formulation and technique parameters on nanoparticles characteristics</w:t>
      </w:r>
      <w:r>
        <w:rPr>
          <w:rFonts w:ascii="Arial" w:eastAsia="Arial" w:hAnsi="Arial" w:cs="Arial"/>
          <w:color w:val="000000" w:themeColor="text1"/>
          <w:sz w:val="24"/>
          <w:szCs w:val="24"/>
          <w:lang w:val="en-US"/>
        </w:rPr>
        <w:t>.</w:t>
      </w:r>
      <w:r>
        <w:rPr>
          <w:rFonts w:ascii="Arial" w:eastAsia="Arial" w:hAnsi="Arial" w:cs="Arial"/>
          <w:i/>
          <w:iCs/>
          <w:color w:val="000000" w:themeColor="text1"/>
          <w:sz w:val="24"/>
          <w:szCs w:val="24"/>
          <w:lang w:val="en-US"/>
        </w:rPr>
        <w:t xml:space="preserve"> </w:t>
      </w:r>
      <w:r>
        <w:rPr>
          <w:rFonts w:ascii="Arial" w:eastAsia="Arial" w:hAnsi="Arial" w:cs="Arial"/>
          <w:i/>
          <w:iCs/>
          <w:color w:val="000000" w:themeColor="text1"/>
          <w:sz w:val="24"/>
          <w:szCs w:val="24"/>
          <w:lang w:eastAsia="en-GB"/>
        </w:rPr>
        <w:t>Journal of Pharmaceutical Sciences</w:t>
      </w:r>
      <w:r>
        <w:rPr>
          <w:rFonts w:ascii="Arial" w:eastAsia="Arial" w:hAnsi="Arial" w:cs="Arial"/>
          <w:i/>
          <w:iCs/>
          <w:color w:val="000000" w:themeColor="text1"/>
          <w:sz w:val="24"/>
          <w:szCs w:val="24"/>
          <w:lang w:val="en-US"/>
        </w:rPr>
        <w:t xml:space="preserve"> </w:t>
      </w:r>
      <w:r>
        <w:rPr>
          <w:rFonts w:ascii="Arial" w:eastAsia="Arial" w:hAnsi="Arial" w:cs="Arial"/>
          <w:b/>
          <w:bCs/>
          <w:iCs/>
          <w:color w:val="000000" w:themeColor="text1"/>
          <w:sz w:val="24"/>
          <w:szCs w:val="24"/>
          <w:lang w:eastAsia="en-GB"/>
        </w:rPr>
        <w:t>109</w:t>
      </w:r>
      <w:r>
        <w:rPr>
          <w:rFonts w:ascii="Arial" w:eastAsia="Arial" w:hAnsi="Arial" w:cs="Arial"/>
          <w:b/>
          <w:bCs/>
          <w:iCs/>
          <w:color w:val="000000" w:themeColor="text1"/>
          <w:sz w:val="24"/>
          <w:szCs w:val="24"/>
          <w:lang w:val="en-US"/>
        </w:rPr>
        <w:t>:</w:t>
      </w:r>
      <w:r>
        <w:rPr>
          <w:rFonts w:ascii="Arial" w:eastAsia="Arial" w:hAnsi="Arial" w:cs="Arial"/>
          <w:iCs/>
          <w:color w:val="000000" w:themeColor="text1"/>
          <w:sz w:val="24"/>
          <w:szCs w:val="24"/>
          <w:lang w:eastAsia="en-GB"/>
        </w:rPr>
        <w:t xml:space="preserve"> </w:t>
      </w:r>
      <w:r>
        <w:rPr>
          <w:rFonts w:ascii="Arial" w:eastAsia="Arial" w:hAnsi="Arial" w:cs="Arial"/>
          <w:color w:val="000000" w:themeColor="text1"/>
          <w:sz w:val="24"/>
          <w:szCs w:val="24"/>
          <w:lang w:eastAsia="en-GB"/>
        </w:rPr>
        <w:t>3235–3247. https://doi.org/10.1016/j.xphs.2020.07.015</w:t>
      </w:r>
    </w:p>
    <w:p w14:paraId="29216AF9" w14:textId="77777777" w:rsidR="002B309C" w:rsidRDefault="002B309C" w:rsidP="002B309C">
      <w:pPr>
        <w:spacing w:after="0" w:line="240" w:lineRule="auto"/>
        <w:ind w:left="142" w:hanging="142"/>
        <w:rPr>
          <w:rFonts w:ascii="Arial" w:hAnsi="Arial" w:cs="Arial"/>
          <w:color w:val="000000" w:themeColor="text1"/>
          <w:sz w:val="24"/>
          <w:szCs w:val="24"/>
        </w:rPr>
      </w:pPr>
      <w:r>
        <w:rPr>
          <w:rFonts w:ascii="Arial" w:eastAsia="Arial" w:hAnsi="Arial" w:cs="Arial"/>
          <w:b/>
          <w:bCs/>
          <w:color w:val="000000" w:themeColor="text1"/>
          <w:sz w:val="24"/>
          <w:szCs w:val="24"/>
          <w:lang w:eastAsia="en-GB"/>
        </w:rPr>
        <w:t>Roy</w:t>
      </w:r>
      <w:r>
        <w:rPr>
          <w:rFonts w:ascii="Arial" w:eastAsia="Arial" w:hAnsi="Arial" w:cs="Arial"/>
          <w:b/>
          <w:bCs/>
          <w:color w:val="000000" w:themeColor="text1"/>
          <w:sz w:val="24"/>
          <w:szCs w:val="24"/>
          <w:lang w:val="en-US"/>
        </w:rPr>
        <w:t xml:space="preserve"> I, </w:t>
      </w:r>
      <w:r>
        <w:rPr>
          <w:rFonts w:ascii="Arial" w:eastAsia="Arial" w:hAnsi="Arial" w:cs="Arial"/>
          <w:b/>
          <w:bCs/>
          <w:color w:val="000000" w:themeColor="text1"/>
          <w:sz w:val="24"/>
          <w:szCs w:val="24"/>
          <w:lang w:eastAsia="en-GB"/>
        </w:rPr>
        <w:t>Gupta</w:t>
      </w:r>
      <w:r>
        <w:rPr>
          <w:rFonts w:ascii="Arial" w:eastAsia="Arial" w:hAnsi="Arial" w:cs="Arial"/>
          <w:b/>
          <w:bCs/>
          <w:color w:val="000000" w:themeColor="text1"/>
          <w:sz w:val="24"/>
          <w:szCs w:val="24"/>
          <w:lang w:val="en-US"/>
        </w:rPr>
        <w:t xml:space="preserve"> MN. 2004.</w:t>
      </w:r>
      <w:r>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lang w:eastAsia="en-GB"/>
        </w:rPr>
        <w:t>Freeze-drying of proteins: some emerging concerns</w:t>
      </w:r>
      <w:r>
        <w:rPr>
          <w:rFonts w:ascii="Arial" w:eastAsia="Arial" w:hAnsi="Arial" w:cs="Arial"/>
          <w:color w:val="000000" w:themeColor="text1"/>
          <w:sz w:val="24"/>
          <w:szCs w:val="24"/>
          <w:lang w:val="en-US"/>
        </w:rPr>
        <w:t>.</w:t>
      </w:r>
      <w:r>
        <w:rPr>
          <w:rFonts w:ascii="Arial" w:eastAsia="Arial" w:hAnsi="Arial" w:cs="Arial"/>
          <w:color w:val="000000" w:themeColor="text1"/>
          <w:sz w:val="24"/>
          <w:szCs w:val="24"/>
          <w:lang w:eastAsia="en-GB"/>
        </w:rPr>
        <w:t xml:space="preserve"> </w:t>
      </w:r>
      <w:r>
        <w:rPr>
          <w:rFonts w:ascii="Arial" w:eastAsia="Arial" w:hAnsi="Arial" w:cs="Arial"/>
          <w:i/>
          <w:color w:val="000000" w:themeColor="text1"/>
          <w:sz w:val="24"/>
          <w:szCs w:val="24"/>
          <w:lang w:eastAsia="en-GB"/>
        </w:rPr>
        <w:t>Biotechnology and Applied Biochemistry</w:t>
      </w:r>
      <w:r>
        <w:rPr>
          <w:rFonts w:ascii="Arial" w:eastAsia="Arial" w:hAnsi="Arial" w:cs="Arial"/>
          <w:color w:val="000000" w:themeColor="text1"/>
          <w:sz w:val="24"/>
          <w:szCs w:val="24"/>
          <w:lang w:eastAsia="en-GB"/>
        </w:rPr>
        <w:t xml:space="preserve"> </w:t>
      </w:r>
      <w:r>
        <w:rPr>
          <w:rFonts w:ascii="Arial" w:eastAsia="Arial" w:hAnsi="Arial" w:cs="Arial"/>
          <w:b/>
          <w:bCs/>
          <w:color w:val="000000" w:themeColor="text1"/>
          <w:sz w:val="24"/>
          <w:szCs w:val="24"/>
          <w:lang w:eastAsia="en-GB"/>
        </w:rPr>
        <w:t>39</w:t>
      </w:r>
      <w:r>
        <w:rPr>
          <w:rFonts w:ascii="Arial" w:eastAsia="Arial" w:hAnsi="Arial" w:cs="Arial"/>
          <w:color w:val="000000" w:themeColor="text1"/>
          <w:sz w:val="24"/>
          <w:szCs w:val="24"/>
          <w:lang w:eastAsia="en-GB"/>
        </w:rPr>
        <w:t>, 165–177. https://doi.org/10.1042/BA20030133</w:t>
      </w:r>
    </w:p>
    <w:p w14:paraId="266AD103" w14:textId="77777777" w:rsidR="00872BB9" w:rsidRDefault="00872BB9">
      <w:pPr>
        <w:spacing w:after="0" w:line="240" w:lineRule="auto"/>
        <w:jc w:val="both"/>
        <w:rPr>
          <w:rFonts w:ascii="Arial" w:hAnsi="Arial" w:cs="Arial"/>
          <w:color w:val="000000" w:themeColor="text1"/>
        </w:rPr>
      </w:pPr>
    </w:p>
    <w:sectPr w:rsidR="00872BB9">
      <w:footerReference w:type="default" r:id="rId30"/>
      <w:pgSz w:w="11906" w:h="16838"/>
      <w:pgMar w:top="1417" w:right="1417" w:bottom="1417" w:left="1417" w:header="709" w:footer="0" w:gutter="0"/>
      <w:lnNumType w:countBy="1" w:restart="continuou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D9056" w14:textId="77777777" w:rsidR="00195858" w:rsidRDefault="00195858">
      <w:pPr>
        <w:spacing w:after="0" w:line="240" w:lineRule="auto"/>
      </w:pPr>
      <w:r>
        <w:separator/>
      </w:r>
    </w:p>
  </w:endnote>
  <w:endnote w:type="continuationSeparator" w:id="0">
    <w:p w14:paraId="15BC4151" w14:textId="77777777" w:rsidR="00195858" w:rsidRDefault="00195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45351"/>
      <w:docPartObj>
        <w:docPartGallery w:val="Page Numbers (Bottom of Page)"/>
        <w:docPartUnique/>
      </w:docPartObj>
    </w:sdtPr>
    <w:sdtEndPr/>
    <w:sdtContent>
      <w:p w14:paraId="0222FD24" w14:textId="77777777" w:rsidR="00872BB9" w:rsidRDefault="004C3926">
        <w:pPr>
          <w:pStyle w:val="Footer"/>
          <w:jc w:val="right"/>
        </w:pPr>
        <w:r>
          <w:fldChar w:fldCharType="begin"/>
        </w:r>
        <w:r>
          <w:instrText xml:space="preserve"> PAGE   \* MERGEFORMAT </w:instrText>
        </w:r>
        <w:r>
          <w:fldChar w:fldCharType="separate"/>
        </w:r>
        <w:r>
          <w:t>1</w:t>
        </w:r>
        <w:r>
          <w:fldChar w:fldCharType="end"/>
        </w:r>
      </w:p>
    </w:sdtContent>
  </w:sdt>
  <w:p w14:paraId="1355F4AB" w14:textId="77777777" w:rsidR="00872BB9" w:rsidRDefault="00872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CFF91" w14:textId="77777777" w:rsidR="00195858" w:rsidRDefault="00195858">
      <w:pPr>
        <w:spacing w:after="0" w:line="240" w:lineRule="auto"/>
      </w:pPr>
      <w:r>
        <w:separator/>
      </w:r>
    </w:p>
  </w:footnote>
  <w:footnote w:type="continuationSeparator" w:id="0">
    <w:p w14:paraId="6293A350" w14:textId="77777777" w:rsidR="00195858" w:rsidRDefault="00195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241D5"/>
    <w:multiLevelType w:val="multilevel"/>
    <w:tmpl w:val="6F08F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2A84A0B"/>
    <w:multiLevelType w:val="multilevel"/>
    <w:tmpl w:val="758ABAA6"/>
    <w:lvl w:ilvl="0">
      <w:start w:val="1"/>
      <w:numFmt w:val="bullet"/>
      <w:lvlText w:val="·"/>
      <w:lvlJc w:val="left"/>
      <w:pPr>
        <w:ind w:left="709" w:hanging="360"/>
      </w:pPr>
      <w:rPr>
        <w:rFonts w:ascii="Symbol" w:eastAsia="Symbol" w:hAnsi="Symbol" w:cs="Symbol"/>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27A64A52"/>
    <w:multiLevelType w:val="multilevel"/>
    <w:tmpl w:val="C7488A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08806A9"/>
    <w:multiLevelType w:val="multilevel"/>
    <w:tmpl w:val="86DE5E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44214395">
    <w:abstractNumId w:val="3"/>
  </w:num>
  <w:num w:numId="2" w16cid:durableId="550073394">
    <w:abstractNumId w:val="2"/>
  </w:num>
  <w:num w:numId="3" w16cid:durableId="1881698926">
    <w:abstractNumId w:val="0"/>
  </w:num>
  <w:num w:numId="4" w16cid:durableId="5133439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BB9"/>
    <w:rsid w:val="000F31A7"/>
    <w:rsid w:val="000F716E"/>
    <w:rsid w:val="00104672"/>
    <w:rsid w:val="00195858"/>
    <w:rsid w:val="002B309C"/>
    <w:rsid w:val="002D4490"/>
    <w:rsid w:val="00340FE3"/>
    <w:rsid w:val="00382954"/>
    <w:rsid w:val="003D22DF"/>
    <w:rsid w:val="003D78AF"/>
    <w:rsid w:val="00412F9B"/>
    <w:rsid w:val="004A3C10"/>
    <w:rsid w:val="004C3926"/>
    <w:rsid w:val="005F71D9"/>
    <w:rsid w:val="00750E15"/>
    <w:rsid w:val="00872BB9"/>
    <w:rsid w:val="00A57C51"/>
    <w:rsid w:val="00A756A0"/>
    <w:rsid w:val="00A92B72"/>
    <w:rsid w:val="00AC4A2D"/>
    <w:rsid w:val="00AE205F"/>
    <w:rsid w:val="00B013C4"/>
    <w:rsid w:val="00B72B7F"/>
    <w:rsid w:val="00CA301F"/>
    <w:rsid w:val="00CB06C8"/>
    <w:rsid w:val="00CD6944"/>
    <w:rsid w:val="00D920FB"/>
    <w:rsid w:val="00E817E6"/>
    <w:rsid w:val="00F45859"/>
    <w:rsid w:val="00F468AE"/>
    <w:rsid w:val="00F618EC"/>
    <w:rsid w:val="00FB4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24A42"/>
  <w15:docId w15:val="{7D66C47C-CE35-4C1D-8E37-411348BFB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eastAsia="SimSun" w:hAnsi="Times New Roman" w:cs="Times New Roman"/>
    </w:rPr>
  </w:style>
  <w:style w:type="paragraph" w:styleId="Heading1">
    <w:name w:val="heading 1"/>
    <w:basedOn w:val="Normal"/>
    <w:next w:val="Normal"/>
    <w:link w:val="Heading1Char"/>
    <w:uiPriority w:val="9"/>
    <w:qFormat/>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qFormat/>
    <w:pPr>
      <w:spacing w:before="200" w:after="0" w:line="271" w:lineRule="auto"/>
      <w:outlineLvl w:val="1"/>
    </w:pPr>
    <w:rPr>
      <w:smallCaps/>
      <w:sz w:val="28"/>
      <w:szCs w:val="28"/>
    </w:rPr>
  </w:style>
  <w:style w:type="paragraph" w:styleId="Heading3">
    <w:name w:val="heading 3"/>
    <w:basedOn w:val="Normal"/>
    <w:next w:val="Normal"/>
    <w:link w:val="Heading3Char"/>
    <w:uiPriority w:val="9"/>
    <w:qFormat/>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qFormat/>
    <w:pPr>
      <w:spacing w:after="0" w:line="271" w:lineRule="auto"/>
      <w:outlineLvl w:val="3"/>
    </w:pPr>
    <w:rPr>
      <w:b/>
      <w:bCs/>
      <w:spacing w:val="5"/>
      <w:sz w:val="24"/>
      <w:szCs w:val="24"/>
    </w:rPr>
  </w:style>
  <w:style w:type="paragraph" w:styleId="Heading5">
    <w:name w:val="heading 5"/>
    <w:basedOn w:val="Normal"/>
    <w:next w:val="Normal"/>
    <w:link w:val="Heading5Char"/>
    <w:uiPriority w:val="9"/>
    <w:qFormat/>
    <w:pPr>
      <w:spacing w:after="0" w:line="271" w:lineRule="auto"/>
      <w:outlineLvl w:val="4"/>
    </w:pPr>
    <w:rPr>
      <w:i/>
      <w:iCs/>
      <w:sz w:val="24"/>
      <w:szCs w:val="24"/>
    </w:rPr>
  </w:style>
  <w:style w:type="paragraph" w:styleId="Heading6">
    <w:name w:val="heading 6"/>
    <w:basedOn w:val="Normal"/>
    <w:next w:val="Normal"/>
    <w:link w:val="Heading6Char"/>
    <w:uiPriority w:val="9"/>
    <w:qFormat/>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qFormat/>
    <w:pPr>
      <w:spacing w:after="0"/>
      <w:outlineLvl w:val="6"/>
    </w:pPr>
    <w:rPr>
      <w:b/>
      <w:bCs/>
      <w:i/>
      <w:iCs/>
      <w:color w:val="5A5A5A"/>
      <w:sz w:val="20"/>
      <w:szCs w:val="20"/>
    </w:rPr>
  </w:style>
  <w:style w:type="paragraph" w:styleId="Heading8">
    <w:name w:val="heading 8"/>
    <w:basedOn w:val="Normal"/>
    <w:next w:val="Normal"/>
    <w:link w:val="Heading8Char"/>
    <w:uiPriority w:val="9"/>
    <w:qFormat/>
    <w:pPr>
      <w:spacing w:after="0"/>
      <w:outlineLvl w:val="7"/>
    </w:pPr>
    <w:rPr>
      <w:b/>
      <w:bCs/>
      <w:color w:val="7F7F7F"/>
      <w:sz w:val="20"/>
      <w:szCs w:val="20"/>
    </w:rPr>
  </w:style>
  <w:style w:type="paragraph" w:styleId="Heading9">
    <w:name w:val="heading 9"/>
    <w:basedOn w:val="Normal"/>
    <w:next w:val="Normal"/>
    <w:link w:val="Heading9Char"/>
    <w:uiPriority w:val="9"/>
    <w:qFormat/>
    <w:pPr>
      <w:spacing w:after="0" w:line="271" w:lineRule="auto"/>
      <w:outlineLvl w:val="8"/>
    </w:pPr>
    <w:rPr>
      <w:b/>
      <w:bCs/>
      <w:i/>
      <w:iCs/>
      <w:color w:val="7F7F7F"/>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GB"/>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GB"/>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GB"/>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GB"/>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GB"/>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GB"/>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GB"/>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customStyle="1" w:styleId="Heading1Char">
    <w:name w:val="Heading 1 Char"/>
    <w:basedOn w:val="DefaultParagraphFont"/>
    <w:link w:val="Heading1"/>
    <w:uiPriority w:val="9"/>
    <w:rPr>
      <w:rFonts w:ascii="Times New Roman" w:eastAsia="SimSun" w:hAnsi="Times New Roman" w:cs="Times New Roman"/>
      <w:smallCaps/>
      <w:spacing w:val="5"/>
      <w:sz w:val="36"/>
      <w:szCs w:val="36"/>
    </w:rPr>
  </w:style>
  <w:style w:type="character" w:customStyle="1" w:styleId="Heading2Char">
    <w:name w:val="Heading 2 Char"/>
    <w:basedOn w:val="DefaultParagraphFont"/>
    <w:link w:val="Heading2"/>
    <w:uiPriority w:val="9"/>
    <w:rPr>
      <w:rFonts w:ascii="Times New Roman" w:eastAsia="SimSun" w:hAnsi="Times New Roman" w:cs="Times New Roman"/>
      <w:smallCaps/>
      <w:sz w:val="28"/>
      <w:szCs w:val="28"/>
    </w:rPr>
  </w:style>
  <w:style w:type="character" w:customStyle="1" w:styleId="Heading3Char">
    <w:name w:val="Heading 3 Char"/>
    <w:basedOn w:val="DefaultParagraphFont"/>
    <w:link w:val="Heading3"/>
    <w:uiPriority w:val="9"/>
    <w:rPr>
      <w:rFonts w:ascii="Times New Roman" w:eastAsia="SimSun" w:hAnsi="Times New Roman" w:cs="Times New Roman"/>
      <w:i/>
      <w:iCs/>
      <w:smallCaps/>
      <w:spacing w:val="5"/>
      <w:sz w:val="26"/>
      <w:szCs w:val="26"/>
    </w:rPr>
  </w:style>
  <w:style w:type="character" w:customStyle="1" w:styleId="Heading4Char">
    <w:name w:val="Heading 4 Char"/>
    <w:basedOn w:val="DefaultParagraphFont"/>
    <w:link w:val="Heading4"/>
    <w:uiPriority w:val="9"/>
    <w:rPr>
      <w:rFonts w:ascii="Times New Roman" w:eastAsia="SimSun" w:hAnsi="Times New Roman" w:cs="Times New Roman"/>
      <w:b/>
      <w:bCs/>
      <w:spacing w:val="5"/>
      <w:sz w:val="24"/>
      <w:szCs w:val="24"/>
    </w:rPr>
  </w:style>
  <w:style w:type="character" w:customStyle="1" w:styleId="Heading5Char">
    <w:name w:val="Heading 5 Char"/>
    <w:basedOn w:val="DefaultParagraphFont"/>
    <w:link w:val="Heading5"/>
    <w:uiPriority w:val="9"/>
    <w:rPr>
      <w:rFonts w:ascii="Times New Roman" w:eastAsia="SimSun" w:hAnsi="Times New Roman" w:cs="Times New Roman"/>
      <w:i/>
      <w:iCs/>
      <w:sz w:val="24"/>
      <w:szCs w:val="24"/>
    </w:rPr>
  </w:style>
  <w:style w:type="character" w:customStyle="1" w:styleId="Heading6Char">
    <w:name w:val="Heading 6 Char"/>
    <w:basedOn w:val="DefaultParagraphFont"/>
    <w:link w:val="Heading6"/>
    <w:uiPriority w:val="9"/>
    <w:rPr>
      <w:rFonts w:ascii="Times New Roman" w:eastAsia="SimSun" w:hAnsi="Times New Roman" w:cs="Times New Roman"/>
      <w:b/>
      <w:bCs/>
      <w:color w:val="595959"/>
      <w:spacing w:val="5"/>
      <w:shd w:val="clear" w:color="auto" w:fill="FFFFFF"/>
    </w:rPr>
  </w:style>
  <w:style w:type="character" w:customStyle="1" w:styleId="Heading7Char">
    <w:name w:val="Heading 7 Char"/>
    <w:basedOn w:val="DefaultParagraphFont"/>
    <w:link w:val="Heading7"/>
    <w:uiPriority w:val="9"/>
    <w:rPr>
      <w:rFonts w:ascii="Times New Roman" w:eastAsia="SimSun" w:hAnsi="Times New Roman" w:cs="Times New Roman"/>
      <w:b/>
      <w:bCs/>
      <w:i/>
      <w:iCs/>
      <w:color w:val="5A5A5A"/>
      <w:sz w:val="20"/>
      <w:szCs w:val="20"/>
    </w:rPr>
  </w:style>
  <w:style w:type="character" w:customStyle="1" w:styleId="Heading8Char">
    <w:name w:val="Heading 8 Char"/>
    <w:basedOn w:val="DefaultParagraphFont"/>
    <w:link w:val="Heading8"/>
    <w:uiPriority w:val="9"/>
    <w:rPr>
      <w:rFonts w:ascii="Times New Roman" w:eastAsia="SimSun" w:hAnsi="Times New Roman" w:cs="Times New Roman"/>
      <w:b/>
      <w:bCs/>
      <w:color w:val="7F7F7F"/>
      <w:sz w:val="20"/>
      <w:szCs w:val="20"/>
    </w:rPr>
  </w:style>
  <w:style w:type="character" w:customStyle="1" w:styleId="Heading9Char">
    <w:name w:val="Heading 9 Char"/>
    <w:basedOn w:val="DefaultParagraphFont"/>
    <w:link w:val="Heading9"/>
    <w:uiPriority w:val="9"/>
    <w:rPr>
      <w:rFonts w:ascii="Times New Roman" w:eastAsia="SimSun" w:hAnsi="Times New Roman" w:cs="Times New Roman"/>
      <w:b/>
      <w:bCs/>
      <w:i/>
      <w:iCs/>
      <w:color w:val="7F7F7F"/>
      <w:sz w:val="18"/>
      <w:szCs w:val="18"/>
    </w:rPr>
  </w:style>
  <w:style w:type="character" w:customStyle="1" w:styleId="HTMLPreformattedChar">
    <w:name w:val="HTML Preformatted Char"/>
    <w:link w:val="HTMLPreformatted"/>
    <w:uiPriority w:val="99"/>
    <w:rPr>
      <w:rFonts w:ascii="Courier New" w:eastAsia="Times New Roman" w:hAnsi="Courier New" w:cs="Courier New"/>
      <w:sz w:val="20"/>
      <w:szCs w:val="20"/>
      <w:lang w:eastAsia="en-GB"/>
    </w:rPr>
  </w:style>
  <w:style w:type="character" w:customStyle="1" w:styleId="IntenseQuoteChar">
    <w:name w:val="Intense Quote Char"/>
    <w:link w:val="IntenseQuote"/>
    <w:uiPriority w:val="30"/>
    <w:rPr>
      <w:i/>
      <w:iCs/>
    </w:rPr>
  </w:style>
  <w:style w:type="character" w:customStyle="1" w:styleId="HeaderChar">
    <w:name w:val="Header Char"/>
    <w:basedOn w:val="DefaultParagraphFont"/>
    <w:link w:val="Header"/>
    <w:uiPriority w:val="99"/>
  </w:style>
  <w:style w:type="character" w:styleId="PlaceholderText">
    <w:name w:val="Placeholder Text"/>
    <w:uiPriority w:val="99"/>
    <w:semiHidden/>
    <w:rPr>
      <w:color w:val="808080"/>
    </w:rPr>
  </w:style>
  <w:style w:type="character" w:styleId="Hyperlink">
    <w:name w:val="Hyperlink"/>
    <w:uiPriority w:val="99"/>
    <w:unhideWhenUsed/>
    <w:rPr>
      <w:color w:val="5F5F5F"/>
      <w:u w:val="single"/>
    </w:rPr>
  </w:style>
  <w:style w:type="character" w:customStyle="1" w:styleId="TitleChar">
    <w:name w:val="Title Char"/>
    <w:link w:val="Title"/>
    <w:uiPriority w:val="10"/>
    <w:rPr>
      <w:smallCaps/>
      <w:sz w:val="52"/>
      <w:szCs w:val="52"/>
    </w:rPr>
  </w:style>
  <w:style w:type="character" w:styleId="BookTitle">
    <w:name w:val="Book Title"/>
    <w:uiPriority w:val="33"/>
    <w:qFormat/>
    <w:rPr>
      <w:i/>
      <w:iCs/>
      <w:smallCaps/>
      <w:spacing w:val="5"/>
    </w:rPr>
  </w:style>
  <w:style w:type="character" w:styleId="IntenseEmphasis">
    <w:name w:val="Intense Emphasis"/>
    <w:uiPriority w:val="21"/>
    <w:qFormat/>
    <w:rPr>
      <w:b/>
      <w:bCs/>
      <w:i/>
      <w:iCs/>
    </w:rPr>
  </w:style>
  <w:style w:type="character" w:customStyle="1" w:styleId="gd15mcfceub">
    <w:name w:val="gd15mcfceub"/>
  </w:style>
  <w:style w:type="character" w:styleId="IntenseReference">
    <w:name w:val="Intense Reference"/>
    <w:uiPriority w:val="32"/>
    <w:qFormat/>
    <w:rPr>
      <w:b/>
      <w:bCs/>
      <w:smallCaps/>
    </w:rPr>
  </w:style>
  <w:style w:type="character" w:customStyle="1" w:styleId="FooterChar">
    <w:name w:val="Footer Char"/>
    <w:basedOn w:val="DefaultParagraphFont"/>
    <w:link w:val="Footer"/>
    <w:uiPriority w:val="99"/>
  </w:style>
  <w:style w:type="character" w:styleId="LineNumber">
    <w:name w:val="line number"/>
    <w:basedOn w:val="DefaultParagraphFont"/>
    <w:uiPriority w:val="99"/>
    <w:unhideWhenUsed/>
  </w:style>
  <w:style w:type="character" w:customStyle="1" w:styleId="gnkrckgcgsb">
    <w:name w:val="gnkrckgcgsb"/>
    <w:basedOn w:val="DefaultParagraphFont"/>
  </w:style>
  <w:style w:type="character" w:customStyle="1" w:styleId="CommentTextChar">
    <w:name w:val="Comment Text Char"/>
    <w:uiPriority w:val="99"/>
    <w:rPr>
      <w:sz w:val="20"/>
      <w:szCs w:val="20"/>
    </w:rPr>
  </w:style>
  <w:style w:type="character" w:customStyle="1" w:styleId="SubtitleChar">
    <w:name w:val="Subtitle Char"/>
    <w:link w:val="Subtitle"/>
    <w:uiPriority w:val="11"/>
    <w:rPr>
      <w:i/>
      <w:iCs/>
      <w:smallCaps/>
      <w:spacing w:val="10"/>
      <w:sz w:val="28"/>
      <w:szCs w:val="28"/>
    </w:rPr>
  </w:style>
  <w:style w:type="character" w:customStyle="1" w:styleId="CommentSubjectChar">
    <w:name w:val="Comment Subject Char"/>
    <w:link w:val="CommentSubject"/>
    <w:uiPriority w:val="99"/>
    <w:rPr>
      <w:b/>
      <w:bCs/>
      <w:sz w:val="20"/>
      <w:szCs w:val="20"/>
    </w:rPr>
  </w:style>
  <w:style w:type="character" w:customStyle="1" w:styleId="apple-converted-space">
    <w:name w:val="apple-converted-space"/>
  </w:style>
  <w:style w:type="character" w:styleId="Strong">
    <w:name w:val="Strong"/>
    <w:uiPriority w:val="22"/>
    <w:qFormat/>
    <w:rPr>
      <w:b/>
      <w:bCs/>
    </w:rPr>
  </w:style>
  <w:style w:type="character" w:customStyle="1" w:styleId="BalloonTextChar">
    <w:name w:val="Balloon Text Char"/>
    <w:link w:val="BalloonText"/>
    <w:uiPriority w:val="99"/>
    <w:rPr>
      <w:rFonts w:ascii="Tahoma" w:hAnsi="Tahoma" w:cs="Tahoma"/>
      <w:sz w:val="16"/>
      <w:szCs w:val="16"/>
    </w:rPr>
  </w:style>
  <w:style w:type="character" w:styleId="SubtleEmphasis">
    <w:name w:val="Subtle Emphasis"/>
    <w:uiPriority w:val="19"/>
    <w:qFormat/>
    <w:rPr>
      <w:i/>
      <w:iCs/>
    </w:rPr>
  </w:style>
  <w:style w:type="character" w:customStyle="1" w:styleId="QuoteChar">
    <w:name w:val="Quote Char"/>
    <w:link w:val="Quote"/>
    <w:uiPriority w:val="29"/>
    <w:rPr>
      <w:i/>
      <w:iCs/>
    </w:rPr>
  </w:style>
  <w:style w:type="character" w:styleId="SubtleReference">
    <w:name w:val="Subtle Reference"/>
    <w:uiPriority w:val="31"/>
    <w:qFormat/>
    <w:rPr>
      <w:smallCaps/>
    </w:rPr>
  </w:style>
  <w:style w:type="character" w:styleId="CommentReference">
    <w:name w:val="annotation reference"/>
    <w:uiPriority w:val="99"/>
    <w:unhideWhenUsed/>
    <w:rPr>
      <w:sz w:val="16"/>
      <w:szCs w:val="16"/>
    </w:rPr>
  </w:style>
  <w:style w:type="character" w:styleId="FollowedHyperlink">
    <w:name w:val="FollowedHyperlink"/>
    <w:uiPriority w:val="99"/>
    <w:unhideWhenUsed/>
    <w:rPr>
      <w:color w:val="919191"/>
      <w:u w:val="single"/>
    </w:rPr>
  </w:style>
  <w:style w:type="character" w:styleId="Emphasis">
    <w:name w:val="Emphasis"/>
    <w:uiPriority w:val="20"/>
    <w:qFormat/>
    <w:rPr>
      <w:b/>
      <w:bCs/>
      <w:i/>
      <w:iCs/>
      <w:spacing w:val="10"/>
    </w:rPr>
  </w:style>
  <w:style w:type="paragraph" w:styleId="CommentText">
    <w:name w:val="annotation text"/>
    <w:basedOn w:val="Normal"/>
    <w:link w:val="CommentTextChar1"/>
    <w:uiPriority w:val="99"/>
    <w:unhideWhenUsed/>
    <w:pPr>
      <w:spacing w:line="240" w:lineRule="auto"/>
    </w:pPr>
    <w:rPr>
      <w:sz w:val="20"/>
      <w:szCs w:val="20"/>
    </w:rPr>
  </w:style>
  <w:style w:type="character" w:customStyle="1" w:styleId="CommentTextChar1">
    <w:name w:val="Comment Text Char1"/>
    <w:basedOn w:val="DefaultParagraphFont"/>
    <w:link w:val="CommentText"/>
    <w:uiPriority w:val="99"/>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unhideWhenUsed/>
    <w:rPr>
      <w:rFonts w:asciiTheme="minorHAnsi" w:eastAsiaTheme="minorHAnsi" w:hAnsiTheme="minorHAnsi" w:cstheme="minorBidi"/>
      <w:b/>
      <w:bCs/>
    </w:rPr>
  </w:style>
  <w:style w:type="character" w:customStyle="1" w:styleId="CommentSubjectChar1">
    <w:name w:val="Comment Subject Char1"/>
    <w:basedOn w:val="CommentTextChar1"/>
    <w:uiPriority w:val="99"/>
    <w:semiHidden/>
    <w:rPr>
      <w:rFonts w:ascii="Times New Roman" w:eastAsia="SimSun" w:hAnsi="Times New Roman" w:cs="Times New Roman"/>
      <w:b/>
      <w:bCs/>
      <w:sz w:val="20"/>
      <w:szCs w:val="20"/>
    </w:rPr>
  </w:style>
  <w:style w:type="paragraph" w:styleId="NoSpacing">
    <w:name w:val="No Spacing"/>
    <w:basedOn w:val="Normal"/>
    <w:uiPriority w:val="1"/>
    <w:qFormat/>
    <w:pPr>
      <w:spacing w:after="0" w:line="240" w:lineRule="auto"/>
    </w:pPr>
  </w:style>
  <w:style w:type="paragraph" w:styleId="IntenseQuote">
    <w:name w:val="Intense Quote"/>
    <w:basedOn w:val="Normal"/>
    <w:next w:val="Normal"/>
    <w:link w:val="IntenseQuoteChar"/>
    <w:uiPriority w:val="30"/>
    <w:qFormat/>
    <w:pPr>
      <w:pBdr>
        <w:top w:val="single" w:sz="4" w:space="10" w:color="000000"/>
        <w:bottom w:val="single" w:sz="4" w:space="10" w:color="000000"/>
      </w:pBdr>
      <w:spacing w:before="240" w:after="240" w:line="300" w:lineRule="auto"/>
      <w:ind w:left="1152" w:right="1152"/>
      <w:jc w:val="both"/>
    </w:pPr>
    <w:rPr>
      <w:rFonts w:asciiTheme="minorHAnsi" w:eastAsiaTheme="minorHAnsi" w:hAnsiTheme="minorHAnsi" w:cstheme="minorBidi"/>
      <w:i/>
      <w:iCs/>
    </w:rPr>
  </w:style>
  <w:style w:type="character" w:customStyle="1" w:styleId="IntenseQuoteChar1">
    <w:name w:val="Intense Quote Char1"/>
    <w:basedOn w:val="DefaultParagraphFont"/>
    <w:uiPriority w:val="30"/>
    <w:rPr>
      <w:rFonts w:ascii="Times New Roman" w:eastAsia="SimSun" w:hAnsi="Times New Roman" w:cs="Times New Roman"/>
      <w:i/>
      <w:iCs/>
      <w:color w:val="5B9BD5" w:themeColor="accent1"/>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1">
    <w:name w:val="HTML Preformatted Char1"/>
    <w:basedOn w:val="DefaultParagraphFont"/>
    <w:uiPriority w:val="99"/>
    <w:semiHidden/>
    <w:rPr>
      <w:rFonts w:ascii="Consolas" w:eastAsia="SimSun" w:hAnsi="Consolas" w:cs="Times New Roman"/>
      <w:sz w:val="20"/>
      <w:szCs w:val="20"/>
    </w:rPr>
  </w:style>
  <w:style w:type="paragraph" w:styleId="TOCHeading">
    <w:name w:val="TOC Heading"/>
    <w:basedOn w:val="Heading1"/>
    <w:next w:val="Normal"/>
    <w:uiPriority w:val="39"/>
    <w:qFormat/>
    <w:pPr>
      <w:outlineLvl w:val="9"/>
    </w:pPr>
  </w:style>
  <w:style w:type="paragraph" w:styleId="Revision">
    <w:name w:val="Revision"/>
    <w:uiPriority w:val="99"/>
    <w:semiHidden/>
    <w:pPr>
      <w:spacing w:after="0" w:line="240" w:lineRule="auto"/>
    </w:pPr>
    <w:rPr>
      <w:rFonts w:ascii="Times New Roman" w:eastAsia="SimSun" w:hAnsi="Times New Roman" w:cs="Times New Roman"/>
    </w:rPr>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1">
    <w:name w:val="Footer Char1"/>
    <w:basedOn w:val="DefaultParagraphFont"/>
    <w:uiPriority w:val="99"/>
    <w:semiHidden/>
    <w:rPr>
      <w:rFonts w:ascii="Times New Roman" w:eastAsia="SimSun" w:hAnsi="Times New Roman" w:cs="Times New Roman"/>
    </w:rPr>
  </w:style>
  <w:style w:type="paragraph" w:styleId="Quote">
    <w:name w:val="Quote"/>
    <w:basedOn w:val="Normal"/>
    <w:next w:val="Normal"/>
    <w:link w:val="QuoteChar"/>
    <w:uiPriority w:val="29"/>
    <w:qFormat/>
    <w:rPr>
      <w:rFonts w:asciiTheme="minorHAnsi" w:eastAsiaTheme="minorHAnsi" w:hAnsiTheme="minorHAnsi" w:cstheme="minorBidi"/>
      <w:i/>
      <w:iCs/>
    </w:rPr>
  </w:style>
  <w:style w:type="character" w:customStyle="1" w:styleId="QuoteChar1">
    <w:name w:val="Quote Char1"/>
    <w:basedOn w:val="DefaultParagraphFont"/>
    <w:uiPriority w:val="29"/>
    <w:rPr>
      <w:rFonts w:ascii="Times New Roman" w:eastAsia="SimSun" w:hAnsi="Times New Roman" w:cs="Times New Roman"/>
      <w:i/>
      <w:iCs/>
      <w:color w:val="404040" w:themeColor="text1" w:themeTint="BF"/>
    </w:rPr>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1">
    <w:name w:val="Header Char1"/>
    <w:basedOn w:val="DefaultParagraphFont"/>
    <w:uiPriority w:val="99"/>
    <w:semiHidden/>
    <w:rPr>
      <w:rFonts w:ascii="Times New Roman" w:eastAsia="SimSun" w:hAnsi="Times New Roman" w:cs="Times New Roman"/>
    </w:rPr>
  </w:style>
  <w:style w:type="paragraph" w:styleId="BalloonText">
    <w:name w:val="Balloon Text"/>
    <w:basedOn w:val="Normal"/>
    <w:link w:val="BalloonTextChar"/>
    <w:uiPriority w:val="99"/>
    <w:unhideWhenUsed/>
    <w:pPr>
      <w:spacing w:after="0" w:line="240" w:lineRule="auto"/>
    </w:pPr>
    <w:rPr>
      <w:rFonts w:ascii="Tahoma" w:eastAsiaTheme="minorHAnsi" w:hAnsi="Tahoma" w:cs="Tahoma"/>
      <w:sz w:val="16"/>
      <w:szCs w:val="16"/>
    </w:rPr>
  </w:style>
  <w:style w:type="character" w:customStyle="1" w:styleId="BalloonTextChar1">
    <w:name w:val="Balloon Text Char1"/>
    <w:basedOn w:val="DefaultParagraphFont"/>
    <w:uiPriority w:val="99"/>
    <w:semiHidden/>
    <w:rPr>
      <w:rFonts w:ascii="Segoe UI" w:eastAsia="SimSun" w:hAnsi="Segoe UI" w:cs="Segoe UI"/>
      <w:sz w:val="18"/>
      <w:szCs w:val="18"/>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qFormat/>
    <w:rPr>
      <w:b/>
      <w:bCs/>
      <w:color w:val="858585"/>
      <w:sz w:val="18"/>
      <w:szCs w:val="18"/>
    </w:rPr>
  </w:style>
  <w:style w:type="paragraph" w:styleId="NormalWeb">
    <w:name w:val="Normal (Web)"/>
    <w:basedOn w:val="Normal"/>
    <w:uiPriority w:val="99"/>
    <w:unhideWhenUsed/>
    <w:pPr>
      <w:spacing w:before="100" w:beforeAutospacing="1" w:after="100" w:afterAutospacing="1" w:line="240" w:lineRule="auto"/>
    </w:pPr>
    <w:rPr>
      <w:rFonts w:eastAsia="Times New Roman"/>
      <w:sz w:val="24"/>
      <w:szCs w:val="24"/>
    </w:rPr>
  </w:style>
  <w:style w:type="paragraph" w:styleId="Subtitle">
    <w:name w:val="Subtitle"/>
    <w:basedOn w:val="Normal"/>
    <w:next w:val="Normal"/>
    <w:link w:val="SubtitleChar"/>
    <w:uiPriority w:val="11"/>
    <w:qFormat/>
    <w:rPr>
      <w:rFonts w:asciiTheme="minorHAnsi" w:eastAsiaTheme="minorHAnsi" w:hAnsiTheme="minorHAnsi" w:cstheme="minorBidi"/>
      <w:i/>
      <w:iCs/>
      <w:smallCaps/>
      <w:spacing w:val="10"/>
      <w:sz w:val="28"/>
      <w:szCs w:val="28"/>
    </w:rPr>
  </w:style>
  <w:style w:type="character" w:customStyle="1" w:styleId="SubtitleChar1">
    <w:name w:val="Subtitle Char1"/>
    <w:basedOn w:val="DefaultParagraphFont"/>
    <w:uiPriority w:val="11"/>
    <w:rPr>
      <w:rFonts w:eastAsiaTheme="minorEastAsia"/>
      <w:color w:val="5A5A5A" w:themeColor="text1" w:themeTint="A5"/>
      <w:spacing w:val="15"/>
    </w:rPr>
  </w:style>
  <w:style w:type="paragraph" w:styleId="Title">
    <w:name w:val="Title"/>
    <w:basedOn w:val="Normal"/>
    <w:next w:val="Normal"/>
    <w:link w:val="TitleChar"/>
    <w:uiPriority w:val="10"/>
    <w:qFormat/>
    <w:pPr>
      <w:spacing w:after="300" w:line="240" w:lineRule="auto"/>
      <w:contextualSpacing/>
    </w:pPr>
    <w:rPr>
      <w:rFonts w:asciiTheme="minorHAnsi" w:eastAsiaTheme="minorHAnsi" w:hAnsiTheme="minorHAnsi" w:cstheme="minorBidi"/>
      <w:smallCaps/>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sz w:val="56"/>
      <w:szCs w:val="56"/>
    </w:rPr>
  </w:style>
  <w:style w:type="table" w:styleId="TableGrid">
    <w:name w:val="Table Grid"/>
    <w:basedOn w:val="TableNormal"/>
    <w:uiPriority w:val="59"/>
    <w:pPr>
      <w:spacing w:after="0" w:line="240" w:lineRule="auto"/>
    </w:pPr>
    <w:rPr>
      <w:rFonts w:ascii="Times New Roman" w:eastAsia="SimSu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
    <w:name w:val="Plain Table 11"/>
    <w:basedOn w:val="TableNormal"/>
    <w:uiPriority w:val="41"/>
    <w:pPr>
      <w:spacing w:after="0" w:line="240" w:lineRule="auto"/>
    </w:pPr>
    <w:rPr>
      <w:rFonts w:ascii="Times New Roman" w:eastAsia="SimSun" w:hAnsi="Times New Roman"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single" w:sz="4" w:space="0" w:color="BFBFBF"/>
          <w:left w:val="none" w:sz="4" w:space="0" w:color="000000"/>
          <w:bottom w:val="none" w:sz="4" w:space="0" w:color="000000"/>
          <w:right w:val="none" w:sz="4" w:space="0" w:color="000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
    <w:name w:val="_"/>
  </w:style>
  <w:style w:type="character" w:customStyle="1" w:styleId="fs2">
    <w:name w:val="fs2"/>
  </w:style>
  <w:style w:type="paragraph" w:customStyle="1" w:styleId="Default">
    <w:name w:val="Default"/>
    <w:pPr>
      <w:spacing w:after="0" w:line="240" w:lineRule="auto"/>
    </w:pPr>
    <w:rPr>
      <w:rFonts w:ascii="Times New Roman" w:eastAsia="SimSun" w:hAnsi="Times New Roman" w:cs="Times New Roman"/>
      <w:color w:val="000000"/>
      <w:sz w:val="24"/>
      <w:szCs w:val="24"/>
      <w:lang w:eastAsia="en-GB"/>
    </w:rPr>
  </w:style>
  <w:style w:type="paragraph" w:customStyle="1" w:styleId="pf0">
    <w:name w:val="pf0"/>
    <w:basedOn w:val="Normal"/>
    <w:pPr>
      <w:spacing w:before="100" w:beforeAutospacing="1" w:after="100" w:afterAutospacing="1" w:line="240" w:lineRule="auto"/>
    </w:pPr>
    <w:rPr>
      <w:rFonts w:eastAsia="Times New Roman"/>
      <w:sz w:val="24"/>
      <w:szCs w:val="24"/>
      <w:lang w:eastAsia="en-GB"/>
    </w:rPr>
  </w:style>
  <w:style w:type="character" w:customStyle="1" w:styleId="cf01">
    <w:name w:val="cf01"/>
    <w:basedOn w:val="DefaultParagraphFont"/>
    <w:rPr>
      <w:rFonts w:ascii="Segoe UI" w:hAnsi="Segoe UI" w:cs="Segoe UI" w:hint="default"/>
      <w:sz w:val="18"/>
      <w:szCs w:val="18"/>
    </w:rPr>
  </w:style>
  <w:style w:type="character" w:customStyle="1" w:styleId="cf11">
    <w:name w:val="cf11"/>
    <w:basedOn w:val="DefaultParagraphFont"/>
    <w:rPr>
      <w:rFonts w:ascii="Segoe UI" w:hAnsi="Segoe UI" w:cs="Segoe UI" w:hint="default"/>
      <w:color w:val="35373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8.jpg"/><Relationship Id="rId10"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7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A3343-8C90-43AA-BA7E-DFF40EF90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3055</Words>
  <Characters>17419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 S Khudr</dc:creator>
  <cp:keywords/>
  <dc:description/>
  <cp:lastModifiedBy>Abdullatif Alfutimie</cp:lastModifiedBy>
  <cp:revision>3</cp:revision>
  <dcterms:created xsi:type="dcterms:W3CDTF">2025-02-18T19:44:00Z</dcterms:created>
  <dcterms:modified xsi:type="dcterms:W3CDTF">2025-02-18T19:47:00Z</dcterms:modified>
</cp:coreProperties>
</file>