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D3C6" w14:textId="77777777" w:rsidR="00B338BD" w:rsidRPr="00B13B07" w:rsidRDefault="00B338BD" w:rsidP="00B338BD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Cs w:val="21"/>
        </w:rPr>
      </w:pPr>
      <w:bookmarkStart w:id="0" w:name="_Hlk201152306"/>
      <w:r w:rsidRPr="00B13B07"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2</w:t>
      </w:r>
      <w:r w:rsidRPr="00B13B07">
        <w:rPr>
          <w:rFonts w:hint="eastAsia"/>
          <w:szCs w:val="21"/>
        </w:rPr>
        <w:t xml:space="preserve"> </w:t>
      </w:r>
      <w:r w:rsidRPr="00B13B07">
        <w:rPr>
          <w:rFonts w:ascii="Times New Roman" w:eastAsia="宋体" w:hAnsi="Times New Roman" w:cs="Times New Roman" w:hint="eastAsia"/>
          <w:color w:val="000000" w:themeColor="text1"/>
          <w:szCs w:val="21"/>
        </w:rPr>
        <w:t>Comparison of Flame Retardant Mechanisms between PC and ABS</w:t>
      </w:r>
      <w:bookmarkEnd w:id="0"/>
    </w:p>
    <w:tbl>
      <w:tblPr>
        <w:tblStyle w:val="af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458"/>
        <w:gridCol w:w="2370"/>
        <w:gridCol w:w="1554"/>
        <w:gridCol w:w="1669"/>
      </w:tblGrid>
      <w:tr w:rsidR="00B338BD" w14:paraId="40F95677" w14:textId="77777777" w:rsidTr="00C10818">
        <w:trPr>
          <w:jc w:val="center"/>
        </w:trPr>
        <w:tc>
          <w:tcPr>
            <w:tcW w:w="755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E12101" w14:textId="77777777" w:rsidR="00B338BD" w:rsidRPr="007D3828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bookmarkStart w:id="1" w:name="_Hlk200718164"/>
            <w:r w:rsidRPr="007D3828">
              <w:rPr>
                <w:rStyle w:val="ae"/>
                <w:rFonts w:ascii="Times New Roman" w:hAnsi="Times New Roman" w:cs="Times New Roman"/>
                <w:szCs w:val="21"/>
              </w:rPr>
              <w:t>Mechanism</w:t>
            </w:r>
          </w:p>
        </w:tc>
        <w:tc>
          <w:tcPr>
            <w:tcW w:w="87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C130C" w14:textId="77777777" w:rsidR="00B338BD" w:rsidRPr="007D3828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D3828">
              <w:rPr>
                <w:rFonts w:ascii="Times New Roman" w:hAnsi="Times New Roman" w:cs="Times New Roman"/>
                <w:b/>
                <w:bCs/>
                <w:szCs w:val="21"/>
              </w:rPr>
              <w:t>Action Location</w:t>
            </w:r>
          </w:p>
        </w:tc>
        <w:tc>
          <w:tcPr>
            <w:tcW w:w="1427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8336FE7" w14:textId="77777777" w:rsidR="00B338BD" w:rsidRPr="007D3828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D3828">
              <w:rPr>
                <w:rStyle w:val="ae"/>
                <w:rFonts w:ascii="Times New Roman" w:hAnsi="Times New Roman" w:cs="Times New Roman"/>
                <w:szCs w:val="21"/>
              </w:rPr>
              <w:t>Key Process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58C1C3" w14:textId="77777777" w:rsidR="00B338BD" w:rsidRPr="007D3828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D3828">
              <w:rPr>
                <w:rFonts w:ascii="Times New Roman" w:hAnsi="Times New Roman" w:cs="Times New Roman"/>
                <w:b/>
                <w:bCs/>
                <w:szCs w:val="21"/>
              </w:rPr>
              <w:t>Representative Flame Retardants</w:t>
            </w:r>
          </w:p>
        </w:tc>
        <w:tc>
          <w:tcPr>
            <w:tcW w:w="1005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0E55AC" w14:textId="77777777" w:rsidR="00B338BD" w:rsidRPr="007D3828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D3828">
              <w:rPr>
                <w:rStyle w:val="ae"/>
                <w:rFonts w:ascii="Times New Roman" w:hAnsi="Times New Roman" w:cs="Times New Roman"/>
                <w:szCs w:val="21"/>
              </w:rPr>
              <w:t>Effect</w:t>
            </w:r>
          </w:p>
        </w:tc>
      </w:tr>
      <w:bookmarkEnd w:id="1"/>
      <w:tr w:rsidR="00B338BD" w14:paraId="637D972B" w14:textId="77777777" w:rsidTr="00C10818">
        <w:trPr>
          <w:jc w:val="center"/>
        </w:trPr>
        <w:tc>
          <w:tcPr>
            <w:tcW w:w="755" w:type="pct"/>
            <w:tcBorders>
              <w:top w:val="single" w:sz="8" w:space="0" w:color="auto"/>
            </w:tcBorders>
            <w:vAlign w:val="center"/>
          </w:tcPr>
          <w:p w14:paraId="3876E8CD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Gas Phase Mechanism</w:t>
            </w:r>
          </w:p>
        </w:tc>
        <w:tc>
          <w:tcPr>
            <w:tcW w:w="878" w:type="pct"/>
            <w:tcBorders>
              <w:top w:val="single" w:sz="8" w:space="0" w:color="auto"/>
            </w:tcBorders>
            <w:vAlign w:val="center"/>
          </w:tcPr>
          <w:p w14:paraId="44CDD238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Gas Phase Combustion Region</w:t>
            </w:r>
          </w:p>
        </w:tc>
        <w:tc>
          <w:tcPr>
            <w:tcW w:w="1427" w:type="pct"/>
            <w:tcBorders>
              <w:top w:val="single" w:sz="8" w:space="0" w:color="auto"/>
            </w:tcBorders>
            <w:vAlign w:val="center"/>
          </w:tcPr>
          <w:p w14:paraId="27068EB4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Release PO·/HPO· radicals to scavenge H·/OH· radicals</w:t>
            </w:r>
          </w:p>
          <w:p w14:paraId="419D597F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Generate inert gases (N₂, CO₂) to dilute oxygen</w:t>
            </w:r>
          </w:p>
        </w:tc>
        <w:tc>
          <w:tcPr>
            <w:tcW w:w="935" w:type="pct"/>
            <w:tcBorders>
              <w:top w:val="single" w:sz="8" w:space="0" w:color="auto"/>
            </w:tcBorders>
            <w:vAlign w:val="center"/>
          </w:tcPr>
          <w:p w14:paraId="4C7F2943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 xml:space="preserve">TPP, DOPO </w:t>
            </w:r>
          </w:p>
        </w:tc>
        <w:tc>
          <w:tcPr>
            <w:tcW w:w="1005" w:type="pct"/>
            <w:tcBorders>
              <w:top w:val="single" w:sz="8" w:space="0" w:color="auto"/>
            </w:tcBorders>
            <w:vAlign w:val="center"/>
          </w:tcPr>
          <w:p w14:paraId="455EDE29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Interrupted the chain reaction and reduced the combustion intensity</w:t>
            </w:r>
          </w:p>
        </w:tc>
      </w:tr>
      <w:tr w:rsidR="00B338BD" w14:paraId="30FF71BF" w14:textId="77777777" w:rsidTr="00C10818">
        <w:trPr>
          <w:jc w:val="center"/>
        </w:trPr>
        <w:tc>
          <w:tcPr>
            <w:tcW w:w="755" w:type="pct"/>
            <w:vAlign w:val="center"/>
          </w:tcPr>
          <w:p w14:paraId="641D4960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Condensed Phase</w:t>
            </w:r>
          </w:p>
        </w:tc>
        <w:tc>
          <w:tcPr>
            <w:tcW w:w="878" w:type="pct"/>
            <w:vAlign w:val="center"/>
          </w:tcPr>
          <w:p w14:paraId="5294D246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Surface and Interior of the Material</w:t>
            </w:r>
          </w:p>
        </w:tc>
        <w:tc>
          <w:tcPr>
            <w:tcW w:w="1427" w:type="pct"/>
            <w:vAlign w:val="center"/>
          </w:tcPr>
          <w:p w14:paraId="32539E93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Catalyze dehydration for char formation phosphoric acid promotes PC crosslinking)</w:t>
            </w:r>
          </w:p>
          <w:p w14:paraId="4CF72A65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Form Si-O ceramic layer/expanded char layer to isolate heat and oxygen</w:t>
            </w:r>
          </w:p>
        </w:tc>
        <w:tc>
          <w:tcPr>
            <w:tcW w:w="935" w:type="pct"/>
            <w:vAlign w:val="center"/>
          </w:tcPr>
          <w:p w14:paraId="412238FC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 xml:space="preserve">RDP, Silicone </w:t>
            </w:r>
          </w:p>
        </w:tc>
        <w:tc>
          <w:tcPr>
            <w:tcW w:w="1005" w:type="pct"/>
            <w:vAlign w:val="center"/>
          </w:tcPr>
          <w:p w14:paraId="58F102A6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Suppress pyrolytic volatilization and block mass transfer</w:t>
            </w:r>
          </w:p>
        </w:tc>
      </w:tr>
      <w:tr w:rsidR="00B338BD" w14:paraId="3F8CEBCB" w14:textId="77777777" w:rsidTr="00C10818">
        <w:trPr>
          <w:jc w:val="center"/>
        </w:trPr>
        <w:tc>
          <w:tcPr>
            <w:tcW w:w="755" w:type="pct"/>
            <w:vAlign w:val="center"/>
          </w:tcPr>
          <w:p w14:paraId="52BB8540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Synergistic Mechanism</w:t>
            </w:r>
          </w:p>
        </w:tc>
        <w:tc>
          <w:tcPr>
            <w:tcW w:w="878" w:type="pct"/>
            <w:vAlign w:val="center"/>
          </w:tcPr>
          <w:p w14:paraId="7EF3D26B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Gas-Solid Interface</w:t>
            </w:r>
          </w:p>
        </w:tc>
        <w:tc>
          <w:tcPr>
            <w:tcW w:w="1427" w:type="pct"/>
            <w:vAlign w:val="center"/>
          </w:tcPr>
          <w:p w14:paraId="6ADC61D5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Phosphorus-silicon compounds migrate to the surface for char formation.</w:t>
            </w:r>
          </w:p>
          <w:p w14:paraId="23A21819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Dual action of gas-phase radical scavenging and condensed-phase barrier.</w:t>
            </w:r>
          </w:p>
        </w:tc>
        <w:tc>
          <w:tcPr>
            <w:tcW w:w="935" w:type="pct"/>
            <w:vAlign w:val="center"/>
          </w:tcPr>
          <w:p w14:paraId="1C834A54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 xml:space="preserve">PPSO, DPA-SiN </w:t>
            </w:r>
          </w:p>
        </w:tc>
        <w:tc>
          <w:tcPr>
            <w:tcW w:w="1005" w:type="pct"/>
            <w:vAlign w:val="center"/>
          </w:tcPr>
          <w:p w14:paraId="73C74AC9" w14:textId="77777777" w:rsidR="00B338BD" w:rsidRPr="00AB464A" w:rsidRDefault="00B338BD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B464A">
              <w:rPr>
                <w:rFonts w:ascii="Times New Roman" w:hAnsi="Times New Roman" w:cs="Times New Roman"/>
                <w:szCs w:val="21"/>
              </w:rPr>
              <w:t>Reduce PHRR by &gt;50% and suppress molten dripping</w:t>
            </w:r>
          </w:p>
        </w:tc>
      </w:tr>
    </w:tbl>
    <w:p w14:paraId="08DCC38C" w14:textId="77777777" w:rsidR="00CB0C0B" w:rsidRDefault="00CB0C0B">
      <w:pPr>
        <w:rPr>
          <w:rFonts w:hint="eastAsia"/>
        </w:rPr>
      </w:pPr>
    </w:p>
    <w:sectPr w:rsidR="00CB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BD"/>
    <w:rsid w:val="00166FC1"/>
    <w:rsid w:val="005A66F1"/>
    <w:rsid w:val="0068721E"/>
    <w:rsid w:val="00B338BD"/>
    <w:rsid w:val="00CB0C0B"/>
    <w:rsid w:val="00CD1C2C"/>
    <w:rsid w:val="00C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C843"/>
  <w15:chartTrackingRefBased/>
  <w15:docId w15:val="{77C4586B-6317-421F-A451-10753E3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8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8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8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8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8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8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8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8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8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8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38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8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8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8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8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8BD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B338BD"/>
    <w:rPr>
      <w:b/>
      <w:bCs/>
    </w:rPr>
  </w:style>
  <w:style w:type="table" w:styleId="af">
    <w:name w:val="Table Grid"/>
    <w:basedOn w:val="a1"/>
    <w:uiPriority w:val="39"/>
    <w:rsid w:val="00B3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782</Characters>
  <Application>Microsoft Office Word</Application>
  <DocSecurity>0</DocSecurity>
  <Lines>111</Lines>
  <Paragraphs>64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LIUJIAQI LIUJIAQI</dc:creator>
  <cp:keywords/>
  <dc:description/>
  <cp:lastModifiedBy>LIUJIAQI LIUJIAQI</cp:lastModifiedBy>
  <cp:revision>1</cp:revision>
  <dcterms:created xsi:type="dcterms:W3CDTF">2025-07-03T07:12:00Z</dcterms:created>
  <dcterms:modified xsi:type="dcterms:W3CDTF">2025-07-03T07:14:00Z</dcterms:modified>
</cp:coreProperties>
</file>