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4EF30">
      <w:pPr>
        <w:widowControl/>
        <w:rPr>
          <w:rFonts w:hint="eastAsia"/>
        </w:rPr>
      </w:pPr>
    </w:p>
    <w:p w14:paraId="37ADE254">
      <w:pPr>
        <w:widowControl/>
        <w:jc w:val="both"/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sz w:val="24"/>
        </w:rPr>
        <w:t xml:space="preserve">Supplementary </w:t>
      </w:r>
      <w:r>
        <w:rPr>
          <w:rFonts w:hint="eastAsia" w:ascii="Times New Roman" w:hAnsi="Times New Roman" w:cs="Times New Roman"/>
          <w:b/>
          <w:bCs/>
          <w:sz w:val="24"/>
        </w:rPr>
        <w:t>t</w:t>
      </w:r>
      <w:r>
        <w:rPr>
          <w:rFonts w:ascii="Times New Roman" w:hAnsi="Times New Roman" w:cs="Times New Roman"/>
          <w:b/>
          <w:bCs/>
          <w:sz w:val="24"/>
        </w:rPr>
        <w:t xml:space="preserve">able </w:t>
      </w:r>
      <w:r>
        <w:rPr>
          <w:rFonts w:hint="eastAsia" w:ascii="Times New Roman" w:hAnsi="Times New Roman" w:cs="Times New Roman"/>
          <w:b/>
          <w:bCs/>
          <w:sz w:val="24"/>
          <w:lang w:val="en-US" w:eastAsia="zh-CN"/>
        </w:rPr>
        <w:t>2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Distribution and proportion of key CT signs in the </w:t>
      </w:r>
      <w:r>
        <w:rPr>
          <w:rFonts w:hint="eastAsia" w:ascii="Times New Roman" w:hAnsi="Times New Roman" w:cs="Times New Roman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three</w:t>
      </w:r>
      <w:r>
        <w:rPr>
          <w:rFonts w:hint="eastAsia" w:ascii="Times New Roman" w:hAnsi="Times New Roman" w:cs="Times New Roman"/>
          <w:b w:val="0"/>
          <w:bCs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cohorts</w:t>
      </w:r>
    </w:p>
    <w:tbl>
      <w:tblPr>
        <w:tblStyle w:val="14"/>
        <w:tblpPr w:leftFromText="180" w:rightFromText="180" w:vertAnchor="text" w:horzAnchor="page" w:tblpX="1869" w:tblpY="13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4"/>
        <w:gridCol w:w="1615"/>
        <w:gridCol w:w="1608"/>
        <w:gridCol w:w="2088"/>
        <w:gridCol w:w="1111"/>
      </w:tblGrid>
      <w:tr w14:paraId="0CED1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F1B80E8">
            <w:pPr>
              <w:spacing w:after="0" w:line="480" w:lineRule="auto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</w:rPr>
              <w:t>CT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signs</w:t>
            </w: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7F10C85">
            <w:pPr>
              <w:spacing w:after="0" w:line="480" w:lineRule="auto"/>
              <w:rPr>
                <w:rFonts w:ascii="Times New Roman" w:hAnsi="Times New Roman" w:eastAsia="等线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等线" w:cs="Times New Roman"/>
                <w:b/>
                <w:bCs/>
                <w:sz w:val="24"/>
              </w:rPr>
              <w:t>T</w:t>
            </w:r>
            <w:r>
              <w:rPr>
                <w:rFonts w:hint="eastAsia" w:ascii="Times New Roman" w:hAnsi="Times New Roman" w:eastAsia="等线" w:cs="Times New Roman"/>
                <w:b/>
                <w:bCs/>
                <w:sz w:val="24"/>
              </w:rPr>
              <w:t>rain cohorts (n=178)</w:t>
            </w:r>
          </w:p>
        </w:tc>
        <w:tc>
          <w:tcPr>
            <w:tcW w:w="160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EB328CB">
            <w:pPr>
              <w:spacing w:after="0" w:line="480" w:lineRule="auto"/>
              <w:rPr>
                <w:rFonts w:ascii="Times New Roman" w:hAnsi="Times New Roman" w:eastAsia="等线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等线" w:cs="Times New Roman"/>
                <w:b/>
                <w:bCs/>
                <w:sz w:val="24"/>
              </w:rPr>
              <w:t>T</w:t>
            </w:r>
            <w:r>
              <w:rPr>
                <w:rFonts w:hint="eastAsia" w:ascii="Times New Roman" w:hAnsi="Times New Roman" w:eastAsia="等线" w:cs="Times New Roman"/>
                <w:b/>
                <w:bCs/>
                <w:sz w:val="24"/>
              </w:rPr>
              <w:t>est cohorts (n=77)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66680F9">
            <w:pPr>
              <w:spacing w:after="0" w:line="480" w:lineRule="auto"/>
              <w:rPr>
                <w:rFonts w:ascii="Times New Roman" w:hAnsi="Times New Roman" w:eastAsia="等线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sz w:val="24"/>
              </w:rPr>
              <w:t>I</w:t>
            </w:r>
            <w:r>
              <w:rPr>
                <w:rFonts w:ascii="Times New Roman" w:hAnsi="Times New Roman" w:eastAsia="等线" w:cs="Times New Roman"/>
                <w:b/>
                <w:bCs/>
                <w:sz w:val="24"/>
              </w:rPr>
              <w:t>nternal validation</w:t>
            </w:r>
            <w:r>
              <w:rPr>
                <w:rFonts w:hint="eastAsia" w:ascii="Times New Roman" w:hAnsi="Times New Roman" w:eastAsia="等线" w:cs="Times New Roman"/>
                <w:b/>
                <w:bCs/>
                <w:sz w:val="24"/>
              </w:rPr>
              <w:t xml:space="preserve"> cohorts (n=37)</w:t>
            </w: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E3DE60C">
            <w:pPr>
              <w:spacing w:after="0" w:line="480" w:lineRule="auto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</w:rPr>
              <w:t>P value</w:t>
            </w:r>
          </w:p>
        </w:tc>
      </w:tr>
      <w:tr w14:paraId="39C59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18AED95A">
            <w:pPr>
              <w:spacing w:after="0" w:line="480" w:lineRule="auto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Nodules, %</w:t>
            </w: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0928F467">
            <w:pPr>
              <w:spacing w:after="0" w:line="480" w:lineRule="auto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hint="eastAsia" w:ascii="Times New Roman" w:hAnsi="Times New Roman" w:eastAsia="等线" w:cs="Times New Roman"/>
                <w:sz w:val="24"/>
              </w:rPr>
              <w:t>97.2</w:t>
            </w:r>
          </w:p>
        </w:tc>
        <w:tc>
          <w:tcPr>
            <w:tcW w:w="1608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1BF21439">
            <w:pPr>
              <w:spacing w:after="0" w:line="480" w:lineRule="auto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hint="eastAsia" w:ascii="Times New Roman" w:hAnsi="Times New Roman" w:eastAsia="等线" w:cs="Times New Roman"/>
                <w:sz w:val="24"/>
              </w:rPr>
              <w:t>100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3DC7FD89">
            <w:pPr>
              <w:spacing w:after="0" w:line="480" w:lineRule="auto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hint="eastAsia" w:ascii="Times New Roman" w:hAnsi="Times New Roman" w:eastAsia="等线" w:cs="Times New Roman"/>
                <w:sz w:val="24"/>
              </w:rPr>
              <w:t>100</w:t>
            </w: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3C77E317">
            <w:pPr>
              <w:spacing w:after="0" w:line="480" w:lineRule="auto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hint="eastAsia" w:ascii="Times New Roman" w:hAnsi="Times New Roman" w:eastAsia="等线" w:cs="Times New Roman"/>
                <w:sz w:val="24"/>
              </w:rPr>
              <w:t>0.20</w:t>
            </w:r>
          </w:p>
        </w:tc>
      </w:tr>
      <w:tr w14:paraId="5915E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</w:tcPr>
          <w:p w14:paraId="408FA0C1">
            <w:pPr>
              <w:spacing w:after="0" w:line="480" w:lineRule="auto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</w:t>
            </w:r>
            <w:r>
              <w:rPr>
                <w:rFonts w:hint="eastAsia" w:ascii="Times New Roman" w:hAnsi="Times New Roman" w:cs="Times New Roman"/>
                <w:sz w:val="24"/>
              </w:rPr>
              <w:t>ree-bud sign, %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14:paraId="6D9C0D06">
            <w:pPr>
              <w:spacing w:after="0" w:line="480" w:lineRule="auto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hint="eastAsia" w:ascii="Times New Roman" w:hAnsi="Times New Roman" w:eastAsia="等线" w:cs="Times New Roman"/>
                <w:sz w:val="24"/>
              </w:rPr>
              <w:t>86.5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14:paraId="289B7017">
            <w:pPr>
              <w:spacing w:after="0" w:line="480" w:lineRule="auto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hint="eastAsia" w:ascii="Times New Roman" w:hAnsi="Times New Roman" w:eastAsia="等线" w:cs="Times New Roman"/>
                <w:sz w:val="24"/>
              </w:rPr>
              <w:t>71.4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14:paraId="3505EB33">
            <w:pPr>
              <w:spacing w:after="0" w:line="480" w:lineRule="auto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hint="eastAsia" w:ascii="Times New Roman" w:hAnsi="Times New Roman" w:eastAsia="等线" w:cs="Times New Roman"/>
                <w:sz w:val="24"/>
              </w:rPr>
              <w:t>75.7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5B58B575">
            <w:pPr>
              <w:spacing w:after="0" w:line="480" w:lineRule="auto"/>
              <w:rPr>
                <w:rFonts w:hint="eastAsia" w:ascii="Times New Roman" w:hAnsi="Times New Roman" w:eastAsia="等线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sz w:val="24"/>
              </w:rPr>
              <w:t>0.01</w:t>
            </w:r>
            <w:r>
              <w:rPr>
                <w:rFonts w:hint="eastAsia" w:ascii="Times New Roman" w:hAnsi="Times New Roman" w:eastAsia="等线" w:cs="Times New Roman"/>
                <w:sz w:val="24"/>
                <w:lang w:val="en-US" w:eastAsia="zh-CN"/>
              </w:rPr>
              <w:t>*</w:t>
            </w:r>
          </w:p>
        </w:tc>
      </w:tr>
      <w:tr w14:paraId="079A5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</w:tcPr>
          <w:p w14:paraId="4C3830C4">
            <w:pPr>
              <w:spacing w:after="0" w:line="480" w:lineRule="auto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C</w:t>
            </w:r>
            <w:r>
              <w:rPr>
                <w:rFonts w:ascii="Times New Roman" w:hAnsi="Times New Roman" w:cs="Times New Roman"/>
                <w:sz w:val="24"/>
              </w:rPr>
              <w:t>onsolidation</w:t>
            </w:r>
            <w:r>
              <w:rPr>
                <w:rFonts w:hint="eastAsia" w:ascii="Times New Roman" w:hAnsi="Times New Roman" w:cs="Times New Roman"/>
                <w:sz w:val="24"/>
              </w:rPr>
              <w:t>, %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14:paraId="6D19658E">
            <w:pPr>
              <w:spacing w:after="0" w:line="480" w:lineRule="auto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hint="eastAsia" w:ascii="Times New Roman" w:hAnsi="Times New Roman" w:eastAsia="等线" w:cs="Times New Roman"/>
                <w:sz w:val="24"/>
              </w:rPr>
              <w:t>28.7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14:paraId="7AB13A74">
            <w:pPr>
              <w:spacing w:after="0" w:line="480" w:lineRule="auto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hint="eastAsia" w:ascii="Times New Roman" w:hAnsi="Times New Roman" w:eastAsia="等线" w:cs="Times New Roman"/>
                <w:sz w:val="24"/>
              </w:rPr>
              <w:t>22.1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14:paraId="493F794E">
            <w:pPr>
              <w:spacing w:after="0" w:line="480" w:lineRule="auto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hint="eastAsia" w:ascii="Times New Roman" w:hAnsi="Times New Roman" w:eastAsia="等线" w:cs="Times New Roman"/>
                <w:sz w:val="24"/>
              </w:rPr>
              <w:t>37.8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68A39A10">
            <w:pPr>
              <w:spacing w:after="0" w:line="480" w:lineRule="auto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hint="eastAsia" w:ascii="Times New Roman" w:hAnsi="Times New Roman" w:eastAsia="等线" w:cs="Times New Roman"/>
                <w:sz w:val="24"/>
              </w:rPr>
              <w:t>0.21</w:t>
            </w:r>
          </w:p>
        </w:tc>
      </w:tr>
      <w:tr w14:paraId="72A4C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</w:tcPr>
          <w:p w14:paraId="34207F8E">
            <w:pPr>
              <w:spacing w:after="0" w:line="480" w:lineRule="auto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Cavity, %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14:paraId="54A486C7">
            <w:pPr>
              <w:spacing w:after="0" w:line="480" w:lineRule="auto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hint="eastAsia" w:ascii="Times New Roman" w:hAnsi="Times New Roman" w:eastAsia="等线" w:cs="Times New Roman"/>
                <w:sz w:val="24"/>
              </w:rPr>
              <w:t>37.6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14:paraId="0029C404">
            <w:pPr>
              <w:spacing w:after="0" w:line="480" w:lineRule="auto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hint="eastAsia" w:ascii="Times New Roman" w:hAnsi="Times New Roman" w:eastAsia="等线" w:cs="Times New Roman"/>
                <w:sz w:val="24"/>
              </w:rPr>
              <w:t>31.2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14:paraId="555F6F65">
            <w:pPr>
              <w:spacing w:after="0" w:line="480" w:lineRule="auto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hint="eastAsia" w:ascii="Times New Roman" w:hAnsi="Times New Roman" w:eastAsia="等线" w:cs="Times New Roman"/>
                <w:sz w:val="24"/>
              </w:rPr>
              <w:t>43.2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5C75491A">
            <w:pPr>
              <w:spacing w:after="0" w:line="480" w:lineRule="auto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hint="eastAsia" w:ascii="Times New Roman" w:hAnsi="Times New Roman" w:eastAsia="等线" w:cs="Times New Roman"/>
                <w:sz w:val="24"/>
              </w:rPr>
              <w:t>0.41</w:t>
            </w:r>
          </w:p>
        </w:tc>
      </w:tr>
      <w:tr w14:paraId="1A9B7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58B6C36D">
            <w:pPr>
              <w:spacing w:after="0" w:line="480" w:lineRule="auto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Fibrostripe, %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5A3D0436">
            <w:pPr>
              <w:spacing w:after="0" w:line="480" w:lineRule="auto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hint="eastAsia" w:ascii="Times New Roman" w:hAnsi="Times New Roman" w:eastAsia="等线" w:cs="Times New Roman"/>
                <w:sz w:val="24"/>
              </w:rPr>
              <w:t>58.4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0351710">
            <w:pPr>
              <w:spacing w:after="0" w:line="480" w:lineRule="auto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hint="eastAsia" w:ascii="Times New Roman" w:hAnsi="Times New Roman" w:eastAsia="等线" w:cs="Times New Roman"/>
                <w:sz w:val="24"/>
              </w:rPr>
              <w:t>61.0</w:t>
            </w:r>
          </w:p>
        </w:tc>
        <w:tc>
          <w:tcPr>
            <w:tcW w:w="208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2E3925EB">
            <w:pPr>
              <w:spacing w:after="0" w:line="480" w:lineRule="auto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hint="eastAsia" w:ascii="Times New Roman" w:hAnsi="Times New Roman" w:eastAsia="等线" w:cs="Times New Roman"/>
                <w:sz w:val="24"/>
              </w:rPr>
              <w:t>40.5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0DB67561">
            <w:pPr>
              <w:spacing w:after="0" w:line="480" w:lineRule="auto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hint="eastAsia" w:ascii="Times New Roman" w:hAnsi="Times New Roman" w:eastAsia="等线" w:cs="Times New Roman"/>
                <w:sz w:val="24"/>
              </w:rPr>
              <w:t>0.09</w:t>
            </w:r>
          </w:p>
        </w:tc>
      </w:tr>
    </w:tbl>
    <w:p w14:paraId="43DE37C0">
      <w:pPr>
        <w:widowControl/>
        <w:jc w:val="both"/>
        <w:rPr>
          <w:rFonts w:hint="eastAsia" w:ascii="Times New Roman" w:hAnsi="Times New Roman" w:cs="Times New Roman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Note: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>Statistical comparisons of CT signs among cohorts were performed using chi-square or Fisher’s exact tests. P-values were corrected for multiple comparisons using the Bonferroni method.</w:t>
      </w:r>
      <w:r>
        <w:rPr>
          <w:rFonts w:hint="eastAsia" w:ascii="Times New Roman" w:hAnsi="Times New Roman" w:cs="Times New Roman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Statistical significance was defined as P</w:t>
      </w:r>
      <w:bookmarkStart w:id="0" w:name="_GoBack"/>
      <w:bookmarkEnd w:id="0"/>
      <w:r>
        <w:rPr>
          <w:rFonts w:hint="eastAsia" w:ascii="Times New Roman" w:hAnsi="Times New Roman" w:cs="Times New Roman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&lt; 0.05.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AC1"/>
    <w:rsid w:val="003D005D"/>
    <w:rsid w:val="003D7AC1"/>
    <w:rsid w:val="004D48A7"/>
    <w:rsid w:val="00531BFF"/>
    <w:rsid w:val="00793872"/>
    <w:rsid w:val="007C3969"/>
    <w:rsid w:val="008D687B"/>
    <w:rsid w:val="00A74325"/>
    <w:rsid w:val="00B52623"/>
    <w:rsid w:val="00C80273"/>
    <w:rsid w:val="00FE1170"/>
    <w:rsid w:val="0ED0725C"/>
    <w:rsid w:val="3F441717"/>
    <w:rsid w:val="51A9395E"/>
    <w:rsid w:val="6F130B2D"/>
    <w:rsid w:val="70D94125"/>
    <w:rsid w:val="7845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511</Characters>
  <Lines>2</Lines>
  <Paragraphs>1</Paragraphs>
  <TotalTime>23</TotalTime>
  <ScaleCrop>false</ScaleCrop>
  <LinksUpToDate>false</LinksUpToDate>
  <CharactersWithSpaces>574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2024-12-18T05:30:00Z</dcterms:created>
  <dc:creator>yccm</dc:creator>
  <cp:lastModifiedBy>Sunny</cp:lastModifiedBy>
  <dcterms:modified xsi:type="dcterms:W3CDTF">2025-10-17T07:23:36Z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eyJoZGlkIjoiYjk0ZTk0NDllY2E1ZjNjMDQ5NTJkOGE4ZGNkMzZlNzAiLCJ1c2VySWQiOiIzNjE1MDg4NTgifQ==</vt:lpwstr>
  </property>
  <property fmtid="{D5CDD505-2E9C-101B-9397-08002B2CF9AE}" pid="3" name="KSOProductBuildVer">
    <vt:lpwstr>2052-12.1.0.23125</vt:lpwstr>
  </property>
  <property fmtid="{D5CDD505-2E9C-101B-9397-08002B2CF9AE}" pid="4" name="ICV">
    <vt:lpwstr>12D60FF2CE1740D9AF90E4B1D289FCE2_12</vt:lpwstr>
  </property>
</Properties>
</file>