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B16B" w14:textId="77777777" w:rsidR="00DD7E21" w:rsidRPr="00E02910" w:rsidRDefault="00000000">
      <w:pPr>
        <w:jc w:val="center"/>
      </w:pPr>
      <w:r w:rsidRPr="00E02910">
        <w:rPr>
          <w:noProof/>
        </w:rPr>
        <w:drawing>
          <wp:inline distT="0" distB="0" distL="0" distR="0" wp14:anchorId="37B23909" wp14:editId="4B42D66D">
            <wp:extent cx="3599180" cy="2698115"/>
            <wp:effectExtent l="0" t="0" r="12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1570" cy="272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30599" w14:textId="77777777" w:rsidR="00DD7E21" w:rsidRPr="00E02910" w:rsidRDefault="00000000">
      <w:pPr>
        <w:spacing w:afterLines="50" w:after="156" w:line="400" w:lineRule="exact"/>
        <w:jc w:val="left"/>
        <w:rPr>
          <w:rFonts w:ascii="Times" w:eastAsia="黑体" w:hAnsi="Times" w:cs="Times"/>
          <w:sz w:val="24"/>
          <w:szCs w:val="24"/>
        </w:rPr>
      </w:pPr>
      <w:r w:rsidRPr="00E02910">
        <w:rPr>
          <w:rFonts w:ascii="Times" w:hAnsi="Times" w:cs="Times"/>
          <w:b/>
          <w:sz w:val="24"/>
          <w:szCs w:val="24"/>
        </w:rPr>
        <w:t>Figure S1.</w:t>
      </w:r>
      <w:r w:rsidRPr="00E02910">
        <w:rPr>
          <w:rFonts w:ascii="Times" w:hAnsi="Times" w:cs="Times"/>
          <w:sz w:val="24"/>
          <w:szCs w:val="24"/>
        </w:rPr>
        <w:t xml:space="preserve"> </w:t>
      </w:r>
      <w:r w:rsidRPr="00E02910">
        <w:rPr>
          <w:rFonts w:ascii="Times" w:eastAsia="黑体" w:hAnsi="Times" w:cs="Times"/>
          <w:sz w:val="24"/>
          <w:szCs w:val="24"/>
        </w:rPr>
        <w:t>Rarefaction curve of 16S rRNA gene sequencing of the rhizosphere and bulk soils.</w:t>
      </w:r>
      <w:r w:rsidRPr="00E02910">
        <w:rPr>
          <w:rFonts w:ascii="Times" w:hAnsi="Times" w:cs="Times"/>
          <w:sz w:val="24"/>
          <w:szCs w:val="24"/>
        </w:rPr>
        <w:t xml:space="preserve"> YLX: pear rhizosphere soil; YLXY: bulk soil.</w:t>
      </w:r>
    </w:p>
    <w:p w14:paraId="2D9AB379" w14:textId="77777777" w:rsidR="00DD7E21" w:rsidRPr="00E02910" w:rsidRDefault="00DD7E21">
      <w:pPr>
        <w:jc w:val="center"/>
      </w:pPr>
    </w:p>
    <w:p w14:paraId="22E3EA39" w14:textId="77777777" w:rsidR="00DD7E21" w:rsidRPr="00E02910" w:rsidRDefault="00000000">
      <w:pPr>
        <w:jc w:val="center"/>
      </w:pPr>
      <w:r w:rsidRPr="00E02910">
        <w:rPr>
          <w:noProof/>
        </w:rPr>
        <w:drawing>
          <wp:inline distT="0" distB="0" distL="114300" distR="114300" wp14:anchorId="5E28EA5D" wp14:editId="62B3D8A9">
            <wp:extent cx="3641725" cy="3025140"/>
            <wp:effectExtent l="0" t="0" r="635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172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D4834" w14:textId="77777777" w:rsidR="00DD7E21" w:rsidRPr="00E02910" w:rsidRDefault="00000000">
      <w:pPr>
        <w:spacing w:line="400" w:lineRule="exact"/>
        <w:rPr>
          <w:rFonts w:ascii="Times" w:hAnsi="Times" w:cs="Times"/>
          <w:sz w:val="24"/>
          <w:szCs w:val="24"/>
        </w:rPr>
      </w:pPr>
      <w:r w:rsidRPr="00E02910">
        <w:rPr>
          <w:rFonts w:ascii="Times" w:hAnsi="Times" w:cs="Times"/>
          <w:b/>
          <w:sz w:val="24"/>
          <w:szCs w:val="24"/>
        </w:rPr>
        <w:t>Figure S2.</w:t>
      </w:r>
      <w:r w:rsidRPr="00E02910">
        <w:rPr>
          <w:rFonts w:ascii="Times" w:hAnsi="Times" w:cs="Times"/>
          <w:sz w:val="24"/>
          <w:szCs w:val="24"/>
        </w:rPr>
        <w:t xml:space="preserve"> The NMDS analysis between different groups by </w:t>
      </w:r>
      <w:r w:rsidRPr="00E02910">
        <w:rPr>
          <w:rFonts w:ascii="Times" w:hAnsi="Times" w:cs="Times" w:hint="eastAsia"/>
          <w:sz w:val="24"/>
          <w:szCs w:val="24"/>
        </w:rPr>
        <w:t>Bray-Curtis</w:t>
      </w:r>
      <w:r w:rsidRPr="00E02910">
        <w:rPr>
          <w:rFonts w:ascii="Times" w:hAnsi="Times" w:cs="Times"/>
          <w:sz w:val="24"/>
          <w:szCs w:val="24"/>
        </w:rPr>
        <w:t xml:space="preserve"> method. YLX: pear rhizosphere soil; YLXY: bulk soil.</w:t>
      </w:r>
    </w:p>
    <w:p w14:paraId="58E7AEE8" w14:textId="77777777" w:rsidR="00DD7E21" w:rsidRPr="00E02910" w:rsidRDefault="00DD7E21">
      <w:pPr>
        <w:jc w:val="center"/>
      </w:pPr>
    </w:p>
    <w:p w14:paraId="4B2DE714" w14:textId="77777777" w:rsidR="00DD7E21" w:rsidRPr="00E02910" w:rsidRDefault="00000000">
      <w:pPr>
        <w:jc w:val="center"/>
      </w:pPr>
      <w:r w:rsidRPr="00E02910">
        <w:rPr>
          <w:rFonts w:hint="eastAsia"/>
          <w:noProof/>
        </w:rPr>
        <w:lastRenderedPageBreak/>
        <w:drawing>
          <wp:inline distT="0" distB="0" distL="114300" distR="114300" wp14:anchorId="288BB44C" wp14:editId="1290867A">
            <wp:extent cx="3032760" cy="2274570"/>
            <wp:effectExtent l="0" t="0" r="0" b="0"/>
            <wp:docPr id="4" name="图片 4" descr="anosim.DistMatrixBox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nosim.DistMatrixBoxplo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6156" cy="227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6BA37" w14:textId="77777777" w:rsidR="00DD7E21" w:rsidRPr="00E02910" w:rsidRDefault="00000000">
      <w:pPr>
        <w:spacing w:line="400" w:lineRule="exact"/>
        <w:rPr>
          <w:rFonts w:ascii="Times" w:hAnsi="Times" w:cs="Times"/>
          <w:sz w:val="24"/>
          <w:szCs w:val="24"/>
        </w:rPr>
      </w:pPr>
      <w:r w:rsidRPr="00E02910">
        <w:rPr>
          <w:rFonts w:ascii="Times" w:hAnsi="Times" w:cs="Times"/>
          <w:b/>
          <w:sz w:val="24"/>
          <w:szCs w:val="24"/>
        </w:rPr>
        <w:t>Figure S3.</w:t>
      </w:r>
      <w:r w:rsidRPr="00E02910">
        <w:rPr>
          <w:rFonts w:ascii="Times" w:hAnsi="Times" w:cs="Times"/>
          <w:sz w:val="24"/>
          <w:szCs w:val="24"/>
        </w:rPr>
        <w:t xml:space="preserve"> The ANOSIM-based effective OTUs between different groups by </w:t>
      </w:r>
      <w:r w:rsidRPr="00E02910">
        <w:rPr>
          <w:rFonts w:ascii="Times" w:hAnsi="Times" w:cs="Times" w:hint="eastAsia"/>
          <w:sz w:val="24"/>
          <w:szCs w:val="24"/>
        </w:rPr>
        <w:t>Bray-Curtis</w:t>
      </w:r>
      <w:r w:rsidRPr="00E02910">
        <w:rPr>
          <w:rFonts w:ascii="Times" w:hAnsi="Times" w:cs="Times"/>
          <w:sz w:val="24"/>
          <w:szCs w:val="24"/>
        </w:rPr>
        <w:t xml:space="preserve"> method. YLX: pear rhizosphere soil; YLXY: bulk soil.</w:t>
      </w:r>
    </w:p>
    <w:p w14:paraId="0C22A28E" w14:textId="77777777" w:rsidR="00DD7E21" w:rsidRPr="00E02910" w:rsidRDefault="00DD7E21">
      <w:pPr>
        <w:spacing w:line="400" w:lineRule="exact"/>
        <w:rPr>
          <w:rFonts w:ascii="Times" w:hAnsi="Times" w:cs="Times"/>
          <w:sz w:val="24"/>
          <w:szCs w:val="24"/>
        </w:rPr>
      </w:pPr>
    </w:p>
    <w:p w14:paraId="27C2DB82" w14:textId="77777777" w:rsidR="00DD7E21" w:rsidRPr="00E02910" w:rsidRDefault="00000000">
      <w:pPr>
        <w:jc w:val="center"/>
      </w:pPr>
      <w:r w:rsidRPr="00E02910">
        <w:rPr>
          <w:rFonts w:hint="eastAsia"/>
          <w:noProof/>
        </w:rPr>
        <w:drawing>
          <wp:inline distT="0" distB="0" distL="0" distR="0" wp14:anchorId="4D83B902" wp14:editId="515D4E87">
            <wp:extent cx="4509135" cy="4479925"/>
            <wp:effectExtent l="0" t="0" r="5715" b="0"/>
            <wp:docPr id="2501049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04965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692" cy="448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BCD5C" w14:textId="77777777" w:rsidR="00DD7E21" w:rsidRPr="00E02910" w:rsidRDefault="00000000">
      <w:pPr>
        <w:spacing w:line="400" w:lineRule="exact"/>
        <w:rPr>
          <w:rFonts w:ascii="Times" w:hAnsi="Times" w:cs="Times"/>
          <w:sz w:val="24"/>
          <w:szCs w:val="24"/>
        </w:rPr>
      </w:pPr>
      <w:r w:rsidRPr="00E02910">
        <w:rPr>
          <w:rFonts w:ascii="Times" w:hAnsi="Times" w:cs="Times"/>
          <w:b/>
          <w:sz w:val="24"/>
          <w:szCs w:val="24"/>
        </w:rPr>
        <w:t>Figure S</w:t>
      </w:r>
      <w:r w:rsidRPr="00E02910">
        <w:rPr>
          <w:rFonts w:ascii="Times" w:hAnsi="Times" w:cs="Times" w:hint="eastAsia"/>
          <w:b/>
          <w:sz w:val="24"/>
          <w:szCs w:val="24"/>
        </w:rPr>
        <w:t>4</w:t>
      </w:r>
      <w:r w:rsidRPr="00E02910">
        <w:rPr>
          <w:rFonts w:ascii="Times" w:hAnsi="Times" w:cs="Times"/>
          <w:b/>
          <w:sz w:val="24"/>
          <w:szCs w:val="24"/>
        </w:rPr>
        <w:t>.</w:t>
      </w:r>
      <w:r w:rsidRPr="00E02910">
        <w:rPr>
          <w:rFonts w:ascii="Times" w:hAnsi="Times" w:cs="Times"/>
          <w:sz w:val="24"/>
          <w:szCs w:val="24"/>
        </w:rPr>
        <w:t xml:space="preserve"> The relative abundances of </w:t>
      </w:r>
      <w:r w:rsidRPr="00E02910">
        <w:rPr>
          <w:rFonts w:ascii="Times" w:hAnsi="Times" w:cs="Times" w:hint="eastAsia"/>
          <w:sz w:val="24"/>
          <w:szCs w:val="24"/>
        </w:rPr>
        <w:t>family</w:t>
      </w:r>
      <w:r w:rsidRPr="00E02910">
        <w:rPr>
          <w:rFonts w:ascii="Times" w:hAnsi="Times" w:cs="Times"/>
          <w:sz w:val="24"/>
          <w:szCs w:val="24"/>
        </w:rPr>
        <w:t xml:space="preserve"> with phenotypes related to a) biofilm formation, b) stress tolerance, c) potential pathogenicity and d) mobile elements.</w:t>
      </w:r>
      <w:r w:rsidRPr="00E02910">
        <w:rPr>
          <w:rFonts w:ascii="Times" w:hAnsi="Times" w:cs="Times" w:hint="eastAsia"/>
          <w:sz w:val="24"/>
          <w:szCs w:val="24"/>
        </w:rPr>
        <w:t xml:space="preserve"> </w:t>
      </w:r>
      <w:r w:rsidRPr="00E02910">
        <w:rPr>
          <w:rFonts w:ascii="Times" w:hAnsi="Times" w:cs="Times"/>
          <w:sz w:val="24"/>
          <w:szCs w:val="24"/>
        </w:rPr>
        <w:t>YLX: pear rhizosphere soil; YLXY: bulk soil.</w:t>
      </w:r>
      <w:r w:rsidRPr="00E02910">
        <w:t xml:space="preserve"> </w:t>
      </w:r>
    </w:p>
    <w:sectPr w:rsidR="00DD7E21" w:rsidRPr="00E0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8D"/>
    <w:rsid w:val="00002E2B"/>
    <w:rsid w:val="0000767D"/>
    <w:rsid w:val="000709C0"/>
    <w:rsid w:val="0017085C"/>
    <w:rsid w:val="00182CF0"/>
    <w:rsid w:val="00285645"/>
    <w:rsid w:val="004477B9"/>
    <w:rsid w:val="006431B7"/>
    <w:rsid w:val="006C600B"/>
    <w:rsid w:val="006F3411"/>
    <w:rsid w:val="0072676E"/>
    <w:rsid w:val="007818A7"/>
    <w:rsid w:val="007E043C"/>
    <w:rsid w:val="00820FFA"/>
    <w:rsid w:val="00842191"/>
    <w:rsid w:val="008628F2"/>
    <w:rsid w:val="008D26EE"/>
    <w:rsid w:val="008E4D1F"/>
    <w:rsid w:val="0090418D"/>
    <w:rsid w:val="009140CD"/>
    <w:rsid w:val="00940F6C"/>
    <w:rsid w:val="0098608A"/>
    <w:rsid w:val="00AB35A4"/>
    <w:rsid w:val="00B041D0"/>
    <w:rsid w:val="00BE3BFC"/>
    <w:rsid w:val="00CC5F8F"/>
    <w:rsid w:val="00D22DC0"/>
    <w:rsid w:val="00DD7E21"/>
    <w:rsid w:val="00E02910"/>
    <w:rsid w:val="00E53D67"/>
    <w:rsid w:val="00F05107"/>
    <w:rsid w:val="00F2426F"/>
    <w:rsid w:val="00F31E28"/>
    <w:rsid w:val="00FE0CB4"/>
    <w:rsid w:val="10920EE6"/>
    <w:rsid w:val="22B23555"/>
    <w:rsid w:val="370777E5"/>
    <w:rsid w:val="44845850"/>
    <w:rsid w:val="46317690"/>
    <w:rsid w:val="52264C66"/>
    <w:rsid w:val="538737AB"/>
    <w:rsid w:val="58233F52"/>
    <w:rsid w:val="5AC854BD"/>
    <w:rsid w:val="68175553"/>
    <w:rsid w:val="6DE05374"/>
    <w:rsid w:val="7F2D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2E6AE"/>
  <w15:docId w15:val="{071C111F-F76C-4BB5-A315-F603AC47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527</Characters>
  <Application>Microsoft Office Word</Application>
  <DocSecurity>0</DocSecurity>
  <Lines>16</Lines>
  <Paragraphs>4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美玲</dc:creator>
  <cp:lastModifiedBy>美玲 王</cp:lastModifiedBy>
  <cp:revision>21</cp:revision>
  <dcterms:created xsi:type="dcterms:W3CDTF">2024-12-10T11:07:00Z</dcterms:created>
  <dcterms:modified xsi:type="dcterms:W3CDTF">2025-11-05T09:27:00Z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eyJoZGlkIjoiNmE4YWE2NWM2NjkyMzUxOGRkNDNkNjJlMmYxYjJlZDkiLCJ1c2VySWQiOiIyNDkwNTg5MjQifQ==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1C3C929043F14124A5F9A01726AE5E16_12</vt:lpwstr>
  </property>
</Properties>
</file>