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CEE" w:rsidRDefault="002D6CEE" w:rsidP="002D6CEE">
      <w:pPr>
        <w:tabs>
          <w:tab w:val="left" w:pos="1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</w:t>
      </w:r>
    </w:p>
    <w:p w:rsidR="002D6CEE" w:rsidRDefault="002D6CEE" w:rsidP="002D6CEE">
      <w:pPr>
        <w:tabs>
          <w:tab w:val="left" w:pos="1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Pearson’s correlation between age, subscales of EBPQ, and overall score of EBPQ (n = 2996)</w:t>
      </w:r>
    </w:p>
    <w:tbl>
      <w:tblPr>
        <w:tblW w:w="8905" w:type="dxa"/>
        <w:tblLook w:val="04A0" w:firstRow="1" w:lastRow="0" w:firstColumn="1" w:lastColumn="0" w:noHBand="0" w:noVBand="1"/>
      </w:tblPr>
      <w:tblGrid>
        <w:gridCol w:w="2067"/>
        <w:gridCol w:w="929"/>
        <w:gridCol w:w="1499"/>
        <w:gridCol w:w="1800"/>
        <w:gridCol w:w="2610"/>
      </w:tblGrid>
      <w:tr w:rsidR="002D6CEE" w:rsidRPr="00C0568D" w:rsidTr="003F6C49">
        <w:trPr>
          <w:trHeight w:val="96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(6 items) EBPQ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Attitude (4 </w:t>
            </w:r>
            <w:proofErr w:type="gramStart"/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items)  EBPQ</w:t>
            </w:r>
            <w:proofErr w:type="gram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(14 </w:t>
            </w:r>
            <w:proofErr w:type="gramStart"/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items)  EBPQ</w:t>
            </w:r>
            <w:proofErr w:type="gramEnd"/>
          </w:p>
        </w:tc>
      </w:tr>
      <w:tr w:rsidR="002D6CEE" w:rsidRPr="00C0568D" w:rsidTr="003F6C49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CEE" w:rsidRPr="00C0568D" w:rsidTr="003F6C49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(6 items) EBPQ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CEE" w:rsidRPr="00C0568D" w:rsidRDefault="002D6CEE" w:rsidP="003F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CEE" w:rsidRPr="00C0568D" w:rsidTr="003F6C49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Attitude (4 </w:t>
            </w:r>
            <w:proofErr w:type="gramStart"/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items)  EBPQ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CEE" w:rsidRPr="00C0568D" w:rsidRDefault="002D6CEE" w:rsidP="003F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CEE" w:rsidRPr="00C0568D" w:rsidRDefault="002D6CEE" w:rsidP="003F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CEE" w:rsidRPr="00C0568D" w:rsidTr="003F6C49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Knowledge(</w:t>
            </w:r>
            <w:proofErr w:type="gramEnd"/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14 items)  EBPQ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CEE" w:rsidRPr="00C0568D" w:rsidRDefault="002D6CEE" w:rsidP="003F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-0.011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CEE" w:rsidRPr="00C0568D" w:rsidRDefault="002D6CEE" w:rsidP="003F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CEE" w:rsidRPr="00C0568D" w:rsidRDefault="002D6CEE" w:rsidP="003F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-.101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D6CEE" w:rsidRPr="00C0568D" w:rsidTr="003F6C49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CEE" w:rsidRPr="00C0568D" w:rsidRDefault="002D6CEE" w:rsidP="003F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EBPQ Total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CEE" w:rsidRPr="00C0568D" w:rsidRDefault="002D6CEE" w:rsidP="003F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CEE" w:rsidRPr="00C0568D" w:rsidRDefault="002D6CEE" w:rsidP="003F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.510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CEE" w:rsidRPr="00C0568D" w:rsidRDefault="002D6CEE" w:rsidP="003F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.26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6CEE" w:rsidRPr="00C0568D" w:rsidRDefault="002D6CEE" w:rsidP="003F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.862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</w:tr>
    </w:tbl>
    <w:p w:rsidR="002D6CEE" w:rsidRPr="00C0568D" w:rsidRDefault="002D6CEE" w:rsidP="002D6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</w:t>
      </w:r>
      <w:r w:rsidRPr="00C0568D">
        <w:rPr>
          <w:rFonts w:ascii="Times New Roman" w:eastAsia="Times New Roman" w:hAnsi="Times New Roman" w:cs="Times New Roman"/>
          <w:sz w:val="24"/>
          <w:szCs w:val="24"/>
        </w:rPr>
        <w:t>Correlation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568D">
        <w:rPr>
          <w:rFonts w:ascii="Times New Roman" w:eastAsia="Times New Roman" w:hAnsi="Times New Roman" w:cs="Times New Roman"/>
          <w:sz w:val="24"/>
          <w:szCs w:val="24"/>
        </w:rPr>
        <w:t>significant at the 0.01 level (2-tailed).</w:t>
      </w:r>
    </w:p>
    <w:p w:rsidR="002D6CEE" w:rsidRPr="00D937D1" w:rsidRDefault="002D6CEE" w:rsidP="002D6CEE">
      <w:pPr>
        <w:ind w:left="720" w:hanging="720"/>
        <w:rPr>
          <w:rFonts w:ascii="Arial" w:hAnsi="Arial" w:cs="Arial"/>
          <w:sz w:val="24"/>
        </w:rPr>
      </w:pPr>
    </w:p>
    <w:p w:rsidR="0092497F" w:rsidRDefault="002D6CEE">
      <w:bookmarkStart w:id="0" w:name="_GoBack"/>
      <w:bookmarkEnd w:id="0"/>
    </w:p>
    <w:sectPr w:rsidR="00924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FF"/>
    <w:rsid w:val="001C02FA"/>
    <w:rsid w:val="002D6CEE"/>
    <w:rsid w:val="00625D44"/>
    <w:rsid w:val="00727131"/>
    <w:rsid w:val="00AD561F"/>
    <w:rsid w:val="00BC75FF"/>
    <w:rsid w:val="00C55991"/>
    <w:rsid w:val="00E9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4E35F-4845-4BE2-80E5-5A0A5879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C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2025-06-14T07:15:00Z</dcterms:created>
  <dcterms:modified xsi:type="dcterms:W3CDTF">2025-06-14T07:17:00Z</dcterms:modified>
</cp:coreProperties>
</file>