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38E938E1"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6637CF80"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1</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2B036CA7"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3D6C1D6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77B0F75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1</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5B0DDFA1"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1</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3E491CA6"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1</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15DCDB22" w:rsidR="009F67E7" w:rsidRPr="003623AC" w:rsidRDefault="003623AC" w:rsidP="009F67E7">
            <w:pPr>
              <w:rPr>
                <w:rFonts w:ascii="Calibri" w:hAnsi="Calibri" w:cs="Calibri" w:hint="eastAsia"/>
                <w:color w:val="000000"/>
                <w:sz w:val="20"/>
                <w:szCs w:val="20"/>
                <w:lang w:eastAsia="zh-CN"/>
              </w:rPr>
            </w:pPr>
            <w:r>
              <w:rPr>
                <w:rFonts w:ascii="Calibri" w:hAnsi="Calibri" w:cs="Calibri" w:hint="eastAsia"/>
                <w:color w:val="000000"/>
                <w:sz w:val="20"/>
                <w:szCs w:val="20"/>
                <w:lang w:eastAsia="zh-CN"/>
              </w:rPr>
              <w:t>1</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5EF79484" w:rsidR="009F67E7" w:rsidRDefault="003623AC" w:rsidP="009F67E7">
            <w:pPr>
              <w:rPr>
                <w:rFonts w:ascii="Calibri" w:eastAsia="Calibri" w:hAnsi="Calibri" w:cs="Calibri"/>
                <w:color w:val="000000"/>
                <w:sz w:val="20"/>
                <w:szCs w:val="20"/>
                <w:lang w:eastAsia="zh-CN"/>
              </w:rPr>
            </w:pPr>
            <w:r>
              <w:rPr>
                <w:rFonts w:ascii="宋体" w:eastAsia="宋体" w:hAnsi="宋体" w:cs="宋体" w:hint="eastAsia"/>
                <w:color w:val="000000"/>
                <w:sz w:val="20"/>
                <w:szCs w:val="20"/>
                <w:lang w:eastAsia="zh-CN"/>
              </w:rPr>
              <w:t>/</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66BF5474"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7</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5517E1C5"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7</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103D378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7</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3A6CD013" w:rsidR="009F67E7" w:rsidRPr="003623AC" w:rsidRDefault="003623AC" w:rsidP="009F67E7">
            <w:pPr>
              <w:rPr>
                <w:rFonts w:ascii="Calibri" w:hAnsi="Calibri" w:cs="Calibri" w:hint="eastAsia"/>
                <w:color w:val="000000"/>
                <w:sz w:val="20"/>
                <w:szCs w:val="20"/>
                <w:lang w:eastAsia="zh-CN"/>
              </w:rPr>
            </w:pPr>
            <w:r>
              <w:rPr>
                <w:rFonts w:ascii="Calibri" w:hAnsi="Calibri" w:cs="Calibri" w:hint="eastAsia"/>
                <w:color w:val="000000"/>
                <w:sz w:val="20"/>
                <w:szCs w:val="20"/>
                <w:lang w:eastAsia="zh-CN"/>
              </w:rPr>
              <w:t>5, 6</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4A21E7A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11C0FB2A" w:rsidR="009F67E7" w:rsidRPr="003623AC" w:rsidRDefault="003623AC" w:rsidP="009F67E7">
            <w:pPr>
              <w:rPr>
                <w:rFonts w:ascii="Calibri" w:hAnsi="Calibri" w:cs="Calibri" w:hint="eastAsia"/>
                <w:color w:val="000000"/>
                <w:sz w:val="20"/>
                <w:szCs w:val="20"/>
                <w:lang w:eastAsia="zh-CN"/>
              </w:rPr>
            </w:pPr>
            <w:r>
              <w:rPr>
                <w:rFonts w:ascii="Calibri" w:hAnsi="Calibri" w:cs="Calibri" w:hint="eastAsia"/>
                <w:color w:val="000000"/>
                <w:sz w:val="20"/>
                <w:szCs w:val="20"/>
                <w:lang w:eastAsia="zh-CN"/>
              </w:rPr>
              <w:t>2</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337039A6"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76F5115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2F8CB89B"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675AA24B"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113EBA0E"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2E745E90"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72BBBEA9"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 xml:space="preserve">3, 4 </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56CE9272"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3, 4</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42F1F157"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3, 4</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565A9B4E"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 xml:space="preserve">3, 4 </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38C83A46"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 xml:space="preserve">4, 5 </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3D9CCD7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5D58612C"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6FBE2E95"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5</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2294B6EB"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173A8792"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3B6FA549"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4524B2AB"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2BE71919"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5BBA98CA"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20846CE1"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1351B202"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3</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7653847C"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7D0E910A"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32DF208C"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34F074B3"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5</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07B9C8B4" w:rsidR="009F67E7" w:rsidRPr="003623AC" w:rsidRDefault="003623AC" w:rsidP="009F67E7">
            <w:pPr>
              <w:rPr>
                <w:rFonts w:ascii="Calibri" w:hAnsi="Calibri" w:cs="Calibri" w:hint="eastAsia"/>
                <w:color w:val="000000"/>
                <w:sz w:val="20"/>
                <w:szCs w:val="20"/>
                <w:lang w:eastAsia="zh-CN"/>
              </w:rPr>
            </w:pPr>
            <w:r>
              <w:rPr>
                <w:rFonts w:ascii="Calibri" w:hAnsi="Calibri" w:cs="Calibri" w:hint="eastAsia"/>
                <w:color w:val="000000"/>
                <w:sz w:val="20"/>
                <w:szCs w:val="20"/>
                <w:lang w:eastAsia="zh-CN"/>
              </w:rPr>
              <w:t>5</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7D55546A"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5</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4D945B19"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5</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4F7799D5"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3A5572B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7B1EDDB9"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4</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13C9EAC7"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44407F60"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796370B8"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76E843CB"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477DB3D0"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3C681026" w:rsidR="009F67E7" w:rsidRPr="003623AC" w:rsidRDefault="003623AC" w:rsidP="009F67E7">
            <w:pPr>
              <w:rPr>
                <w:rFonts w:ascii="Calibri" w:hAnsi="Calibri" w:cs="Calibri" w:hint="eastAsia"/>
                <w:sz w:val="20"/>
                <w:szCs w:val="20"/>
                <w:lang w:eastAsia="zh-CN"/>
              </w:rPr>
            </w:pPr>
            <w:r>
              <w:rPr>
                <w:rFonts w:ascii="Calibri" w:hAnsi="Calibri" w:cs="Calibri" w:hint="eastAsia"/>
                <w:sz w:val="20"/>
                <w:szCs w:val="20"/>
                <w:lang w:eastAsia="zh-CN"/>
              </w:rPr>
              <w:t>2</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ab"/>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Citation: Chan A-W, Boutron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ab"/>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ab"/>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188F" w14:textId="77777777" w:rsidR="00BC775B" w:rsidRDefault="00BC775B">
      <w:r>
        <w:separator/>
      </w:r>
    </w:p>
  </w:endnote>
  <w:endnote w:type="continuationSeparator" w:id="0">
    <w:p w14:paraId="70F80085" w14:textId="77777777" w:rsidR="00BC775B" w:rsidRDefault="00BC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9F05" w14:textId="77777777" w:rsidR="00BC775B" w:rsidRDefault="00BC775B">
      <w:r>
        <w:separator/>
      </w:r>
    </w:p>
  </w:footnote>
  <w:footnote w:type="continuationSeparator" w:id="0">
    <w:p w14:paraId="07495F37" w14:textId="77777777" w:rsidR="00BC775B" w:rsidRDefault="00BC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2162F0"/>
    <w:rsid w:val="00217195"/>
    <w:rsid w:val="002D34D0"/>
    <w:rsid w:val="00301B0C"/>
    <w:rsid w:val="00305F2C"/>
    <w:rsid w:val="00307632"/>
    <w:rsid w:val="00307850"/>
    <w:rsid w:val="0031325B"/>
    <w:rsid w:val="00321DA5"/>
    <w:rsid w:val="00356D9F"/>
    <w:rsid w:val="003623AC"/>
    <w:rsid w:val="00364BE0"/>
    <w:rsid w:val="00373234"/>
    <w:rsid w:val="00383414"/>
    <w:rsid w:val="003C0959"/>
    <w:rsid w:val="003C2518"/>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C775B"/>
    <w:rsid w:val="00BF52A7"/>
    <w:rsid w:val="00C0122E"/>
    <w:rsid w:val="00C510F0"/>
    <w:rsid w:val="00C65022"/>
    <w:rsid w:val="00C6601A"/>
    <w:rsid w:val="00C67928"/>
    <w:rsid w:val="00C7013C"/>
    <w:rsid w:val="00D017AA"/>
    <w:rsid w:val="00D46DB4"/>
    <w:rsid w:val="00D5186C"/>
    <w:rsid w:val="00D56875"/>
    <w:rsid w:val="00DB2CA8"/>
    <w:rsid w:val="00DD051C"/>
    <w:rsid w:val="00E03B67"/>
    <w:rsid w:val="00E419AC"/>
    <w:rsid w:val="00E75DCF"/>
    <w:rsid w:val="00E82690"/>
    <w:rsid w:val="00E94F88"/>
    <w:rsid w:val="00EA0A90"/>
    <w:rsid w:val="00EA1BA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jc w:val="center"/>
      <w:outlineLvl w:val="2"/>
    </w:pPr>
    <w:rPr>
      <w:rFonts w:ascii="Tahoma" w:eastAsia="Tahoma" w:hAnsi="Tahoma" w:cs="Tahoma"/>
      <w:b/>
      <w:smallCaps/>
      <w:color w:val="FFFFFF"/>
      <w:sz w:val="18"/>
      <w:szCs w:val="18"/>
    </w:rPr>
  </w:style>
  <w:style w:type="paragraph" w:styleId="4">
    <w:name w:val="heading 4"/>
    <w:basedOn w:val="a"/>
    <w:next w:val="a"/>
    <w:uiPriority w:val="9"/>
    <w:semiHidden/>
    <w:unhideWhenUsed/>
    <w:qFormat/>
    <w:pPr>
      <w:keepNext/>
      <w:keepLines/>
      <w:spacing w:before="240" w:after="40"/>
      <w:outlineLvl w:val="3"/>
    </w:pPr>
    <w:rPr>
      <w:rFonts w:ascii="Arial" w:eastAsia="Arial" w:hAnsi="Arial" w:cs="Arial"/>
      <w:b/>
    </w:rPr>
  </w:style>
  <w:style w:type="paragraph" w:styleId="5">
    <w:name w:val="heading 5"/>
    <w:basedOn w:val="a"/>
    <w:next w:val="a"/>
    <w:uiPriority w:val="9"/>
    <w:semiHidden/>
    <w:unhideWhenUsed/>
    <w:qFormat/>
    <w:pPr>
      <w:keepNext/>
      <w:keepLines/>
      <w:spacing w:before="220" w:after="40"/>
      <w:outlineLvl w:val="4"/>
    </w:pPr>
    <w:rPr>
      <w:rFonts w:ascii="Arial" w:eastAsia="Arial" w:hAnsi="Arial" w:cs="Arial"/>
      <w:b/>
      <w:sz w:val="22"/>
      <w:szCs w:val="22"/>
    </w:rPr>
  </w:style>
  <w:style w:type="paragraph" w:styleId="6">
    <w:name w:val="heading 6"/>
    <w:basedOn w:val="a"/>
    <w:next w:val="a"/>
    <w:uiPriority w:val="9"/>
    <w:semiHidden/>
    <w:unhideWhenUsed/>
    <w:qFormat/>
    <w:pPr>
      <w:keepNext/>
      <w:keepLines/>
      <w:spacing w:before="200" w:after="40"/>
      <w:outlineLvl w:val="5"/>
    </w:pPr>
    <w:rPr>
      <w:rFonts w:ascii="Arial" w:eastAsia="Arial" w:hAnsi="Arial" w:cs="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jc w:val="center"/>
    </w:pPr>
    <w:rPr>
      <w:rFonts w:ascii="Arial" w:eastAsia="Arial" w:hAnsi="Arial" w:cs="Arial"/>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5" w:type="dxa"/>
        <w:left w:w="15" w:type="dxa"/>
        <w:bottom w:w="15" w:type="dxa"/>
        <w:right w:w="15" w:type="dxa"/>
      </w:tblCellMar>
    </w:tblPr>
  </w:style>
  <w:style w:type="table" w:customStyle="1" w:styleId="a6">
    <w:basedOn w:val="a1"/>
    <w:tblPr>
      <w:tblStyleRowBandSize w:val="1"/>
      <w:tblStyleColBandSize w:val="1"/>
      <w:tblCellMar>
        <w:left w:w="115" w:type="dxa"/>
        <w:right w:w="115" w:type="dxa"/>
      </w:tblCellMar>
    </w:tblPr>
  </w:style>
  <w:style w:type="paragraph" w:styleId="a7">
    <w:name w:val="annotation text"/>
    <w:basedOn w:val="a"/>
    <w:link w:val="a8"/>
    <w:uiPriority w:val="99"/>
    <w:unhideWhenUsed/>
    <w:rPr>
      <w:sz w:val="20"/>
      <w:szCs w:val="20"/>
    </w:rPr>
  </w:style>
  <w:style w:type="character" w:customStyle="1" w:styleId="a8">
    <w:name w:val="批注文字 字符"/>
    <w:basedOn w:val="a0"/>
    <w:link w:val="a7"/>
    <w:uiPriority w:val="99"/>
    <w:rPr>
      <w:sz w:val="20"/>
      <w:szCs w:val="20"/>
    </w:rPr>
  </w:style>
  <w:style w:type="character" w:styleId="a9">
    <w:name w:val="annotation reference"/>
    <w:basedOn w:val="a0"/>
    <w:uiPriority w:val="99"/>
    <w:semiHidden/>
    <w:unhideWhenUsed/>
    <w:rPr>
      <w:sz w:val="16"/>
      <w:szCs w:val="16"/>
    </w:rPr>
  </w:style>
  <w:style w:type="character" w:styleId="aa">
    <w:name w:val="line number"/>
    <w:basedOn w:val="a0"/>
    <w:uiPriority w:val="99"/>
    <w:semiHidden/>
    <w:unhideWhenUsed/>
    <w:rsid w:val="007C5D5E"/>
  </w:style>
  <w:style w:type="paragraph" w:customStyle="1" w:styleId="EndNoteBibliographyTitle">
    <w:name w:val="EndNote Bibliography Title"/>
    <w:basedOn w:val="a"/>
    <w:link w:val="EndNoteBibliographyTitleTegn"/>
    <w:rsid w:val="001C3D72"/>
    <w:pPr>
      <w:jc w:val="center"/>
    </w:pPr>
    <w:rPr>
      <w:noProof/>
      <w:lang w:val="en-US"/>
    </w:rPr>
  </w:style>
  <w:style w:type="character" w:customStyle="1" w:styleId="EndNoteBibliographyTitleTegn">
    <w:name w:val="EndNote Bibliography Title Tegn"/>
    <w:basedOn w:val="a0"/>
    <w:link w:val="EndNoteBibliographyTitle"/>
    <w:rsid w:val="001C3D72"/>
    <w:rPr>
      <w:noProof/>
      <w:lang w:val="en-US"/>
    </w:rPr>
  </w:style>
  <w:style w:type="paragraph" w:customStyle="1" w:styleId="EndNoteBibliography">
    <w:name w:val="EndNote Bibliography"/>
    <w:basedOn w:val="a"/>
    <w:link w:val="EndNoteBibliographyTegn"/>
    <w:rsid w:val="001C3D72"/>
    <w:rPr>
      <w:noProof/>
      <w:lang w:val="en-US"/>
    </w:rPr>
  </w:style>
  <w:style w:type="character" w:customStyle="1" w:styleId="EndNoteBibliographyTegn">
    <w:name w:val="EndNote Bibliography Tegn"/>
    <w:basedOn w:val="a0"/>
    <w:link w:val="EndNoteBibliography"/>
    <w:rsid w:val="001C3D72"/>
    <w:rPr>
      <w:noProof/>
      <w:lang w:val="en-US"/>
    </w:rPr>
  </w:style>
  <w:style w:type="character" w:styleId="ab">
    <w:name w:val="Hyperlink"/>
    <w:basedOn w:val="a0"/>
    <w:uiPriority w:val="99"/>
    <w:unhideWhenUsed/>
    <w:rsid w:val="001C3D72"/>
    <w:rPr>
      <w:color w:val="0000FF" w:themeColor="hyperlink"/>
      <w:u w:val="single"/>
    </w:rPr>
  </w:style>
  <w:style w:type="character" w:styleId="ac">
    <w:name w:val="Unresolved Mention"/>
    <w:basedOn w:val="a0"/>
    <w:uiPriority w:val="99"/>
    <w:semiHidden/>
    <w:unhideWhenUsed/>
    <w:rsid w:val="001C3D72"/>
    <w:rPr>
      <w:color w:val="605E5C"/>
      <w:shd w:val="clear" w:color="auto" w:fill="E1DFDD"/>
    </w:rPr>
  </w:style>
  <w:style w:type="paragraph" w:styleId="ad">
    <w:name w:val="annotation subject"/>
    <w:basedOn w:val="a7"/>
    <w:next w:val="a7"/>
    <w:link w:val="ae"/>
    <w:uiPriority w:val="99"/>
    <w:semiHidden/>
    <w:unhideWhenUsed/>
    <w:rsid w:val="00165F77"/>
    <w:rPr>
      <w:b/>
      <w:bCs/>
    </w:rPr>
  </w:style>
  <w:style w:type="character" w:customStyle="1" w:styleId="ae">
    <w:name w:val="批注主题 字符"/>
    <w:basedOn w:val="a8"/>
    <w:link w:val="ad"/>
    <w:uiPriority w:val="99"/>
    <w:semiHidden/>
    <w:rsid w:val="00165F77"/>
    <w:rPr>
      <w:b/>
      <w:bCs/>
      <w:sz w:val="20"/>
      <w:szCs w:val="20"/>
    </w:rPr>
  </w:style>
  <w:style w:type="character" w:styleId="af">
    <w:name w:val="FollowedHyperlink"/>
    <w:basedOn w:val="a0"/>
    <w:uiPriority w:val="99"/>
    <w:semiHidden/>
    <w:unhideWhenUsed/>
    <w:rsid w:val="001B6CEE"/>
    <w:rPr>
      <w:color w:val="800080" w:themeColor="followedHyperlink"/>
      <w:u w:val="single"/>
    </w:rPr>
  </w:style>
  <w:style w:type="paragraph" w:styleId="af0">
    <w:name w:val="Revision"/>
    <w:hidden/>
    <w:uiPriority w:val="99"/>
    <w:semiHidden/>
    <w:rsid w:val="001046FD"/>
  </w:style>
  <w:style w:type="paragraph" w:styleId="af1">
    <w:name w:val="header"/>
    <w:basedOn w:val="a"/>
    <w:link w:val="af2"/>
    <w:uiPriority w:val="99"/>
    <w:unhideWhenUsed/>
    <w:rsid w:val="00995F28"/>
    <w:pPr>
      <w:tabs>
        <w:tab w:val="center" w:pos="4680"/>
        <w:tab w:val="right" w:pos="9360"/>
      </w:tabs>
    </w:pPr>
  </w:style>
  <w:style w:type="character" w:customStyle="1" w:styleId="af2">
    <w:name w:val="页眉 字符"/>
    <w:basedOn w:val="a0"/>
    <w:link w:val="af1"/>
    <w:uiPriority w:val="99"/>
    <w:rsid w:val="00995F28"/>
  </w:style>
  <w:style w:type="paragraph" w:styleId="af3">
    <w:name w:val="footer"/>
    <w:basedOn w:val="a"/>
    <w:link w:val="af4"/>
    <w:uiPriority w:val="99"/>
    <w:unhideWhenUsed/>
    <w:rsid w:val="00995F28"/>
    <w:pPr>
      <w:tabs>
        <w:tab w:val="center" w:pos="4680"/>
        <w:tab w:val="right" w:pos="9360"/>
      </w:tabs>
    </w:pPr>
  </w:style>
  <w:style w:type="character" w:customStyle="1" w:styleId="af4">
    <w:name w:val="页脚 字符"/>
    <w:basedOn w:val="a0"/>
    <w:link w:val="af3"/>
    <w:uiPriority w:val="99"/>
    <w:rsid w:val="00995F28"/>
  </w:style>
  <w:style w:type="paragraph" w:customStyle="1" w:styleId="TableNote">
    <w:name w:val="TableNote"/>
    <w:basedOn w:val="a"/>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1451</Words>
  <Characters>8272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Guanyu Yang</cp:lastModifiedBy>
  <cp:revision>7</cp:revision>
  <cp:lastPrinted>2024-10-10T08:35:00Z</cp:lastPrinted>
  <dcterms:created xsi:type="dcterms:W3CDTF">2025-04-25T10:56:00Z</dcterms:created>
  <dcterms:modified xsi:type="dcterms:W3CDTF">2025-08-15T12:02:00Z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