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068"/>
        <w:gridCol w:w="969"/>
        <w:gridCol w:w="1609"/>
        <w:gridCol w:w="1457"/>
        <w:gridCol w:w="1702"/>
        <w:gridCol w:w="1550"/>
      </w:tblGrid>
      <w:tr w14:paraId="2C7B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3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90B9488">
            <w:pPr>
              <w:bidi w:val="0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GEO ID</w:t>
            </w:r>
          </w:p>
        </w:tc>
        <w:tc>
          <w:tcPr>
            <w:tcW w:w="55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1DD7F0">
            <w:pPr>
              <w:bidi w:val="0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Tissue Type</w:t>
            </w:r>
          </w:p>
        </w:tc>
        <w:tc>
          <w:tcPr>
            <w:tcW w:w="50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A43E2D">
            <w:pPr>
              <w:bidi w:val="0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Joint Location</w:t>
            </w:r>
          </w:p>
        </w:tc>
        <w:tc>
          <w:tcPr>
            <w:tcW w:w="84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19B83C0">
            <w:pPr>
              <w:bidi w:val="0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Sample Size (OA/Control)</w:t>
            </w:r>
          </w:p>
        </w:tc>
        <w:tc>
          <w:tcPr>
            <w:tcW w:w="76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E7A01E">
            <w:pPr>
              <w:bidi w:val="0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Platform</w:t>
            </w:r>
          </w:p>
        </w:tc>
        <w:tc>
          <w:tcPr>
            <w:tcW w:w="88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0F66D8">
            <w:pPr>
              <w:bidi w:val="0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Key Description &amp; Relevance</w:t>
            </w:r>
          </w:p>
        </w:tc>
        <w:tc>
          <w:tcPr>
            <w:tcW w:w="80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67247D">
            <w:pPr>
              <w:bidi w:val="0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Dataset Type</w:t>
            </w:r>
          </w:p>
        </w:tc>
      </w:tr>
      <w:tr w14:paraId="0219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A648C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GSE57218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579E3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Articular Cartilage</w:t>
            </w:r>
          </w:p>
        </w:tc>
        <w:tc>
          <w:tcPr>
            <w:tcW w:w="50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F7161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Knee &amp; Hip</w:t>
            </w:r>
          </w:p>
        </w:tc>
        <w:tc>
          <w:tcPr>
            <w:tcW w:w="84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8BC6E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33 Paired Samples</w:t>
            </w:r>
          </w:p>
        </w:tc>
        <w:tc>
          <w:tcPr>
            <w:tcW w:w="7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62999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Affymetrix Human Genome U133 Plus 2.0</w:t>
            </w:r>
          </w:p>
        </w:tc>
        <w:tc>
          <w:tcPr>
            <w:tcW w:w="88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7DEC0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Paired analysis of OA-affected vs. preserved cartilage from the same joint.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9AAE7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 xml:space="preserve">Discovery </w:t>
            </w:r>
          </w:p>
        </w:tc>
      </w:tr>
      <w:tr w14:paraId="713F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5EF74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GSE55235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6897C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Synovial Tissue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A3F6D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Multiple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2ED24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26 OA / 20 Control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2FF37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Affymetrix HG-U133 A/B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B8C97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Transcriptomic discrimination of RA vs. OA patients.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BC053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 xml:space="preserve">Discovery </w:t>
            </w:r>
          </w:p>
        </w:tc>
      </w:tr>
      <w:tr w14:paraId="4C2A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18B91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GSE48556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DD00B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PBMCs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C4E88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Systemic (Blood)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6CA4D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28 OA / 28 Control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3DEEC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Affymetrix Human Genome U133 Plus 2.0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61167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Blood-based gene networks linked to OA pathogenesis.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700F0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Training</w:t>
            </w:r>
          </w:p>
        </w:tc>
      </w:tr>
      <w:tr w14:paraId="2F0E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6EC97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GSE51588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D3E12C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Subchondral Bone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59C19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Knee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61DAF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20 OA / 5 Non-OA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70027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Agilent-014850 Whole Human Genome Microarray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443AC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First genome-wide profiling of human knee subchondral bone.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EF229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External Validation</w:t>
            </w:r>
          </w:p>
        </w:tc>
      </w:tr>
      <w:tr w14:paraId="2153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0F584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GSE105027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A1CF7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Serum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&amp; Articular Cartilage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2C052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Knee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D2835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12 OA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12 Control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395C9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Agilent Human miRNA Microarray v19.0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E6E85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Serum miRNA signature validated in cartilage from the same patients.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FAEED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miRNA‑CeRNA</w:t>
            </w:r>
          </w:p>
        </w:tc>
      </w:tr>
      <w:tr w14:paraId="0424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B1EE4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GSE175959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19ABA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Articular Cartilage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7B0AD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Knee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B0252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KOA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/ 3 Control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D809F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Agilent Human circRNA Microarray V2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A54B5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Circular RNA expression analysis in knee cartilage.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811A9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circRNA‑CeRNA</w:t>
            </w:r>
          </w:p>
        </w:tc>
      </w:tr>
      <w:tr w14:paraId="4AC8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CCC3C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GSE73626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861D9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Articular Cartilage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731AD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Hip &amp; Knee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812652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11 OA / 7 Control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98F1C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Illumina HumanMethylation450 BeadChip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A7FE8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DNA methylation differences in hip vs. kne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e OA cartilage.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92CC4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ethylation</w:t>
            </w:r>
          </w:p>
        </w:tc>
      </w:tr>
      <w:tr w14:paraId="1BF3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A27E9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GSE29746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83ECC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Synovial Fibroblasts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A7ED4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Multiple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DDE98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11 OA / 11 Control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89AFA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Affymetrix HG-U133 Plus 2.0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0F062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Transcriptomic comparison of synovial fibroblasts in OA and RA.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D6C6C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Validation</w:t>
            </w:r>
          </w:p>
        </w:tc>
      </w:tr>
      <w:tr w14:paraId="3CCF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666CA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GSE55457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2F44F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Synovial Tissue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A60BD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Knee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1A159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10 OA / 10 Control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0E521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Affymetrix HG-U133 A/B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73333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Transcriptomic profiling distinguishing RA from OA.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FD3A4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Validation</w:t>
            </w:r>
          </w:p>
        </w:tc>
      </w:tr>
      <w:tr w14:paraId="10BC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3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792EF48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GSE114007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25B3D01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Articular Cartilage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E151355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Knee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5427607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20 OA / 18 Control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886B979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Illumina HiSeq 2000 / NextSeq 500 (RNA-Seq)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A3C0C02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TF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-centric analysis of dysregulated networks in OA cartilage.</w:t>
            </w:r>
          </w:p>
        </w:tc>
        <w:tc>
          <w:tcPr>
            <w:tcW w:w="80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DC0C3D3">
            <w:pPr>
              <w:bidi w:val="0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Validation</w:t>
            </w:r>
          </w:p>
        </w:tc>
      </w:tr>
    </w:tbl>
    <w:p w14:paraId="775BAE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3" w:beforeAutospacing="0" w:after="273" w:afterAutospacing="0" w:line="16" w:lineRule="atLeast"/>
        <w:ind w:left="0" w:right="0" w:firstLine="0"/>
        <w:rPr>
          <w:rFonts w:hint="eastAsia" w:eastAsiaTheme="minorEastAsia"/>
          <w:sz w:val="18"/>
          <w:szCs w:val="18"/>
          <w:lang w:eastAsia="zh-CN"/>
        </w:rPr>
      </w:pPr>
    </w:p>
    <w:sectPr>
      <w:pgSz w:w="12240" w:h="15840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669F98"/>
    <w:multiLevelType w:val="multilevel"/>
    <w:tmpl w:val="F9669F98"/>
    <w:lvl w:ilvl="0" w:tentative="0">
      <w:start w:val="1"/>
      <w:numFmt w:val="decimal"/>
      <w:suff w:val="space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3"/>
      <w:suff w:val="space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C361F"/>
    <w:rsid w:val="01894194"/>
    <w:rsid w:val="01E57D1F"/>
    <w:rsid w:val="02A01F5A"/>
    <w:rsid w:val="02E6752F"/>
    <w:rsid w:val="03A712CB"/>
    <w:rsid w:val="04330560"/>
    <w:rsid w:val="04482241"/>
    <w:rsid w:val="045B4ACC"/>
    <w:rsid w:val="05C56746"/>
    <w:rsid w:val="07F1279C"/>
    <w:rsid w:val="0836381F"/>
    <w:rsid w:val="08743435"/>
    <w:rsid w:val="08AA7364"/>
    <w:rsid w:val="090C6205"/>
    <w:rsid w:val="0991032C"/>
    <w:rsid w:val="0A034D73"/>
    <w:rsid w:val="0A086476"/>
    <w:rsid w:val="0A4774BC"/>
    <w:rsid w:val="0ABE38E1"/>
    <w:rsid w:val="0B0359AB"/>
    <w:rsid w:val="0B727A1F"/>
    <w:rsid w:val="0B8D4E33"/>
    <w:rsid w:val="0BC23DEC"/>
    <w:rsid w:val="0C09285B"/>
    <w:rsid w:val="0C1D0E33"/>
    <w:rsid w:val="0C404835"/>
    <w:rsid w:val="0C7C361F"/>
    <w:rsid w:val="0CA45F63"/>
    <w:rsid w:val="0CBE3284"/>
    <w:rsid w:val="0CE30BC0"/>
    <w:rsid w:val="0E4530C1"/>
    <w:rsid w:val="0ECD2EC1"/>
    <w:rsid w:val="0ED162D7"/>
    <w:rsid w:val="0F443C4E"/>
    <w:rsid w:val="0FC30187"/>
    <w:rsid w:val="0FCC034B"/>
    <w:rsid w:val="0FD15229"/>
    <w:rsid w:val="10EE10FB"/>
    <w:rsid w:val="114C2E9F"/>
    <w:rsid w:val="11AF0D55"/>
    <w:rsid w:val="11C64B47"/>
    <w:rsid w:val="1200751B"/>
    <w:rsid w:val="120741BA"/>
    <w:rsid w:val="120F438B"/>
    <w:rsid w:val="12CC6CA0"/>
    <w:rsid w:val="132229AD"/>
    <w:rsid w:val="13263198"/>
    <w:rsid w:val="133852E9"/>
    <w:rsid w:val="13511D25"/>
    <w:rsid w:val="13943612"/>
    <w:rsid w:val="14984766"/>
    <w:rsid w:val="14C45DDB"/>
    <w:rsid w:val="15656AD3"/>
    <w:rsid w:val="158F1127"/>
    <w:rsid w:val="1629031A"/>
    <w:rsid w:val="16B165A6"/>
    <w:rsid w:val="17016516"/>
    <w:rsid w:val="18243411"/>
    <w:rsid w:val="190F0CF6"/>
    <w:rsid w:val="1A9B7412"/>
    <w:rsid w:val="1ABB7F17"/>
    <w:rsid w:val="1BC03FA5"/>
    <w:rsid w:val="1C0A373B"/>
    <w:rsid w:val="1CB5416C"/>
    <w:rsid w:val="1CBC4F47"/>
    <w:rsid w:val="1D2A74E9"/>
    <w:rsid w:val="1D533328"/>
    <w:rsid w:val="1DAA7438"/>
    <w:rsid w:val="1F7B2C63"/>
    <w:rsid w:val="209F3F3F"/>
    <w:rsid w:val="223F263C"/>
    <w:rsid w:val="22533A08"/>
    <w:rsid w:val="22F05B41"/>
    <w:rsid w:val="232F66CC"/>
    <w:rsid w:val="24206121"/>
    <w:rsid w:val="24730E29"/>
    <w:rsid w:val="248E7209"/>
    <w:rsid w:val="252076D5"/>
    <w:rsid w:val="2585085A"/>
    <w:rsid w:val="28DB28BE"/>
    <w:rsid w:val="28E75FC9"/>
    <w:rsid w:val="28F40ED8"/>
    <w:rsid w:val="28FF0A99"/>
    <w:rsid w:val="29C674B1"/>
    <w:rsid w:val="2A0374B9"/>
    <w:rsid w:val="2A075372"/>
    <w:rsid w:val="2A1D053A"/>
    <w:rsid w:val="2A481EB7"/>
    <w:rsid w:val="2B69200A"/>
    <w:rsid w:val="2CEC0404"/>
    <w:rsid w:val="2D25640E"/>
    <w:rsid w:val="2D97296D"/>
    <w:rsid w:val="2DDC53F8"/>
    <w:rsid w:val="2E0659DC"/>
    <w:rsid w:val="2E37618F"/>
    <w:rsid w:val="2E3D429E"/>
    <w:rsid w:val="2E5B101F"/>
    <w:rsid w:val="2E720D79"/>
    <w:rsid w:val="2E9C7ED8"/>
    <w:rsid w:val="2FB0027E"/>
    <w:rsid w:val="3053241E"/>
    <w:rsid w:val="314F54AA"/>
    <w:rsid w:val="31C15AA0"/>
    <w:rsid w:val="31C920ED"/>
    <w:rsid w:val="327100EB"/>
    <w:rsid w:val="328F4C95"/>
    <w:rsid w:val="33B56596"/>
    <w:rsid w:val="34086D5A"/>
    <w:rsid w:val="34355673"/>
    <w:rsid w:val="357A17A3"/>
    <w:rsid w:val="35887450"/>
    <w:rsid w:val="35A10F87"/>
    <w:rsid w:val="37AE26D0"/>
    <w:rsid w:val="383B68D8"/>
    <w:rsid w:val="38993141"/>
    <w:rsid w:val="3B0356A0"/>
    <w:rsid w:val="3BAF29BE"/>
    <w:rsid w:val="3BE22C4D"/>
    <w:rsid w:val="3C80144B"/>
    <w:rsid w:val="3D3C7820"/>
    <w:rsid w:val="3DA42A11"/>
    <w:rsid w:val="3E3453D6"/>
    <w:rsid w:val="40DE4EB3"/>
    <w:rsid w:val="41190034"/>
    <w:rsid w:val="41377DA3"/>
    <w:rsid w:val="41583912"/>
    <w:rsid w:val="43F36A0F"/>
    <w:rsid w:val="459658AA"/>
    <w:rsid w:val="45DE2036"/>
    <w:rsid w:val="46960221"/>
    <w:rsid w:val="46AF209B"/>
    <w:rsid w:val="46E167A5"/>
    <w:rsid w:val="47651D8D"/>
    <w:rsid w:val="481466ED"/>
    <w:rsid w:val="492F365E"/>
    <w:rsid w:val="49A110CB"/>
    <w:rsid w:val="49B3538A"/>
    <w:rsid w:val="4A1A55C3"/>
    <w:rsid w:val="4A302C3E"/>
    <w:rsid w:val="4A6A383D"/>
    <w:rsid w:val="4B0F1F7A"/>
    <w:rsid w:val="4BC209A4"/>
    <w:rsid w:val="4BE14BAB"/>
    <w:rsid w:val="4C8F6122"/>
    <w:rsid w:val="4D03127C"/>
    <w:rsid w:val="4D295E5C"/>
    <w:rsid w:val="4DAD2054"/>
    <w:rsid w:val="4E750518"/>
    <w:rsid w:val="4E9D7662"/>
    <w:rsid w:val="4EBE01C5"/>
    <w:rsid w:val="4FEC6012"/>
    <w:rsid w:val="4FF5162B"/>
    <w:rsid w:val="500B25AC"/>
    <w:rsid w:val="50462BE2"/>
    <w:rsid w:val="50DD10F3"/>
    <w:rsid w:val="51456717"/>
    <w:rsid w:val="51DE3914"/>
    <w:rsid w:val="52315DBE"/>
    <w:rsid w:val="52F41A89"/>
    <w:rsid w:val="53303D35"/>
    <w:rsid w:val="54117183"/>
    <w:rsid w:val="54227A74"/>
    <w:rsid w:val="54252DD7"/>
    <w:rsid w:val="5469142A"/>
    <w:rsid w:val="547E7010"/>
    <w:rsid w:val="54F61E77"/>
    <w:rsid w:val="54FF7C20"/>
    <w:rsid w:val="55A177C9"/>
    <w:rsid w:val="56E87AE0"/>
    <w:rsid w:val="57D3538E"/>
    <w:rsid w:val="59140049"/>
    <w:rsid w:val="592C04EA"/>
    <w:rsid w:val="59605EB8"/>
    <w:rsid w:val="59B32852"/>
    <w:rsid w:val="5A4D0F9E"/>
    <w:rsid w:val="5AEA44C3"/>
    <w:rsid w:val="5B181137"/>
    <w:rsid w:val="5B436A86"/>
    <w:rsid w:val="5B545237"/>
    <w:rsid w:val="5BA54E90"/>
    <w:rsid w:val="5BE22F4A"/>
    <w:rsid w:val="5C3E3D6B"/>
    <w:rsid w:val="5D240000"/>
    <w:rsid w:val="5DE06936"/>
    <w:rsid w:val="5E1841A2"/>
    <w:rsid w:val="5F0E5622"/>
    <w:rsid w:val="5F385348"/>
    <w:rsid w:val="60BF0956"/>
    <w:rsid w:val="6139104F"/>
    <w:rsid w:val="613E0B28"/>
    <w:rsid w:val="61ED3ABD"/>
    <w:rsid w:val="61FC1140"/>
    <w:rsid w:val="620543A1"/>
    <w:rsid w:val="62AA31A3"/>
    <w:rsid w:val="636B68C3"/>
    <w:rsid w:val="63CD38A8"/>
    <w:rsid w:val="64081B7B"/>
    <w:rsid w:val="64CB77A0"/>
    <w:rsid w:val="65750B91"/>
    <w:rsid w:val="667C55DF"/>
    <w:rsid w:val="66AE5C57"/>
    <w:rsid w:val="677338E7"/>
    <w:rsid w:val="6790602B"/>
    <w:rsid w:val="67D830DC"/>
    <w:rsid w:val="68253415"/>
    <w:rsid w:val="6A7A40B1"/>
    <w:rsid w:val="6B4B511A"/>
    <w:rsid w:val="6BC81115"/>
    <w:rsid w:val="6C0C22E5"/>
    <w:rsid w:val="6C262629"/>
    <w:rsid w:val="6D194E08"/>
    <w:rsid w:val="6D570DE6"/>
    <w:rsid w:val="6D5F559B"/>
    <w:rsid w:val="6E1125B4"/>
    <w:rsid w:val="6E2E78E9"/>
    <w:rsid w:val="6E8619C9"/>
    <w:rsid w:val="6EC075C2"/>
    <w:rsid w:val="6F0534AE"/>
    <w:rsid w:val="6F454904"/>
    <w:rsid w:val="6FD12D40"/>
    <w:rsid w:val="704B396D"/>
    <w:rsid w:val="70996830"/>
    <w:rsid w:val="70FB61B7"/>
    <w:rsid w:val="714F7EE6"/>
    <w:rsid w:val="71B47472"/>
    <w:rsid w:val="72376A9D"/>
    <w:rsid w:val="750D0656"/>
    <w:rsid w:val="75694DD1"/>
    <w:rsid w:val="767D4ADB"/>
    <w:rsid w:val="76E937B3"/>
    <w:rsid w:val="774C3791"/>
    <w:rsid w:val="7762035F"/>
    <w:rsid w:val="78473436"/>
    <w:rsid w:val="78CE64FE"/>
    <w:rsid w:val="78E90E9A"/>
    <w:rsid w:val="7A841FA5"/>
    <w:rsid w:val="7AA46858"/>
    <w:rsid w:val="7B5A79EA"/>
    <w:rsid w:val="7B8E0B58"/>
    <w:rsid w:val="7C303190"/>
    <w:rsid w:val="7C5E3223"/>
    <w:rsid w:val="7C5E4CAA"/>
    <w:rsid w:val="7C774BBA"/>
    <w:rsid w:val="7CE035D3"/>
    <w:rsid w:val="7DD007B0"/>
    <w:rsid w:val="7E4D7DC2"/>
    <w:rsid w:val="7E9E3CF3"/>
    <w:rsid w:val="7EF23ECE"/>
    <w:rsid w:val="7FEA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after="50" w:afterLines="50" w:line="360" w:lineRule="auto"/>
      <w:ind w:left="0" w:firstLine="0" w:firstLineChars="0"/>
      <w:jc w:val="left"/>
      <w:outlineLvl w:val="4"/>
    </w:pPr>
    <w:rPr>
      <w:rFonts w:eastAsia="黑体" w:asciiTheme="minorAscii" w:hAnsiTheme="minorAscii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normal"/>
    <w:qFormat/>
    <w:uiPriority w:val="0"/>
    <w:pPr>
      <w:spacing w:line="276" w:lineRule="auto"/>
      <w:contextualSpacing/>
    </w:pPr>
    <w:rPr>
      <w:rFonts w:ascii="Arial" w:hAnsi="Arial" w:eastAsia="Arial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1560</Characters>
  <Lines>0</Lines>
  <Paragraphs>0</Paragraphs>
  <TotalTime>11</TotalTime>
  <ScaleCrop>false</ScaleCrop>
  <LinksUpToDate>false</LinksUpToDate>
  <CharactersWithSpaces>1748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2025-06-21T01:22:00Z</dcterms:created>
  <dc:creator>i月</dc:creator>
  <cp:lastModifiedBy>i月</cp:lastModifiedBy>
  <dcterms:modified xsi:type="dcterms:W3CDTF">2025-11-23T13:11:39Z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6F82D4522EA1468D883FBBFEBEDE223F_11</vt:lpwstr>
  </property>
  <property fmtid="{D5CDD505-2E9C-101B-9397-08002B2CF9AE}" pid="4" name="KSOTemplateDocerSaveRecord">
    <vt:lpwstr>eyJoZGlkIjoiNTZiYmEyYTgwMDdhMzg2ZDYwNzQ3ZTdkMGMxY2M2NWIiLCJ1c2VySWQiOiI2MDkzMjg5MjcifQ==</vt:lpwstr>
  </property>
</Properties>
</file>