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3"/>
        <w:gridCol w:w="3601"/>
        <w:gridCol w:w="2592"/>
      </w:tblGrid>
      <w:tr w14:paraId="0F2D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16F0A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Acronym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59E0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Full Term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3F918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Definition / Unit</w:t>
            </w:r>
          </w:p>
        </w:tc>
      </w:tr>
      <w:tr w14:paraId="6411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66C7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SUVmax</w:t>
            </w:r>
          </w:p>
        </w:tc>
        <w:tc>
          <w:tcPr>
            <w:tcW w:w="0" w:type="auto"/>
            <w:shd w:val="clear"/>
            <w:vAlign w:val="center"/>
          </w:tcPr>
          <w:p w14:paraId="3EA625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Maximum Standardized Uptake Value</w:t>
            </w:r>
          </w:p>
        </w:tc>
        <w:tc>
          <w:tcPr>
            <w:tcW w:w="0" w:type="auto"/>
            <w:shd w:val="clear"/>
            <w:vAlign w:val="center"/>
          </w:tcPr>
          <w:p w14:paraId="3EFC5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Highest FDG uptake in ROI</w:t>
            </w:r>
          </w:p>
        </w:tc>
      </w:tr>
      <w:tr w14:paraId="0554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82E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SUVavg</w:t>
            </w:r>
          </w:p>
        </w:tc>
        <w:tc>
          <w:tcPr>
            <w:tcW w:w="0" w:type="auto"/>
            <w:shd w:val="clear"/>
            <w:vAlign w:val="center"/>
          </w:tcPr>
          <w:p w14:paraId="3EC4AF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Average Standardized Uptake Value</w:t>
            </w:r>
          </w:p>
        </w:tc>
        <w:tc>
          <w:tcPr>
            <w:tcW w:w="0" w:type="auto"/>
            <w:shd w:val="clear"/>
            <w:vAlign w:val="center"/>
          </w:tcPr>
          <w:p w14:paraId="4C7FFA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Mean FDG uptake in ROI</w:t>
            </w:r>
          </w:p>
        </w:tc>
      </w:tr>
      <w:tr w14:paraId="2561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E97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SULmax</w:t>
            </w:r>
          </w:p>
        </w:tc>
        <w:tc>
          <w:tcPr>
            <w:tcW w:w="0" w:type="auto"/>
            <w:shd w:val="clear"/>
            <w:vAlign w:val="center"/>
          </w:tcPr>
          <w:p w14:paraId="1440B7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Lean-body-mass–corrected SUVmax</w:t>
            </w:r>
          </w:p>
        </w:tc>
        <w:tc>
          <w:tcPr>
            <w:tcW w:w="0" w:type="auto"/>
            <w:shd w:val="clear"/>
            <w:vAlign w:val="center"/>
          </w:tcPr>
          <w:p w14:paraId="27957A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SUV normalized by lean body mass</w:t>
            </w:r>
          </w:p>
        </w:tc>
      </w:tr>
      <w:tr w14:paraId="279C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A891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MTV</w:t>
            </w:r>
          </w:p>
        </w:tc>
        <w:tc>
          <w:tcPr>
            <w:tcW w:w="0" w:type="auto"/>
            <w:shd w:val="clear"/>
            <w:vAlign w:val="center"/>
          </w:tcPr>
          <w:p w14:paraId="009F7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Metabolic Tumor Volume</w:t>
            </w:r>
          </w:p>
        </w:tc>
        <w:tc>
          <w:tcPr>
            <w:tcW w:w="0" w:type="auto"/>
            <w:shd w:val="clear"/>
            <w:vAlign w:val="center"/>
          </w:tcPr>
          <w:p w14:paraId="741C51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Volume of metabolically active tumor (cm³)</w:t>
            </w:r>
          </w:p>
        </w:tc>
      </w:tr>
      <w:tr w14:paraId="57CE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FF43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TLG</w:t>
            </w:r>
          </w:p>
        </w:tc>
        <w:tc>
          <w:tcPr>
            <w:tcW w:w="0" w:type="auto"/>
            <w:shd w:val="clear"/>
            <w:vAlign w:val="center"/>
          </w:tcPr>
          <w:p w14:paraId="44030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Total Lesion Glycolysis</w:t>
            </w:r>
          </w:p>
        </w:tc>
        <w:tc>
          <w:tcPr>
            <w:tcW w:w="0" w:type="auto"/>
            <w:shd w:val="clear"/>
            <w:vAlign w:val="center"/>
          </w:tcPr>
          <w:p w14:paraId="194B5E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MTV × SUVmean</w:t>
            </w:r>
          </w:p>
        </w:tc>
      </w:tr>
      <w:tr w14:paraId="1334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4CCD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CTmax / CTavg</w:t>
            </w:r>
          </w:p>
        </w:tc>
        <w:tc>
          <w:tcPr>
            <w:tcW w:w="0" w:type="auto"/>
            <w:shd w:val="clear"/>
            <w:vAlign w:val="center"/>
          </w:tcPr>
          <w:p w14:paraId="587B28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Maximum / Average CT attenuation value</w:t>
            </w:r>
          </w:p>
        </w:tc>
        <w:tc>
          <w:tcPr>
            <w:tcW w:w="0" w:type="auto"/>
            <w:shd w:val="clear"/>
            <w:vAlign w:val="center"/>
          </w:tcPr>
          <w:p w14:paraId="601D90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Hounsfield units (HU)</w:t>
            </w:r>
          </w:p>
        </w:tc>
      </w:tr>
      <w:tr w14:paraId="0026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8959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CEA</w:t>
            </w:r>
          </w:p>
        </w:tc>
        <w:tc>
          <w:tcPr>
            <w:tcW w:w="0" w:type="auto"/>
            <w:shd w:val="clear"/>
            <w:vAlign w:val="center"/>
          </w:tcPr>
          <w:p w14:paraId="70876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Carcinoembryonic Antigen</w:t>
            </w:r>
          </w:p>
        </w:tc>
        <w:tc>
          <w:tcPr>
            <w:tcW w:w="0" w:type="auto"/>
            <w:shd w:val="clear"/>
            <w:vAlign w:val="center"/>
          </w:tcPr>
          <w:p w14:paraId="67AA2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Serum tumor marker (ng/mL)</w:t>
            </w:r>
          </w:p>
        </w:tc>
      </w:tr>
      <w:tr w14:paraId="7E67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8D44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SCCAg</w:t>
            </w:r>
          </w:p>
        </w:tc>
        <w:tc>
          <w:tcPr>
            <w:tcW w:w="0" w:type="auto"/>
            <w:shd w:val="clear"/>
            <w:vAlign w:val="center"/>
          </w:tcPr>
          <w:p w14:paraId="1B3E53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Squamous Cell Carcinoma Antigen</w:t>
            </w:r>
          </w:p>
        </w:tc>
        <w:tc>
          <w:tcPr>
            <w:tcW w:w="0" w:type="auto"/>
            <w:shd w:val="clear"/>
            <w:vAlign w:val="center"/>
          </w:tcPr>
          <w:p w14:paraId="35F50F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Serum tumor marker (ng/mL)</w:t>
            </w:r>
          </w:p>
        </w:tc>
      </w:tr>
      <w:tr w14:paraId="6581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F08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CA199, CA125, CA724, CA153, CA242</w:t>
            </w:r>
          </w:p>
        </w:tc>
        <w:tc>
          <w:tcPr>
            <w:tcW w:w="0" w:type="auto"/>
            <w:shd w:val="clear"/>
            <w:vAlign w:val="center"/>
          </w:tcPr>
          <w:p w14:paraId="5616AC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Carbohydrate Antigens</w:t>
            </w:r>
          </w:p>
        </w:tc>
        <w:tc>
          <w:tcPr>
            <w:tcW w:w="0" w:type="auto"/>
            <w:shd w:val="clear"/>
            <w:vAlign w:val="center"/>
          </w:tcPr>
          <w:p w14:paraId="414B58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Tumor markers (U/mL)</w:t>
            </w:r>
          </w:p>
        </w:tc>
      </w:tr>
      <w:tr w14:paraId="08A0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59F3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FEV1</w:t>
            </w:r>
          </w:p>
        </w:tc>
        <w:tc>
          <w:tcPr>
            <w:tcW w:w="0" w:type="auto"/>
            <w:shd w:val="clear"/>
            <w:vAlign w:val="center"/>
          </w:tcPr>
          <w:p w14:paraId="6A626C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Forced Expiratory Volume in 1 second</w:t>
            </w:r>
          </w:p>
        </w:tc>
        <w:tc>
          <w:tcPr>
            <w:tcW w:w="0" w:type="auto"/>
            <w:shd w:val="clear"/>
            <w:vAlign w:val="center"/>
          </w:tcPr>
          <w:p w14:paraId="06A16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Pulmonary function parameter (L)</w:t>
            </w:r>
          </w:p>
        </w:tc>
      </w:tr>
      <w:tr w14:paraId="1492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1CDB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ProGRP</w:t>
            </w:r>
          </w:p>
        </w:tc>
        <w:tc>
          <w:tcPr>
            <w:tcW w:w="0" w:type="auto"/>
            <w:shd w:val="clear"/>
            <w:vAlign w:val="center"/>
          </w:tcPr>
          <w:p w14:paraId="0EAD1C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Pro-Gastrin-Releasing Peptide</w:t>
            </w:r>
          </w:p>
        </w:tc>
        <w:tc>
          <w:tcPr>
            <w:tcW w:w="0" w:type="auto"/>
            <w:shd w:val="clear"/>
            <w:vAlign w:val="center"/>
          </w:tcPr>
          <w:p w14:paraId="306679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Serum tumor marker (pg/mL)</w:t>
            </w:r>
          </w:p>
        </w:tc>
      </w:tr>
      <w:tr w14:paraId="4137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FCB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AFP</w:t>
            </w:r>
          </w:p>
        </w:tc>
        <w:tc>
          <w:tcPr>
            <w:tcW w:w="0" w:type="auto"/>
            <w:shd w:val="clear"/>
            <w:vAlign w:val="center"/>
          </w:tcPr>
          <w:p w14:paraId="3A00E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Alpha-Fetoprotein</w:t>
            </w:r>
          </w:p>
        </w:tc>
        <w:tc>
          <w:tcPr>
            <w:tcW w:w="0" w:type="auto"/>
            <w:shd w:val="clear"/>
            <w:vAlign w:val="center"/>
          </w:tcPr>
          <w:p w14:paraId="6B8DF9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Serum tumor marker (ng/mL)</w:t>
            </w:r>
          </w:p>
        </w:tc>
      </w:tr>
      <w:tr w14:paraId="3146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9446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ESR</w:t>
            </w:r>
          </w:p>
        </w:tc>
        <w:tc>
          <w:tcPr>
            <w:tcW w:w="0" w:type="auto"/>
            <w:shd w:val="clear"/>
            <w:vAlign w:val="center"/>
          </w:tcPr>
          <w:p w14:paraId="358A73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Erythrocyte Sedimentation Rate</w:t>
            </w:r>
          </w:p>
        </w:tc>
        <w:tc>
          <w:tcPr>
            <w:tcW w:w="0" w:type="auto"/>
            <w:shd w:val="clear"/>
            <w:vAlign w:val="center"/>
          </w:tcPr>
          <w:p w14:paraId="14963D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mm/hour</w:t>
            </w:r>
          </w:p>
        </w:tc>
      </w:tr>
      <w:tr w14:paraId="4688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auto" w:sz="4" w:space="0"/>
            </w:tcBorders>
            <w:shd w:val="clear"/>
            <w:vAlign w:val="center"/>
          </w:tcPr>
          <w:p w14:paraId="60B66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D-dimer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/>
            <w:vAlign w:val="center"/>
          </w:tcPr>
          <w:p w14:paraId="6BA71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Fibrin Degradation Product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/>
            <w:vAlign w:val="center"/>
          </w:tcPr>
          <w:p w14:paraId="14F0D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"/>
              </w:rPr>
              <w:t>mg/L</w:t>
            </w:r>
          </w:p>
        </w:tc>
      </w:tr>
    </w:tbl>
    <w:p w14:paraId="7E945D70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20E83"/>
    <w:rsid w:val="26D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505"/>
      </w:tabs>
    </w:pPr>
    <w:rPr>
      <w:rFonts w:ascii="Times New Roman" w:hAnsi="Times New Roman" w:eastAsia="黑体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2023-09-20T10:33:00Z</dcterms:created>
  <dc:creator>Administrator</dc:creator>
  <cp:lastModifiedBy>蓝雪</cp:lastModifiedBy>
  <dcterms:modified xsi:type="dcterms:W3CDTF">2025-10-05T10:18:04Z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eyJoZGlkIjoiNDQ0NTFmMjc0OGE5MzVlZjA5ZGNmODZkYTc4OTYyYTYiLCJ1c2VySWQiOiI2Mjk1NzIwMzQifQ==</vt:lpwstr>
  </property>
  <property fmtid="{D5CDD505-2E9C-101B-9397-08002B2CF9AE}" pid="4" name="ICV">
    <vt:lpwstr>224477E606494D98AEEAFEE705BE1706_12</vt:lpwstr>
  </property>
</Properties>
</file>