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B724D">
      <w:pPr>
        <w:rPr>
          <w:rFonts w:hint="eastAsia"/>
          <w:b w:val="0"/>
          <w:bCs/>
          <w:sz w:val="24"/>
          <w:szCs w:val="22"/>
          <w:lang w:val="en-US" w:eastAsia="zh-CN"/>
        </w:rPr>
      </w:pPr>
      <w:r>
        <w:rPr>
          <w:rFonts w:hint="eastAsia"/>
          <w:b w:val="0"/>
          <w:bCs/>
          <w:sz w:val="24"/>
          <w:szCs w:val="22"/>
          <w:lang w:val="en-US" w:eastAsia="zh-CN"/>
        </w:rPr>
        <w:t xml:space="preserve">Pubmed </w:t>
      </w:r>
    </w:p>
    <w:p w14:paraId="5423C66D">
      <w:pPr>
        <w:rPr>
          <w:rFonts w:hint="eastAsia"/>
          <w:b w:val="0"/>
          <w:bCs/>
          <w:sz w:val="24"/>
          <w:szCs w:val="22"/>
        </w:rPr>
      </w:pPr>
      <w:r>
        <w:rPr>
          <w:rFonts w:hint="eastAsia"/>
          <w:b w:val="0"/>
          <w:bCs/>
          <w:sz w:val="24"/>
          <w:szCs w:val="22"/>
        </w:rPr>
        <w:t>("prostatic hyperplasia"[MeSH Terms] AND ("volum"[All Fields] OR "volume"[All Fields] OR "volumes"[All Fields] OR "voluming"[All Fields])) AND (clinicaltrial[Filter])</w:t>
      </w:r>
    </w:p>
    <w:p w14:paraId="12CBBA79">
      <w:pPr>
        <w:rPr>
          <w:rFonts w:hint="eastAsia"/>
          <w:b w:val="0"/>
          <w:bCs/>
          <w:sz w:val="24"/>
          <w:szCs w:val="22"/>
        </w:rPr>
      </w:pPr>
    </w:p>
    <w:p w14:paraId="0240E960">
      <w:pPr>
        <w:rPr>
          <w:rFonts w:hint="eastAsia"/>
          <w:b w:val="0"/>
          <w:bCs/>
          <w:sz w:val="24"/>
          <w:szCs w:val="22"/>
          <w:lang w:val="en-US" w:eastAsia="zh-CN"/>
        </w:rPr>
      </w:pPr>
      <w:r>
        <w:rPr>
          <w:rFonts w:hint="eastAsia"/>
          <w:b w:val="0"/>
          <w:bCs/>
          <w:sz w:val="24"/>
          <w:szCs w:val="22"/>
          <w:lang w:val="en-US" w:eastAsia="zh-CN"/>
        </w:rPr>
        <w:t>WOS</w:t>
      </w:r>
      <w:bookmarkStart w:id="0" w:name="_GoBack"/>
      <w:bookmarkEnd w:id="0"/>
    </w:p>
    <w:p w14:paraId="1668C602">
      <w:pPr>
        <w:rPr>
          <w:rFonts w:hint="default"/>
          <w:b w:val="0"/>
          <w:bCs/>
          <w:sz w:val="24"/>
          <w:szCs w:val="22"/>
          <w:lang w:val="en-US" w:eastAsia="zh-CN"/>
        </w:rPr>
      </w:pPr>
      <w:r>
        <w:rPr>
          <w:rFonts w:hint="default"/>
          <w:b w:val="0"/>
          <w:bCs/>
          <w:sz w:val="24"/>
          <w:szCs w:val="22"/>
          <w:lang w:val="en-US" w:eastAsia="zh-CN"/>
        </w:rPr>
        <w:t>(benign prostatic hyperplasia) AND (volume) (Topic) and Preprint Citation Index (Exclude – Database) and Clinical Trial (Document Types)</w:t>
      </w:r>
    </w:p>
    <w:p w14:paraId="2447B2BC">
      <w:pPr>
        <w:rPr>
          <w:rFonts w:hint="default"/>
          <w:b w:val="0"/>
          <w:bCs/>
          <w:sz w:val="24"/>
          <w:szCs w:val="22"/>
          <w:lang w:val="en-US" w:eastAsia="zh-CN"/>
        </w:rPr>
      </w:pPr>
    </w:p>
    <w:p w14:paraId="5F050DC1">
      <w:pPr>
        <w:rPr>
          <w:rFonts w:hint="default"/>
          <w:b w:val="0"/>
          <w:bCs/>
          <w:sz w:val="24"/>
          <w:szCs w:val="22"/>
          <w:lang w:val="en-US" w:eastAsia="zh-CN"/>
        </w:rPr>
      </w:pPr>
      <w:r>
        <w:rPr>
          <w:rFonts w:hint="eastAsia"/>
          <w:b w:val="0"/>
          <w:bCs/>
          <w:sz w:val="24"/>
          <w:szCs w:val="22"/>
          <w:lang w:val="en-US" w:eastAsia="zh-CN"/>
        </w:rPr>
        <w:t xml:space="preserve">Embase </w:t>
      </w:r>
    </w:p>
    <w:p w14:paraId="049A1D80">
      <w:pPr>
        <w:rPr>
          <w:rFonts w:hint="default"/>
          <w:b w:val="0"/>
          <w:bCs/>
          <w:sz w:val="24"/>
          <w:szCs w:val="22"/>
          <w:lang w:val="en-US" w:eastAsia="zh-CN"/>
        </w:rPr>
      </w:pPr>
      <w:r>
        <w:rPr>
          <w:rFonts w:hint="eastAsia"/>
          <w:b w:val="0"/>
          <w:bCs/>
          <w:sz w:val="24"/>
          <w:szCs w:val="22"/>
          <w:lang w:val="en-US" w:eastAsia="zh-CN"/>
        </w:rPr>
        <w:t>#1=</w:t>
      </w:r>
      <w:r>
        <w:rPr>
          <w:rFonts w:hint="default"/>
          <w:b w:val="0"/>
          <w:bCs/>
          <w:sz w:val="24"/>
          <w:szCs w:val="22"/>
          <w:lang w:val="en-US" w:eastAsia="zh-CN"/>
        </w:rPr>
        <w:t>(benign prostatic hyperplasia and volume).mp. [mp=title, abstract, heading word, drug trade name, original title, device manufacturer, drug manufacturer, device trade name, keyword heading word, floating subheading word, candidate term word]</w:t>
      </w:r>
    </w:p>
    <w:p w14:paraId="509793FF">
      <w:pPr>
        <w:rPr>
          <w:rFonts w:hint="default"/>
          <w:b w:val="0"/>
          <w:bCs/>
          <w:sz w:val="24"/>
          <w:szCs w:val="22"/>
          <w:lang w:val="en-US" w:eastAsia="zh-CN"/>
        </w:rPr>
      </w:pPr>
    </w:p>
    <w:p w14:paraId="099E2286">
      <w:pPr>
        <w:rPr>
          <w:rFonts w:hint="default"/>
          <w:b w:val="0"/>
          <w:bCs/>
          <w:sz w:val="24"/>
          <w:szCs w:val="22"/>
          <w:lang w:val="en-US" w:eastAsia="zh-CN"/>
        </w:rPr>
      </w:pPr>
      <w:r>
        <w:rPr>
          <w:rFonts w:hint="default"/>
          <w:b w:val="0"/>
          <w:bCs/>
          <w:sz w:val="24"/>
          <w:szCs w:val="22"/>
          <w:lang w:val="en-US" w:eastAsia="zh-CN"/>
        </w:rPr>
        <w:t xml:space="preserve">limit </w:t>
      </w:r>
      <w:r>
        <w:rPr>
          <w:rFonts w:hint="eastAsia"/>
          <w:b w:val="0"/>
          <w:bCs/>
          <w:sz w:val="24"/>
          <w:szCs w:val="22"/>
          <w:lang w:val="en-US" w:eastAsia="zh-CN"/>
        </w:rPr>
        <w:t>1</w:t>
      </w:r>
      <w:r>
        <w:rPr>
          <w:rFonts w:hint="default"/>
          <w:b w:val="0"/>
          <w:bCs/>
          <w:sz w:val="24"/>
          <w:szCs w:val="22"/>
          <w:lang w:val="en-US" w:eastAsia="zh-CN"/>
        </w:rPr>
        <w:t xml:space="preserve"> to (full text and human and english language and (embase or medline) and clinical trial and english and article)</w:t>
      </w:r>
    </w:p>
    <w:p w14:paraId="1FFB0772">
      <w:pPr>
        <w:rPr>
          <w:rFonts w:hint="default"/>
          <w:lang w:val="en-US" w:eastAsia="zh-CN"/>
        </w:rPr>
      </w:pPr>
    </w:p>
    <w:p w14:paraId="2B59DB7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ZWRkYTIyNDdkZDczMjQ0NzU3ZTgzYjk4NTI0ZTgifQ=="/>
    <w:docVar w:name="KY_MEDREF_DOCUID" w:val="{D8CD8AE3-CF24-43BC-878B-69BE65EE7406}"/>
    <w:docVar w:name="KY_MEDREF_VERSION" w:val="3"/>
  </w:docVars>
  <w:rsids>
    <w:rsidRoot w:val="00000000"/>
    <w:rsid w:val="00193193"/>
    <w:rsid w:val="0F9A13CF"/>
    <w:rsid w:val="163B74DC"/>
    <w:rsid w:val="27292E81"/>
    <w:rsid w:val="348C4EDB"/>
    <w:rsid w:val="3B304812"/>
    <w:rsid w:val="3D173FFC"/>
    <w:rsid w:val="42463855"/>
    <w:rsid w:val="424C6076"/>
    <w:rsid w:val="44A12C1E"/>
    <w:rsid w:val="453E53EA"/>
    <w:rsid w:val="58F9403E"/>
    <w:rsid w:val="5D0833E6"/>
    <w:rsid w:val="61532759"/>
    <w:rsid w:val="6EF45224"/>
    <w:rsid w:val="79133C5D"/>
    <w:rsid w:val="7AF4245F"/>
    <w:rsid w:val="7DA1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b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646</Characters>
  <Lines>0</Lines>
  <Paragraphs>0</Paragraphs>
  <TotalTime>45</TotalTime>
  <ScaleCrop>false</ScaleCrop>
  <LinksUpToDate>false</LinksUpToDate>
  <CharactersWithSpaces>738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2022-09-19T02:05:00Z</dcterms:created>
  <dc:creator>Administrator</dc:creator>
  <cp:lastModifiedBy>qzuser</cp:lastModifiedBy>
  <dcterms:modified xsi:type="dcterms:W3CDTF">2024-10-14T14:31:07Z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333E0BA6D2214CCB8CA6FDA6F4A3C977</vt:lpwstr>
  </property>
</Properties>
</file>