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E2E95" w14:textId="77777777" w:rsidR="6BFC38E5" w:rsidRDefault="6BFC38E5" w:rsidP="5AD515E4">
      <w:r>
        <w:rPr>
          <w:noProof/>
        </w:rPr>
        <w:drawing>
          <wp:inline distT="0" distB="0" distL="0" distR="0" wp14:anchorId="7586C437" wp14:editId="4E2268D1">
            <wp:extent cx="8034981" cy="5505450"/>
            <wp:effectExtent l="0" t="0" r="0" b="0"/>
            <wp:docPr id="3642617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61771" name="Picture 36426177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4981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9226FF">
        <w:t xml:space="preserve">Fig </w:t>
      </w:r>
      <w:proofErr w:type="spellStart"/>
      <w:r w:rsidR="4C6C9B23">
        <w:t>Fig</w:t>
      </w:r>
      <w:proofErr w:type="spellEnd"/>
      <w:r w:rsidR="4C6C9B23">
        <w:t xml:space="preserve"> </w:t>
      </w:r>
      <w:r w:rsidR="259226FF">
        <w:t xml:space="preserve">S1. Tree kangaroo body condition score chart. </w:t>
      </w:r>
    </w:p>
    <w:p w14:paraId="582D2A3B" w14:textId="77777777" w:rsidR="5AD515E4" w:rsidRDefault="5AD515E4" w:rsidP="5AD515E4">
      <w:pPr>
        <w:rPr>
          <w:b/>
          <w:bCs/>
        </w:rPr>
      </w:pPr>
    </w:p>
    <w:p w14:paraId="57B9EF60" w14:textId="77777777" w:rsidR="006301FB" w:rsidRDefault="526A4D76" w:rsidP="5AD515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1BF710" wp14:editId="60E1F22F">
            <wp:extent cx="7786688" cy="5191125"/>
            <wp:effectExtent l="0" t="0" r="0" b="0"/>
            <wp:docPr id="1421419266" name="Picture 1421419266" descr="A group of graphs showing the same number of poi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19266" name="Picture 1421419266" descr="A group of graphs showing the same number of point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688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1CD4" w14:textId="77777777" w:rsidR="006301FB" w:rsidRDefault="526A4D76" w:rsidP="006301FB">
      <w:pPr>
        <w:rPr>
          <w:rFonts w:ascii="Times New Roman" w:hAnsi="Times New Roman" w:cs="Times New Roman"/>
          <w:sz w:val="24"/>
          <w:szCs w:val="24"/>
        </w:rPr>
      </w:pPr>
      <w:r w:rsidRPr="5AD515E4">
        <w:rPr>
          <w:rFonts w:eastAsiaTheme="minorEastAsia"/>
          <w:sz w:val="24"/>
          <w:szCs w:val="24"/>
        </w:rPr>
        <w:t>Figure S</w:t>
      </w:r>
      <w:r w:rsidR="0DEFAEEB" w:rsidRPr="5AD515E4">
        <w:rPr>
          <w:rFonts w:eastAsiaTheme="minorEastAsia"/>
          <w:sz w:val="24"/>
          <w:szCs w:val="24"/>
        </w:rPr>
        <w:t>2</w:t>
      </w:r>
      <w:r w:rsidRPr="5AD515E4">
        <w:rPr>
          <w:rFonts w:eastAsiaTheme="minorEastAsia"/>
          <w:sz w:val="24"/>
          <w:szCs w:val="24"/>
        </w:rPr>
        <w:t xml:space="preserve">. Effect of diet intake (measured as the relative proportions of dry matter consumed) on Shannon diversity. </w:t>
      </w:r>
      <w:r w:rsidRPr="5AD515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BBA84" w14:textId="77777777" w:rsidR="006301FB" w:rsidRDefault="526A4D76" w:rsidP="006301FB">
      <w:r>
        <w:rPr>
          <w:noProof/>
        </w:rPr>
        <w:lastRenderedPageBreak/>
        <w:drawing>
          <wp:inline distT="0" distB="0" distL="0" distR="0" wp14:anchorId="5714D8F4" wp14:editId="55D3E759">
            <wp:extent cx="7886701" cy="5257800"/>
            <wp:effectExtent l="0" t="0" r="0" b="0"/>
            <wp:docPr id="904374784" name="Picture 904374784" descr="A group of graphs showing the same number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74784" name="Picture 904374784" descr="A group of graphs showing the same number of data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1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616C" w14:textId="77777777" w:rsidR="006301FB" w:rsidRDefault="526A4D76" w:rsidP="006301FB">
      <w:pPr>
        <w:rPr>
          <w:rFonts w:ascii="Times New Roman" w:hAnsi="Times New Roman" w:cs="Times New Roman"/>
          <w:sz w:val="24"/>
          <w:szCs w:val="24"/>
        </w:rPr>
      </w:pPr>
      <w:r w:rsidRPr="5AD515E4">
        <w:rPr>
          <w:rFonts w:ascii="Times New Roman" w:eastAsia="Times New Roman" w:hAnsi="Times New Roman" w:cs="Times New Roman"/>
          <w:sz w:val="24"/>
          <w:szCs w:val="24"/>
        </w:rPr>
        <w:t>Figure S</w:t>
      </w:r>
      <w:r w:rsidR="6F15D189" w:rsidRPr="5AD515E4">
        <w:rPr>
          <w:rFonts w:ascii="Times New Roman" w:eastAsia="Times New Roman" w:hAnsi="Times New Roman" w:cs="Times New Roman"/>
          <w:sz w:val="24"/>
          <w:szCs w:val="24"/>
        </w:rPr>
        <w:t>3</w:t>
      </w:r>
      <w:r w:rsidRPr="5AD515E4">
        <w:rPr>
          <w:rFonts w:ascii="Times New Roman" w:eastAsia="Times New Roman" w:hAnsi="Times New Roman" w:cs="Times New Roman"/>
          <w:sz w:val="24"/>
          <w:szCs w:val="24"/>
        </w:rPr>
        <w:t>. Effect of diet intake (measured as the r</w:t>
      </w:r>
      <w:r w:rsidRPr="5AD515E4">
        <w:rPr>
          <w:rFonts w:ascii="Times New Roman" w:hAnsi="Times New Roman" w:cs="Times New Roman"/>
          <w:sz w:val="24"/>
          <w:szCs w:val="24"/>
        </w:rPr>
        <w:t>elative proportions of dry matter consumed) on Faith’s phylogenetic diversity index.</w:t>
      </w:r>
    </w:p>
    <w:p w14:paraId="531955A8" w14:textId="77777777" w:rsidR="006301FB" w:rsidRDefault="526A4D76" w:rsidP="006301FB">
      <w:r>
        <w:rPr>
          <w:noProof/>
        </w:rPr>
        <w:lastRenderedPageBreak/>
        <w:drawing>
          <wp:inline distT="0" distB="0" distL="0" distR="0" wp14:anchorId="3D5F31F3" wp14:editId="080C1158">
            <wp:extent cx="8020050" cy="5346700"/>
            <wp:effectExtent l="0" t="0" r="0" b="0"/>
            <wp:docPr id="756626795" name="Picture 756626795" descr="A diagram of a graph showing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26795" name="Picture 756626795" descr="A diagram of a graph showing different types of data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FDC1" w14:textId="77777777" w:rsidR="006301FB" w:rsidRDefault="526A4D76" w:rsidP="006301FB">
      <w:pPr>
        <w:rPr>
          <w:rFonts w:ascii="Times New Roman" w:hAnsi="Times New Roman" w:cs="Times New Roman"/>
          <w:sz w:val="24"/>
          <w:szCs w:val="24"/>
        </w:rPr>
      </w:pPr>
      <w:r w:rsidRPr="5AD515E4">
        <w:rPr>
          <w:rFonts w:ascii="Times New Roman" w:eastAsia="Times New Roman" w:hAnsi="Times New Roman" w:cs="Times New Roman"/>
          <w:sz w:val="24"/>
          <w:szCs w:val="24"/>
        </w:rPr>
        <w:t>Figure S</w:t>
      </w:r>
      <w:r w:rsidR="53BFC5B1" w:rsidRPr="5AD515E4">
        <w:rPr>
          <w:rFonts w:ascii="Times New Roman" w:eastAsia="Times New Roman" w:hAnsi="Times New Roman" w:cs="Times New Roman"/>
          <w:sz w:val="24"/>
          <w:szCs w:val="24"/>
        </w:rPr>
        <w:t>4</w:t>
      </w:r>
      <w:r w:rsidRPr="5AD515E4">
        <w:rPr>
          <w:rFonts w:ascii="Times New Roman" w:eastAsia="Times New Roman" w:hAnsi="Times New Roman" w:cs="Times New Roman"/>
          <w:sz w:val="24"/>
          <w:szCs w:val="24"/>
        </w:rPr>
        <w:t>. Effect of diet intake (measured as the r</w:t>
      </w:r>
      <w:r w:rsidRPr="5AD515E4">
        <w:rPr>
          <w:rFonts w:ascii="Times New Roman" w:hAnsi="Times New Roman" w:cs="Times New Roman"/>
          <w:sz w:val="24"/>
          <w:szCs w:val="24"/>
        </w:rPr>
        <w:t xml:space="preserve">elative proportions of dry matter consumed) on the number of observed features (i.e., </w:t>
      </w:r>
      <w:r w:rsidRPr="5AD515E4">
        <w:rPr>
          <w:rFonts w:ascii="Times New Roman" w:eastAsia="Times New Roman" w:hAnsi="Times New Roman" w:cs="Times New Roman"/>
          <w:sz w:val="24"/>
          <w:szCs w:val="24"/>
        </w:rPr>
        <w:t>amplicon sequence variants).</w:t>
      </w:r>
    </w:p>
    <w:p w14:paraId="7DCE81EB" w14:textId="77777777" w:rsidR="006301FB" w:rsidRDefault="006301FB" w:rsidP="006301FB">
      <w:r>
        <w:br w:type="page"/>
      </w:r>
      <w:r w:rsidR="526A4D76">
        <w:rPr>
          <w:noProof/>
        </w:rPr>
        <w:lastRenderedPageBreak/>
        <w:drawing>
          <wp:inline distT="0" distB="0" distL="0" distR="0" wp14:anchorId="52021D2E" wp14:editId="3626611A">
            <wp:extent cx="7743825" cy="5162550"/>
            <wp:effectExtent l="0" t="0" r="0" b="0"/>
            <wp:docPr id="1401771523" name="Picture 1401771523" descr="A graph of a number of poi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71523" name="Picture 1401771523" descr="A graph of a number of point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0609" w14:textId="77777777" w:rsidR="006301FB" w:rsidRDefault="526A4D76" w:rsidP="006301FB">
      <w:pPr>
        <w:rPr>
          <w:rFonts w:ascii="Times New Roman" w:hAnsi="Times New Roman" w:cs="Times New Roman"/>
          <w:sz w:val="24"/>
          <w:szCs w:val="24"/>
        </w:rPr>
      </w:pPr>
      <w:r w:rsidRPr="5AD515E4">
        <w:rPr>
          <w:rFonts w:ascii="Times New Roman" w:eastAsia="Times New Roman" w:hAnsi="Times New Roman" w:cs="Times New Roman"/>
          <w:sz w:val="24"/>
          <w:szCs w:val="24"/>
        </w:rPr>
        <w:t>Figure S</w:t>
      </w:r>
      <w:r w:rsidR="54972FDC" w:rsidRPr="5AD515E4">
        <w:rPr>
          <w:rFonts w:ascii="Times New Roman" w:eastAsia="Times New Roman" w:hAnsi="Times New Roman" w:cs="Times New Roman"/>
          <w:sz w:val="24"/>
          <w:szCs w:val="24"/>
        </w:rPr>
        <w:t>5</w:t>
      </w:r>
      <w:r w:rsidRPr="5AD515E4">
        <w:rPr>
          <w:rFonts w:ascii="Times New Roman" w:eastAsia="Times New Roman" w:hAnsi="Times New Roman" w:cs="Times New Roman"/>
          <w:sz w:val="24"/>
          <w:szCs w:val="24"/>
        </w:rPr>
        <w:t>. Effect of diet intake (measured as the r</w:t>
      </w:r>
      <w:r w:rsidRPr="5AD515E4">
        <w:rPr>
          <w:rFonts w:ascii="Times New Roman" w:hAnsi="Times New Roman" w:cs="Times New Roman"/>
          <w:sz w:val="24"/>
          <w:szCs w:val="24"/>
        </w:rPr>
        <w:t xml:space="preserve">elative proportions of dry matter consumed) on evenness. </w:t>
      </w:r>
    </w:p>
    <w:p w14:paraId="1D03763E" w14:textId="77777777" w:rsidR="006301FB" w:rsidRDefault="006301FB" w:rsidP="006301FB">
      <w:r>
        <w:br w:type="page"/>
      </w:r>
    </w:p>
    <w:p w14:paraId="28DBDC73" w14:textId="77777777" w:rsidR="006301FB" w:rsidRDefault="006301FB" w:rsidP="5AD515E4">
      <w:pPr>
        <w:jc w:val="center"/>
      </w:pPr>
      <w:r w:rsidRPr="008C3EF7">
        <w:rPr>
          <w:noProof/>
        </w:rPr>
        <w:lastRenderedPageBreak/>
        <mc:AlternateContent>
          <mc:Choice Requires="wpg">
            <w:drawing>
              <wp:inline distT="0" distB="0" distL="0" distR="0" wp14:anchorId="7967F1CB" wp14:editId="23B3E04D">
                <wp:extent cx="4829175" cy="5123815"/>
                <wp:effectExtent l="0" t="0" r="9525" b="635"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49E0E1-FD63-D971-5E8B-DBC53EE758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5123815"/>
                          <a:chOff x="0" y="0"/>
                          <a:chExt cx="5482868" cy="5851144"/>
                        </a:xfrm>
                      </wpg:grpSpPr>
                      <pic:pic xmlns:pic="http://schemas.openxmlformats.org/drawingml/2006/picture">
                        <pic:nvPicPr>
                          <pic:cNvPr id="1504346950" name="Picture 1504346950">
                            <a:extLst>
                              <a:ext uri="{FF2B5EF4-FFF2-40B4-BE49-F238E27FC236}">
                                <a16:creationId xmlns:a16="http://schemas.microsoft.com/office/drawing/2014/main" id="{A8A74BAA-D977-AA95-F605-637EF06A2C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5"/>
                          <a:stretch/>
                        </pic:blipFill>
                        <pic:spPr bwMode="auto">
                          <a:xfrm>
                            <a:off x="295274" y="0"/>
                            <a:ext cx="5187594" cy="15649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480410" name="Picture 1558480410">
                            <a:extLst>
                              <a:ext uri="{FF2B5EF4-FFF2-40B4-BE49-F238E27FC236}">
                                <a16:creationId xmlns:a16="http://schemas.microsoft.com/office/drawing/2014/main" id="{E742746B-EADF-C25F-109B-E34881851D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35"/>
                          <a:stretch/>
                        </pic:blipFill>
                        <pic:spPr bwMode="auto">
                          <a:xfrm>
                            <a:off x="295274" y="1357838"/>
                            <a:ext cx="5187594" cy="15649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2050507" name="Picture 2112050507">
                            <a:extLst>
                              <a:ext uri="{FF2B5EF4-FFF2-40B4-BE49-F238E27FC236}">
                                <a16:creationId xmlns:a16="http://schemas.microsoft.com/office/drawing/2014/main" id="{5276D009-2336-CCCA-8CD7-28EE037CAD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24"/>
                          <a:stretch/>
                        </pic:blipFill>
                        <pic:spPr bwMode="auto">
                          <a:xfrm>
                            <a:off x="295274" y="2922809"/>
                            <a:ext cx="5187594" cy="1570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5606456" name="Picture 2055606456">
                            <a:extLst>
                              <a:ext uri="{FF2B5EF4-FFF2-40B4-BE49-F238E27FC236}">
                                <a16:creationId xmlns:a16="http://schemas.microsoft.com/office/drawing/2014/main" id="{09906FEC-BF5F-480F-7338-C51D370698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24"/>
                          <a:stretch/>
                        </pic:blipFill>
                        <pic:spPr bwMode="auto">
                          <a:xfrm>
                            <a:off x="295274" y="4280647"/>
                            <a:ext cx="5187594" cy="1570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9199472" name="TextBox 3">
                          <a:extLst>
                            <a:ext uri="{FF2B5EF4-FFF2-40B4-BE49-F238E27FC236}">
                              <a16:creationId xmlns:a16="http://schemas.microsoft.com/office/drawing/2014/main" id="{EC6CFEF9-370C-0931-35EF-E7D6176A6AD7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6797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F1B16B" w14:textId="77777777" w:rsidR="00000000" w:rsidRDefault="00000000" w:rsidP="006301FB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4154003" name="TextBox 4">
                          <a:extLst>
                            <a:ext uri="{FF2B5EF4-FFF2-40B4-BE49-F238E27FC236}">
                              <a16:creationId xmlns:a16="http://schemas.microsoft.com/office/drawing/2014/main" id="{A9C70081-C743-F043-63F7-DDDA626CEDA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307458"/>
                            <a:ext cx="26162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CB9FF3" w14:textId="77777777" w:rsidR="00000000" w:rsidRDefault="00000000" w:rsidP="006301FB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20209760" name="TextBox 5">
                          <a:extLst>
                            <a:ext uri="{FF2B5EF4-FFF2-40B4-BE49-F238E27FC236}">
                              <a16:creationId xmlns:a16="http://schemas.microsoft.com/office/drawing/2014/main" id="{A2680D63-89F7-EDC4-A778-E47D8028C7C0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922682"/>
                            <a:ext cx="25717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20244C" w14:textId="77777777" w:rsidR="00000000" w:rsidRDefault="00000000" w:rsidP="006301FB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0349245" name="TextBox 6">
                          <a:extLst>
                            <a:ext uri="{FF2B5EF4-FFF2-40B4-BE49-F238E27FC236}">
                              <a16:creationId xmlns:a16="http://schemas.microsoft.com/office/drawing/2014/main" id="{CA1DD434-E990-745B-D0A5-054754E7E318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4282935"/>
                            <a:ext cx="27114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274FDC" w14:textId="77777777" w:rsidR="00000000" w:rsidRDefault="00000000" w:rsidP="006301FB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/>
        </mc:AlternateContent>
      </w:r>
    </w:p>
    <w:p w14:paraId="15A4FCE6" w14:textId="77777777" w:rsidR="006301FB" w:rsidRDefault="526A4D76" w:rsidP="006301FB">
      <w:r>
        <w:t>Figure S</w:t>
      </w:r>
      <w:r w:rsidR="4ABF2C19">
        <w:t>6</w:t>
      </w:r>
      <w:r>
        <w:t xml:space="preserve">. </w:t>
      </w:r>
      <w:proofErr w:type="spellStart"/>
      <w:r>
        <w:t>Betadisper</w:t>
      </w:r>
      <w:proofErr w:type="spellEnd"/>
      <w:r>
        <w:t xml:space="preserve"> analysis comparing within group dispersion for browse category in unweighted (A) and weighted (B) dissimilarity matrices, and body condition score (BCS) in unweighted (C) and weighted (D) dissimilarity matrices.  </w:t>
      </w:r>
    </w:p>
    <w:sectPr w:rsidR="006301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1FB"/>
    <w:rsid w:val="002E2F87"/>
    <w:rsid w:val="0034557B"/>
    <w:rsid w:val="00423DAF"/>
    <w:rsid w:val="004B13FE"/>
    <w:rsid w:val="00526607"/>
    <w:rsid w:val="005679AE"/>
    <w:rsid w:val="006301FB"/>
    <w:rsid w:val="006D7B8B"/>
    <w:rsid w:val="0071675F"/>
    <w:rsid w:val="00942578"/>
    <w:rsid w:val="00A24DF2"/>
    <w:rsid w:val="00E134EE"/>
    <w:rsid w:val="00E5250B"/>
    <w:rsid w:val="0DEFAEEB"/>
    <w:rsid w:val="14149245"/>
    <w:rsid w:val="1C3B3807"/>
    <w:rsid w:val="23A29685"/>
    <w:rsid w:val="259226FF"/>
    <w:rsid w:val="2883B134"/>
    <w:rsid w:val="3BCDC4DF"/>
    <w:rsid w:val="3C5EC999"/>
    <w:rsid w:val="451B5BE4"/>
    <w:rsid w:val="4ABF2C19"/>
    <w:rsid w:val="4BE14A7B"/>
    <w:rsid w:val="4C6C9B23"/>
    <w:rsid w:val="526A4D76"/>
    <w:rsid w:val="53BFC5B1"/>
    <w:rsid w:val="54972FDC"/>
    <w:rsid w:val="57E5805B"/>
    <w:rsid w:val="594F418F"/>
    <w:rsid w:val="5AD515E4"/>
    <w:rsid w:val="613845D5"/>
    <w:rsid w:val="613C2746"/>
    <w:rsid w:val="655B638D"/>
    <w:rsid w:val="6BFC38E5"/>
    <w:rsid w:val="6F15D189"/>
    <w:rsid w:val="7746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39A35"/>
  <w15:chartTrackingRefBased/>
  <w15:docId w15:val="{52BC8D86-564B-4E7F-BF12-06648579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1FB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01F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01F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01F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01F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01F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01F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01F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01F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01F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01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01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01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01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01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01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01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01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01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01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301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F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301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01F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301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01F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301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01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01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01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124</Words>
  <Characters>712</Characters>
  <Application>Microsoft Office Word</Application>
  <DocSecurity>0</DocSecurity>
  <Lines>13</Lines>
  <Paragraphs>3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T. Dunham</dc:creator>
  <cp:keywords/>
  <dc:description/>
  <cp:lastModifiedBy>Noah T. Dunham</cp:lastModifiedBy>
  <cp:revision>4</cp:revision>
  <dcterms:created xsi:type="dcterms:W3CDTF">2025-04-01T14:42:00Z</dcterms:created>
  <dcterms:modified xsi:type="dcterms:W3CDTF">2025-12-18T17:26:00Z</dcterms:modified>
</cp:coreProperties>
</file>