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83977" w14:textId="00471171" w:rsidR="000145AD" w:rsidRPr="003B30D8" w:rsidRDefault="000E50D3" w:rsidP="000145AD">
      <w:pPr>
        <w:ind w:firstLineChars="200" w:firstLine="480"/>
        <w:rPr>
          <w:rFonts w:ascii="Times New Roman" w:hAnsi="Times New Roman" w:cs="Times New Roman"/>
          <w:sz w:val="24"/>
          <w:szCs w:val="24"/>
        </w:rPr>
      </w:pPr>
      <w:r w:rsidRPr="000E50D3">
        <w:rPr>
          <w:rFonts w:ascii="Times New Roman" w:hAnsi="Times New Roman" w:cs="Times New Roman" w:hint="eastAsia"/>
          <w:sz w:val="24"/>
          <w:szCs w:val="24"/>
        </w:rPr>
        <w:t>All comparison tools were executed according to the best practice parameter settings recommended in their official documentation.</w:t>
      </w:r>
      <w:r w:rsidR="000145AD" w:rsidRPr="003B30D8">
        <w:rPr>
          <w:rFonts w:ascii="Times New Roman" w:hAnsi="Times New Roman" w:cs="Times New Roman"/>
          <w:sz w:val="24"/>
          <w:szCs w:val="24"/>
        </w:rPr>
        <w:t xml:space="preserve"> Unless otherwise stated, default parameters were used to ensure fair and reproducible comparisons.</w:t>
      </w:r>
    </w:p>
    <w:p w14:paraId="0FDD1230" w14:textId="1B0624EC" w:rsidR="0030063F" w:rsidRPr="003B30D8" w:rsidRDefault="0030063F">
      <w:pPr>
        <w:rPr>
          <w:rFonts w:ascii="Times New Roman" w:hAnsi="Times New Roman" w:cs="Times New Roman"/>
          <w:szCs w:val="21"/>
        </w:rPr>
      </w:pPr>
    </w:p>
    <w:p w14:paraId="45B1AC39" w14:textId="00182AF7" w:rsidR="003B30D8" w:rsidRPr="003B30D8" w:rsidRDefault="003B30D8" w:rsidP="003B30D8">
      <w:pPr>
        <w:pStyle w:val="af4"/>
        <w:keepNext/>
        <w:rPr>
          <w:rFonts w:ascii="Times New Roman" w:hAnsi="Times New Roman" w:cs="Times New Roman"/>
          <w:sz w:val="21"/>
          <w:szCs w:val="21"/>
        </w:rPr>
      </w:pPr>
      <w:r w:rsidRPr="003B30D8">
        <w:rPr>
          <w:rFonts w:ascii="Times New Roman" w:hAnsi="Times New Roman" w:cs="Times New Roman"/>
          <w:sz w:val="21"/>
          <w:szCs w:val="21"/>
        </w:rPr>
        <w:t xml:space="preserve">Table </w:t>
      </w:r>
      <w:r w:rsidRPr="003B30D8">
        <w:rPr>
          <w:rFonts w:ascii="Times New Roman" w:hAnsi="Times New Roman" w:cs="Times New Roman"/>
          <w:sz w:val="21"/>
          <w:szCs w:val="21"/>
        </w:rPr>
        <w:fldChar w:fldCharType="begin"/>
      </w:r>
      <w:r w:rsidRPr="003B30D8">
        <w:rPr>
          <w:rFonts w:ascii="Times New Roman" w:hAnsi="Times New Roman" w:cs="Times New Roman"/>
          <w:sz w:val="21"/>
          <w:szCs w:val="21"/>
        </w:rPr>
        <w:instrText xml:space="preserve"> SEQ Table \* ARABIC </w:instrText>
      </w:r>
      <w:r w:rsidRPr="003B30D8">
        <w:rPr>
          <w:rFonts w:ascii="Times New Roman" w:hAnsi="Times New Roman" w:cs="Times New Roman"/>
          <w:sz w:val="21"/>
          <w:szCs w:val="21"/>
        </w:rPr>
        <w:fldChar w:fldCharType="separate"/>
      </w:r>
      <w:r w:rsidRPr="003B30D8">
        <w:rPr>
          <w:rFonts w:ascii="Times New Roman" w:hAnsi="Times New Roman" w:cs="Times New Roman"/>
          <w:noProof/>
          <w:sz w:val="21"/>
          <w:szCs w:val="21"/>
        </w:rPr>
        <w:t>1</w:t>
      </w:r>
      <w:r w:rsidRPr="003B30D8">
        <w:rPr>
          <w:rFonts w:ascii="Times New Roman" w:hAnsi="Times New Roman" w:cs="Times New Roman"/>
          <w:sz w:val="21"/>
          <w:szCs w:val="21"/>
        </w:rPr>
        <w:fldChar w:fldCharType="end"/>
      </w:r>
      <w:r w:rsidRPr="003B30D8">
        <w:rPr>
          <w:rFonts w:ascii="Times New Roman" w:hAnsi="Times New Roman" w:cs="Times New Roman"/>
          <w:sz w:val="21"/>
          <w:szCs w:val="21"/>
        </w:rPr>
        <w:t>. Overview of CNV detection tools used in the experiments.</w:t>
      </w:r>
    </w:p>
    <w:tbl>
      <w:tblPr>
        <w:tblStyle w:val="21"/>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418"/>
        <w:gridCol w:w="1417"/>
        <w:gridCol w:w="964"/>
        <w:gridCol w:w="992"/>
        <w:gridCol w:w="2551"/>
      </w:tblGrid>
      <w:tr w:rsidR="00124EA1" w:rsidRPr="000145AD" w14:paraId="1C9C82B3" w14:textId="77777777" w:rsidTr="000E50D3">
        <w:trPr>
          <w:cnfStyle w:val="100000000000" w:firstRow="1" w:lastRow="0" w:firstColumn="0" w:lastColumn="0" w:oddVBand="0" w:evenVBand="0" w:oddHBand="0" w:evenHBand="0" w:firstRowFirstColumn="0" w:firstRowLastColumn="0" w:lastRowFirstColumn="0" w:lastRowLastColumn="0"/>
          <w:trHeight w:hRule="exact" w:val="1026"/>
        </w:trPr>
        <w:tc>
          <w:tcPr>
            <w:cnfStyle w:val="001000000000" w:firstRow="0" w:lastRow="0" w:firstColumn="1" w:lastColumn="0" w:oddVBand="0" w:evenVBand="0" w:oddHBand="0" w:evenHBand="0" w:firstRowFirstColumn="0" w:firstRowLastColumn="0" w:lastRowFirstColumn="0" w:lastRowLastColumn="0"/>
            <w:tcW w:w="1271" w:type="dxa"/>
          </w:tcPr>
          <w:p w14:paraId="02A7B5AC" w14:textId="77777777" w:rsidR="00124EA1" w:rsidRPr="000145AD" w:rsidRDefault="00124EA1" w:rsidP="000145AD">
            <w:pPr>
              <w:spacing w:line="400" w:lineRule="exact"/>
              <w:jc w:val="center"/>
              <w:rPr>
                <w:rFonts w:ascii="Times New Roman" w:eastAsia="等线" w:hAnsi="Times New Roman" w:cs="Times New Roman"/>
                <w:b w:val="0"/>
                <w:bCs w:val="0"/>
                <w:sz w:val="21"/>
                <w:szCs w:val="21"/>
                <w:shd w:val="clear" w:color="auto" w:fill="FFFFFF"/>
              </w:rPr>
            </w:pPr>
            <w:r w:rsidRPr="000145AD">
              <w:rPr>
                <w:rFonts w:ascii="Times New Roman" w:eastAsia="等线" w:hAnsi="Times New Roman" w:cs="Times New Roman"/>
                <w:b w:val="0"/>
                <w:bCs w:val="0"/>
                <w:sz w:val="21"/>
                <w:szCs w:val="21"/>
                <w:shd w:val="clear" w:color="auto" w:fill="FFFFFF"/>
              </w:rPr>
              <w:t>Tools</w:t>
            </w:r>
          </w:p>
        </w:tc>
        <w:tc>
          <w:tcPr>
            <w:tcW w:w="1418" w:type="dxa"/>
          </w:tcPr>
          <w:p w14:paraId="76F139C2" w14:textId="77777777" w:rsidR="00124EA1" w:rsidRPr="000145AD" w:rsidRDefault="00124EA1" w:rsidP="000145AD">
            <w:pPr>
              <w:spacing w:line="4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等线" w:hAnsi="Times New Roman" w:cs="Times New Roman"/>
                <w:b w:val="0"/>
                <w:bCs w:val="0"/>
                <w:sz w:val="21"/>
                <w:szCs w:val="21"/>
                <w:shd w:val="clear" w:color="auto" w:fill="FFFFFF"/>
              </w:rPr>
            </w:pPr>
            <w:r w:rsidRPr="000145AD">
              <w:rPr>
                <w:rFonts w:ascii="Times New Roman" w:eastAsia="等线" w:hAnsi="Times New Roman" w:cs="Times New Roman"/>
                <w:b w:val="0"/>
                <w:bCs w:val="0"/>
                <w:sz w:val="21"/>
                <w:szCs w:val="21"/>
                <w:shd w:val="clear" w:color="auto" w:fill="FFFFFF"/>
              </w:rPr>
              <w:t>Signals used</w:t>
            </w:r>
          </w:p>
        </w:tc>
        <w:tc>
          <w:tcPr>
            <w:tcW w:w="1417" w:type="dxa"/>
          </w:tcPr>
          <w:p w14:paraId="1F41C31D" w14:textId="77777777" w:rsidR="00124EA1" w:rsidRPr="000145AD" w:rsidRDefault="00124EA1" w:rsidP="000145AD">
            <w:pPr>
              <w:spacing w:line="4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等线" w:hAnsi="Times New Roman" w:cs="Times New Roman"/>
                <w:b w:val="0"/>
                <w:bCs w:val="0"/>
                <w:sz w:val="21"/>
                <w:szCs w:val="21"/>
                <w:shd w:val="clear" w:color="auto" w:fill="FFFFFF"/>
              </w:rPr>
            </w:pPr>
            <w:r w:rsidRPr="000145AD">
              <w:rPr>
                <w:rFonts w:ascii="Times New Roman" w:eastAsia="等线" w:hAnsi="Times New Roman" w:cs="Times New Roman"/>
                <w:b w:val="0"/>
                <w:bCs w:val="0"/>
                <w:sz w:val="21"/>
                <w:szCs w:val="21"/>
                <w:shd w:val="clear" w:color="auto" w:fill="FFFFFF"/>
              </w:rPr>
              <w:t>Language</w:t>
            </w:r>
          </w:p>
        </w:tc>
        <w:tc>
          <w:tcPr>
            <w:tcW w:w="964" w:type="dxa"/>
          </w:tcPr>
          <w:p w14:paraId="38E6EEDA" w14:textId="77777777" w:rsidR="00124EA1" w:rsidRPr="000145AD" w:rsidRDefault="00124EA1" w:rsidP="000145AD">
            <w:pPr>
              <w:spacing w:line="4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等线" w:hAnsi="Times New Roman" w:cs="Times New Roman"/>
                <w:b w:val="0"/>
                <w:bCs w:val="0"/>
                <w:sz w:val="21"/>
                <w:szCs w:val="21"/>
                <w:shd w:val="clear" w:color="auto" w:fill="FFFFFF"/>
              </w:rPr>
            </w:pPr>
            <w:r w:rsidRPr="000145AD">
              <w:rPr>
                <w:rFonts w:ascii="Times New Roman" w:eastAsia="等线" w:hAnsi="Times New Roman" w:cs="Times New Roman"/>
                <w:b w:val="0"/>
                <w:bCs w:val="0"/>
                <w:sz w:val="21"/>
                <w:szCs w:val="21"/>
              </w:rPr>
              <w:t>Publish</w:t>
            </w:r>
          </w:p>
        </w:tc>
        <w:tc>
          <w:tcPr>
            <w:tcW w:w="992" w:type="dxa"/>
          </w:tcPr>
          <w:p w14:paraId="0E65E755" w14:textId="77777777" w:rsidR="00124EA1" w:rsidRPr="000145AD" w:rsidRDefault="00124EA1" w:rsidP="000145AD">
            <w:pPr>
              <w:spacing w:line="4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等线" w:hAnsi="Times New Roman" w:cs="Times New Roman"/>
                <w:b w:val="0"/>
                <w:bCs w:val="0"/>
                <w:sz w:val="21"/>
                <w:szCs w:val="21"/>
              </w:rPr>
            </w:pPr>
            <w:r w:rsidRPr="000145AD">
              <w:rPr>
                <w:rFonts w:ascii="Times New Roman" w:eastAsia="等线" w:hAnsi="Times New Roman" w:cs="Times New Roman"/>
                <w:b w:val="0"/>
                <w:bCs w:val="0"/>
                <w:sz w:val="21"/>
                <w:szCs w:val="21"/>
              </w:rPr>
              <w:t>Last update</w:t>
            </w:r>
          </w:p>
        </w:tc>
        <w:tc>
          <w:tcPr>
            <w:tcW w:w="2551" w:type="dxa"/>
          </w:tcPr>
          <w:p w14:paraId="76685BF3" w14:textId="77777777" w:rsidR="00124EA1" w:rsidRPr="000145AD" w:rsidRDefault="00124EA1" w:rsidP="000145AD">
            <w:pPr>
              <w:spacing w:line="400"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等线" w:hAnsi="Times New Roman" w:cs="Times New Roman"/>
                <w:b w:val="0"/>
                <w:bCs w:val="0"/>
                <w:sz w:val="21"/>
                <w:szCs w:val="21"/>
              </w:rPr>
            </w:pPr>
            <w:r w:rsidRPr="000145AD">
              <w:rPr>
                <w:rFonts w:ascii="Times New Roman" w:eastAsia="等线" w:hAnsi="Times New Roman" w:cs="Times New Roman"/>
                <w:b w:val="0"/>
                <w:bCs w:val="0"/>
                <w:sz w:val="21"/>
                <w:szCs w:val="21"/>
              </w:rPr>
              <w:t>URL</w:t>
            </w:r>
          </w:p>
        </w:tc>
      </w:tr>
      <w:tr w:rsidR="00124EA1" w:rsidRPr="000145AD" w14:paraId="19E7CFF4" w14:textId="77777777" w:rsidTr="000E50D3">
        <w:trPr>
          <w:trHeight w:hRule="exact" w:val="737"/>
        </w:trPr>
        <w:tc>
          <w:tcPr>
            <w:cnfStyle w:val="001000000000" w:firstRow="0" w:lastRow="0" w:firstColumn="1" w:lastColumn="0" w:oddVBand="0" w:evenVBand="0" w:oddHBand="0" w:evenHBand="0" w:firstRowFirstColumn="0" w:firstRowLastColumn="0" w:lastRowFirstColumn="0" w:lastRowLastColumn="0"/>
            <w:tcW w:w="1271" w:type="dxa"/>
          </w:tcPr>
          <w:p w14:paraId="25B91472" w14:textId="464C2242" w:rsidR="00124EA1" w:rsidRPr="000145AD" w:rsidRDefault="00124EA1" w:rsidP="000145AD">
            <w:pPr>
              <w:tabs>
                <w:tab w:val="left" w:pos="656"/>
              </w:tabs>
              <w:spacing w:line="400" w:lineRule="exact"/>
              <w:jc w:val="center"/>
              <w:rPr>
                <w:rFonts w:ascii="Times New Roman" w:eastAsia="等线" w:hAnsi="Times New Roman" w:cs="Times New Roman"/>
                <w:b w:val="0"/>
                <w:bCs w:val="0"/>
                <w:sz w:val="21"/>
                <w:szCs w:val="21"/>
                <w:shd w:val="clear" w:color="auto" w:fill="FFFFFF"/>
              </w:rPr>
            </w:pPr>
            <w:r w:rsidRPr="000145AD">
              <w:rPr>
                <w:rFonts w:ascii="Times New Roman" w:eastAsia="等线" w:hAnsi="Times New Roman" w:cs="Times New Roman"/>
                <w:b w:val="0"/>
                <w:bCs w:val="0"/>
                <w:sz w:val="21"/>
                <w:szCs w:val="21"/>
                <w:shd w:val="clear" w:color="auto" w:fill="FFFFFF"/>
              </w:rPr>
              <w:t>Manta</w:t>
            </w:r>
          </w:p>
        </w:tc>
        <w:tc>
          <w:tcPr>
            <w:tcW w:w="1418" w:type="dxa"/>
          </w:tcPr>
          <w:p w14:paraId="48522F6E" w14:textId="77777777" w:rsidR="00124EA1" w:rsidRPr="000145AD" w:rsidRDefault="00124EA1" w:rsidP="000145AD">
            <w:pPr>
              <w:spacing w:line="40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sz w:val="21"/>
                <w:szCs w:val="21"/>
                <w:shd w:val="clear" w:color="auto" w:fill="FFFFFF"/>
              </w:rPr>
            </w:pPr>
            <w:r w:rsidRPr="000145AD">
              <w:rPr>
                <w:rFonts w:ascii="Times New Roman" w:eastAsia="等线" w:hAnsi="Times New Roman" w:cs="Times New Roman"/>
                <w:sz w:val="21"/>
                <w:szCs w:val="21"/>
                <w:shd w:val="clear" w:color="auto" w:fill="FFFFFF"/>
              </w:rPr>
              <w:t>PEM</w:t>
            </w:r>
          </w:p>
        </w:tc>
        <w:tc>
          <w:tcPr>
            <w:tcW w:w="1417" w:type="dxa"/>
          </w:tcPr>
          <w:p w14:paraId="13F27CE2" w14:textId="77777777" w:rsidR="00124EA1" w:rsidRPr="000145AD" w:rsidRDefault="00124EA1" w:rsidP="000145AD">
            <w:pPr>
              <w:spacing w:line="40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sz w:val="21"/>
                <w:szCs w:val="21"/>
                <w:shd w:val="clear" w:color="auto" w:fill="FFFFFF"/>
              </w:rPr>
            </w:pPr>
            <w:r w:rsidRPr="000145AD">
              <w:rPr>
                <w:rFonts w:ascii="Times New Roman" w:eastAsia="等线" w:hAnsi="Times New Roman" w:cs="Times New Roman"/>
                <w:sz w:val="21"/>
                <w:szCs w:val="21"/>
                <w:shd w:val="clear" w:color="auto" w:fill="FFFFFF"/>
              </w:rPr>
              <w:t>C++, Python</w:t>
            </w:r>
          </w:p>
        </w:tc>
        <w:tc>
          <w:tcPr>
            <w:tcW w:w="964" w:type="dxa"/>
          </w:tcPr>
          <w:p w14:paraId="58ADAF7C" w14:textId="77777777" w:rsidR="00124EA1" w:rsidRPr="000145AD" w:rsidRDefault="00124EA1" w:rsidP="000145AD">
            <w:pPr>
              <w:spacing w:line="40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sz w:val="21"/>
                <w:szCs w:val="21"/>
                <w:shd w:val="clear" w:color="auto" w:fill="FFFFFF"/>
              </w:rPr>
            </w:pPr>
            <w:r w:rsidRPr="000145AD">
              <w:rPr>
                <w:rFonts w:ascii="Times New Roman" w:eastAsia="等线" w:hAnsi="Times New Roman" w:cs="Times New Roman"/>
                <w:sz w:val="21"/>
                <w:szCs w:val="21"/>
                <w:shd w:val="clear" w:color="auto" w:fill="FFFFFF"/>
              </w:rPr>
              <w:t>2015.12</w:t>
            </w:r>
          </w:p>
        </w:tc>
        <w:tc>
          <w:tcPr>
            <w:tcW w:w="992" w:type="dxa"/>
          </w:tcPr>
          <w:p w14:paraId="1A320988" w14:textId="77777777" w:rsidR="00124EA1" w:rsidRPr="000145AD" w:rsidRDefault="00124EA1" w:rsidP="000145AD">
            <w:pPr>
              <w:spacing w:line="40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sz w:val="21"/>
                <w:szCs w:val="21"/>
              </w:rPr>
            </w:pPr>
            <w:r w:rsidRPr="000145AD">
              <w:rPr>
                <w:rFonts w:ascii="Times New Roman" w:eastAsia="等线" w:hAnsi="Times New Roman" w:cs="Times New Roman"/>
                <w:sz w:val="21"/>
                <w:szCs w:val="21"/>
              </w:rPr>
              <w:t>2019.07</w:t>
            </w:r>
          </w:p>
        </w:tc>
        <w:tc>
          <w:tcPr>
            <w:tcW w:w="2551" w:type="dxa"/>
          </w:tcPr>
          <w:p w14:paraId="0CA465F3" w14:textId="77777777" w:rsidR="00124EA1" w:rsidRPr="000145AD" w:rsidRDefault="00124EA1" w:rsidP="000145AD">
            <w:pPr>
              <w:spacing w:line="40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sz w:val="21"/>
                <w:szCs w:val="21"/>
                <w:shd w:val="clear" w:color="auto" w:fill="FFFFFF"/>
              </w:rPr>
            </w:pPr>
            <w:hyperlink r:id="rId6" w:history="1">
              <w:r w:rsidRPr="000145AD">
                <w:rPr>
                  <w:rFonts w:ascii="Times New Roman" w:eastAsia="等线" w:hAnsi="Times New Roman" w:cs="Times New Roman"/>
                  <w:color w:val="0563C1"/>
                  <w:sz w:val="21"/>
                  <w:szCs w:val="21"/>
                  <w:u w:val="single"/>
                  <w:shd w:val="clear" w:color="auto" w:fill="FFFFFF"/>
                </w:rPr>
                <w:t>https://github.com/Illumina/manta</w:t>
              </w:r>
            </w:hyperlink>
          </w:p>
        </w:tc>
      </w:tr>
      <w:tr w:rsidR="00124EA1" w:rsidRPr="000145AD" w14:paraId="03DD5861" w14:textId="77777777" w:rsidTr="000E50D3">
        <w:trPr>
          <w:trHeight w:hRule="exact" w:val="737"/>
        </w:trPr>
        <w:tc>
          <w:tcPr>
            <w:cnfStyle w:val="001000000000" w:firstRow="0" w:lastRow="0" w:firstColumn="1" w:lastColumn="0" w:oddVBand="0" w:evenVBand="0" w:oddHBand="0" w:evenHBand="0" w:firstRowFirstColumn="0" w:firstRowLastColumn="0" w:lastRowFirstColumn="0" w:lastRowLastColumn="0"/>
            <w:tcW w:w="1271" w:type="dxa"/>
          </w:tcPr>
          <w:p w14:paraId="6D2191B7" w14:textId="7AF28E5B" w:rsidR="00124EA1" w:rsidRPr="000145AD" w:rsidRDefault="00124EA1" w:rsidP="000145AD">
            <w:pPr>
              <w:spacing w:line="400" w:lineRule="exact"/>
              <w:jc w:val="center"/>
              <w:rPr>
                <w:rFonts w:ascii="Times New Roman" w:eastAsia="等线" w:hAnsi="Times New Roman" w:cs="Times New Roman"/>
                <w:b w:val="0"/>
                <w:bCs w:val="0"/>
                <w:sz w:val="21"/>
                <w:szCs w:val="21"/>
                <w:shd w:val="clear" w:color="auto" w:fill="FFFFFF"/>
              </w:rPr>
            </w:pPr>
            <w:r w:rsidRPr="000145AD">
              <w:rPr>
                <w:rFonts w:ascii="Times New Roman" w:eastAsia="等线" w:hAnsi="Times New Roman" w:cs="Times New Roman"/>
                <w:b w:val="0"/>
                <w:bCs w:val="0"/>
                <w:sz w:val="21"/>
                <w:szCs w:val="21"/>
                <w:shd w:val="clear" w:color="auto" w:fill="FFFFFF"/>
              </w:rPr>
              <w:t>Matchclips2</w:t>
            </w:r>
          </w:p>
        </w:tc>
        <w:tc>
          <w:tcPr>
            <w:tcW w:w="1418" w:type="dxa"/>
          </w:tcPr>
          <w:p w14:paraId="3BDFFDA9" w14:textId="77777777" w:rsidR="00124EA1" w:rsidRPr="000145AD" w:rsidRDefault="00124EA1" w:rsidP="000145AD">
            <w:pPr>
              <w:spacing w:line="40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sz w:val="21"/>
                <w:szCs w:val="21"/>
                <w:shd w:val="clear" w:color="auto" w:fill="FFFFFF"/>
              </w:rPr>
            </w:pPr>
            <w:r w:rsidRPr="000145AD">
              <w:rPr>
                <w:rFonts w:ascii="Times New Roman" w:eastAsia="等线" w:hAnsi="Times New Roman" w:cs="Times New Roman"/>
                <w:sz w:val="21"/>
                <w:szCs w:val="21"/>
                <w:shd w:val="clear" w:color="auto" w:fill="FFFFFF"/>
              </w:rPr>
              <w:t>SR, PEM, RD</w:t>
            </w:r>
          </w:p>
        </w:tc>
        <w:tc>
          <w:tcPr>
            <w:tcW w:w="1417" w:type="dxa"/>
          </w:tcPr>
          <w:p w14:paraId="1B1310B1" w14:textId="77777777" w:rsidR="00124EA1" w:rsidRPr="000145AD" w:rsidRDefault="00124EA1" w:rsidP="000145AD">
            <w:pPr>
              <w:spacing w:line="40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sz w:val="21"/>
                <w:szCs w:val="21"/>
                <w:shd w:val="clear" w:color="auto" w:fill="FFFFFF"/>
              </w:rPr>
            </w:pPr>
            <w:r w:rsidRPr="000145AD">
              <w:rPr>
                <w:rFonts w:ascii="Times New Roman" w:eastAsia="等线" w:hAnsi="Times New Roman" w:cs="Times New Roman"/>
                <w:sz w:val="21"/>
                <w:szCs w:val="21"/>
                <w:shd w:val="clear" w:color="auto" w:fill="FFFFFF"/>
              </w:rPr>
              <w:t>C, C++</w:t>
            </w:r>
          </w:p>
        </w:tc>
        <w:tc>
          <w:tcPr>
            <w:tcW w:w="964" w:type="dxa"/>
          </w:tcPr>
          <w:p w14:paraId="4574170A" w14:textId="77777777" w:rsidR="00124EA1" w:rsidRPr="000145AD" w:rsidRDefault="00124EA1" w:rsidP="000145AD">
            <w:pPr>
              <w:spacing w:line="40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sz w:val="21"/>
                <w:szCs w:val="21"/>
                <w:shd w:val="clear" w:color="auto" w:fill="FFFFFF"/>
              </w:rPr>
            </w:pPr>
            <w:r w:rsidRPr="000145AD">
              <w:rPr>
                <w:rFonts w:ascii="Times New Roman" w:eastAsia="等线" w:hAnsi="Times New Roman" w:cs="Times New Roman"/>
                <w:sz w:val="21"/>
                <w:szCs w:val="21"/>
                <w:shd w:val="clear" w:color="auto" w:fill="FFFFFF"/>
              </w:rPr>
              <w:t>2013.08</w:t>
            </w:r>
          </w:p>
        </w:tc>
        <w:tc>
          <w:tcPr>
            <w:tcW w:w="992" w:type="dxa"/>
          </w:tcPr>
          <w:p w14:paraId="11A4B214" w14:textId="77777777" w:rsidR="00124EA1" w:rsidRPr="000145AD" w:rsidRDefault="00124EA1" w:rsidP="000145AD">
            <w:pPr>
              <w:spacing w:line="40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sz w:val="21"/>
                <w:szCs w:val="21"/>
              </w:rPr>
            </w:pPr>
            <w:r w:rsidRPr="000145AD">
              <w:rPr>
                <w:rFonts w:ascii="Times New Roman" w:eastAsia="等线" w:hAnsi="Times New Roman" w:cs="Times New Roman"/>
                <w:sz w:val="21"/>
                <w:szCs w:val="21"/>
              </w:rPr>
              <w:t>2014.10</w:t>
            </w:r>
          </w:p>
        </w:tc>
        <w:tc>
          <w:tcPr>
            <w:tcW w:w="2551" w:type="dxa"/>
          </w:tcPr>
          <w:p w14:paraId="76505BC4" w14:textId="77777777" w:rsidR="00124EA1" w:rsidRPr="000145AD" w:rsidRDefault="00124EA1" w:rsidP="000145AD">
            <w:pPr>
              <w:spacing w:line="40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sz w:val="21"/>
                <w:szCs w:val="21"/>
                <w:shd w:val="clear" w:color="auto" w:fill="FFFFFF"/>
              </w:rPr>
            </w:pPr>
            <w:hyperlink r:id="rId7" w:history="1">
              <w:r w:rsidRPr="000145AD">
                <w:rPr>
                  <w:rFonts w:ascii="Times New Roman" w:eastAsia="等线" w:hAnsi="Times New Roman" w:cs="Times New Roman"/>
                  <w:color w:val="0563C1"/>
                  <w:sz w:val="21"/>
                  <w:szCs w:val="21"/>
                  <w:u w:val="single"/>
                  <w:shd w:val="clear" w:color="auto" w:fill="FFFFFF"/>
                </w:rPr>
                <w:t>https://github.com/yhwu/matchclips2</w:t>
              </w:r>
            </w:hyperlink>
          </w:p>
        </w:tc>
      </w:tr>
      <w:tr w:rsidR="00124EA1" w:rsidRPr="000145AD" w14:paraId="495E03D7" w14:textId="77777777" w:rsidTr="000E50D3">
        <w:trPr>
          <w:trHeight w:hRule="exact" w:val="737"/>
        </w:trPr>
        <w:tc>
          <w:tcPr>
            <w:cnfStyle w:val="001000000000" w:firstRow="0" w:lastRow="0" w:firstColumn="1" w:lastColumn="0" w:oddVBand="0" w:evenVBand="0" w:oddHBand="0" w:evenHBand="0" w:firstRowFirstColumn="0" w:firstRowLastColumn="0" w:lastRowFirstColumn="0" w:lastRowLastColumn="0"/>
            <w:tcW w:w="1271" w:type="dxa"/>
          </w:tcPr>
          <w:p w14:paraId="2F13F446" w14:textId="70D6519F" w:rsidR="00124EA1" w:rsidRPr="000145AD" w:rsidRDefault="00124EA1" w:rsidP="000145AD">
            <w:pPr>
              <w:spacing w:line="400" w:lineRule="exact"/>
              <w:jc w:val="center"/>
              <w:rPr>
                <w:rFonts w:ascii="Times New Roman" w:eastAsia="等线" w:hAnsi="Times New Roman" w:cs="Times New Roman"/>
                <w:b w:val="0"/>
                <w:bCs w:val="0"/>
                <w:sz w:val="21"/>
                <w:szCs w:val="21"/>
                <w:shd w:val="clear" w:color="auto" w:fill="FFFFFF"/>
              </w:rPr>
            </w:pPr>
            <w:r w:rsidRPr="000145AD">
              <w:rPr>
                <w:rFonts w:ascii="Times New Roman" w:eastAsia="等线" w:hAnsi="Times New Roman" w:cs="Times New Roman"/>
                <w:b w:val="0"/>
                <w:bCs w:val="0"/>
                <w:sz w:val="21"/>
                <w:szCs w:val="21"/>
                <w:shd w:val="clear" w:color="auto" w:fill="FFFFFF"/>
              </w:rPr>
              <w:t>RSICNV</w:t>
            </w:r>
          </w:p>
        </w:tc>
        <w:tc>
          <w:tcPr>
            <w:tcW w:w="1418" w:type="dxa"/>
          </w:tcPr>
          <w:p w14:paraId="2B8EDDAC" w14:textId="5D29A678" w:rsidR="00124EA1" w:rsidRPr="000145AD" w:rsidRDefault="00124EA1" w:rsidP="000145AD">
            <w:pPr>
              <w:spacing w:line="40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sz w:val="21"/>
                <w:szCs w:val="21"/>
                <w:shd w:val="clear" w:color="auto" w:fill="FFFFFF"/>
              </w:rPr>
            </w:pPr>
            <w:r w:rsidRPr="000145AD">
              <w:rPr>
                <w:rFonts w:ascii="Times New Roman" w:eastAsia="等线" w:hAnsi="Times New Roman" w:cs="Times New Roman"/>
                <w:sz w:val="21"/>
                <w:szCs w:val="21"/>
                <w:shd w:val="clear" w:color="auto" w:fill="FFFFFF"/>
              </w:rPr>
              <w:t>RD</w:t>
            </w:r>
          </w:p>
        </w:tc>
        <w:tc>
          <w:tcPr>
            <w:tcW w:w="1417" w:type="dxa"/>
          </w:tcPr>
          <w:p w14:paraId="22DAEAD3" w14:textId="1CFE79A6" w:rsidR="00124EA1" w:rsidRPr="000145AD" w:rsidRDefault="00124EA1" w:rsidP="000145AD">
            <w:pPr>
              <w:spacing w:line="40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sz w:val="21"/>
                <w:szCs w:val="21"/>
                <w:shd w:val="clear" w:color="auto" w:fill="FFFFFF"/>
              </w:rPr>
            </w:pPr>
            <w:r w:rsidRPr="000145AD">
              <w:rPr>
                <w:rFonts w:ascii="Times New Roman" w:eastAsia="等线" w:hAnsi="Times New Roman" w:cs="Times New Roman"/>
                <w:sz w:val="21"/>
                <w:szCs w:val="21"/>
                <w:shd w:val="clear" w:color="auto" w:fill="FFFFFF"/>
              </w:rPr>
              <w:t>C</w:t>
            </w:r>
            <w:r w:rsidR="000E50D3">
              <w:rPr>
                <w:rFonts w:ascii="Times New Roman" w:eastAsia="等线" w:hAnsi="Times New Roman" w:cs="Times New Roman" w:hint="eastAsia"/>
                <w:sz w:val="21"/>
                <w:szCs w:val="21"/>
                <w:shd w:val="clear" w:color="auto" w:fill="FFFFFF"/>
              </w:rPr>
              <w:t xml:space="preserve">, </w:t>
            </w:r>
            <w:r w:rsidRPr="000145AD">
              <w:rPr>
                <w:rFonts w:ascii="Times New Roman" w:eastAsia="等线" w:hAnsi="Times New Roman" w:cs="Times New Roman"/>
                <w:sz w:val="21"/>
                <w:szCs w:val="21"/>
                <w:shd w:val="clear" w:color="auto" w:fill="FFFFFF"/>
              </w:rPr>
              <w:t>C++</w:t>
            </w:r>
          </w:p>
        </w:tc>
        <w:tc>
          <w:tcPr>
            <w:tcW w:w="964" w:type="dxa"/>
          </w:tcPr>
          <w:p w14:paraId="436F643D" w14:textId="0694ABA5" w:rsidR="00124EA1" w:rsidRPr="000145AD" w:rsidRDefault="00124EA1" w:rsidP="000145AD">
            <w:pPr>
              <w:spacing w:line="40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sz w:val="21"/>
                <w:szCs w:val="21"/>
                <w:shd w:val="clear" w:color="auto" w:fill="FFFFFF"/>
              </w:rPr>
            </w:pPr>
            <w:r w:rsidRPr="000145AD">
              <w:rPr>
                <w:rFonts w:ascii="Times New Roman" w:eastAsia="等线" w:hAnsi="Times New Roman" w:cs="Times New Roman"/>
                <w:sz w:val="21"/>
                <w:szCs w:val="21"/>
                <w:shd w:val="clear" w:color="auto" w:fill="FFFFFF"/>
              </w:rPr>
              <w:t>2013</w:t>
            </w:r>
          </w:p>
        </w:tc>
        <w:tc>
          <w:tcPr>
            <w:tcW w:w="992" w:type="dxa"/>
          </w:tcPr>
          <w:p w14:paraId="23654BDB" w14:textId="54B1686B" w:rsidR="00124EA1" w:rsidRPr="000145AD" w:rsidRDefault="00124EA1" w:rsidP="000145AD">
            <w:pPr>
              <w:spacing w:line="40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sz w:val="21"/>
                <w:szCs w:val="21"/>
              </w:rPr>
            </w:pPr>
            <w:r w:rsidRPr="000145AD">
              <w:rPr>
                <w:rFonts w:ascii="Times New Roman" w:eastAsia="等线" w:hAnsi="Times New Roman" w:cs="Times New Roman"/>
                <w:sz w:val="21"/>
                <w:szCs w:val="21"/>
              </w:rPr>
              <w:t>2013</w:t>
            </w:r>
          </w:p>
        </w:tc>
        <w:tc>
          <w:tcPr>
            <w:tcW w:w="2551" w:type="dxa"/>
          </w:tcPr>
          <w:p w14:paraId="001BE648" w14:textId="2F96C13C" w:rsidR="00124EA1" w:rsidRPr="000145AD" w:rsidRDefault="00124EA1" w:rsidP="000145AD">
            <w:pPr>
              <w:spacing w:line="40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sz w:val="21"/>
                <w:szCs w:val="21"/>
              </w:rPr>
            </w:pPr>
            <w:hyperlink r:id="rId8" w:history="1">
              <w:r w:rsidRPr="000145AD">
                <w:rPr>
                  <w:rStyle w:val="ae"/>
                  <w:rFonts w:ascii="Times New Roman" w:eastAsia="等线" w:hAnsi="Times New Roman" w:cs="Times New Roman"/>
                  <w:sz w:val="21"/>
                  <w:szCs w:val="21"/>
                </w:rPr>
                <w:t>https://github.com/yhwu/rsicnv/tree/master</w:t>
              </w:r>
            </w:hyperlink>
          </w:p>
        </w:tc>
      </w:tr>
      <w:tr w:rsidR="00124EA1" w:rsidRPr="000145AD" w14:paraId="1C9E2C68" w14:textId="77777777" w:rsidTr="000E50D3">
        <w:trPr>
          <w:trHeight w:hRule="exact" w:val="936"/>
        </w:trPr>
        <w:tc>
          <w:tcPr>
            <w:cnfStyle w:val="001000000000" w:firstRow="0" w:lastRow="0" w:firstColumn="1" w:lastColumn="0" w:oddVBand="0" w:evenVBand="0" w:oddHBand="0" w:evenHBand="0" w:firstRowFirstColumn="0" w:firstRowLastColumn="0" w:lastRowFirstColumn="0" w:lastRowLastColumn="0"/>
            <w:tcW w:w="1271" w:type="dxa"/>
          </w:tcPr>
          <w:p w14:paraId="7C3DA2C5" w14:textId="29213B74" w:rsidR="00124EA1" w:rsidRPr="000145AD" w:rsidRDefault="00124EA1" w:rsidP="000145AD">
            <w:pPr>
              <w:spacing w:line="400" w:lineRule="exact"/>
              <w:jc w:val="center"/>
              <w:rPr>
                <w:rFonts w:ascii="Times New Roman" w:eastAsia="等线" w:hAnsi="Times New Roman" w:cs="Times New Roman"/>
                <w:b w:val="0"/>
                <w:bCs w:val="0"/>
                <w:sz w:val="21"/>
                <w:szCs w:val="21"/>
                <w:shd w:val="clear" w:color="auto" w:fill="FFFFFF"/>
              </w:rPr>
            </w:pPr>
            <w:r w:rsidRPr="000145AD">
              <w:rPr>
                <w:rFonts w:ascii="Times New Roman" w:eastAsia="等线" w:hAnsi="Times New Roman" w:cs="Times New Roman"/>
                <w:b w:val="0"/>
                <w:bCs w:val="0"/>
                <w:sz w:val="21"/>
                <w:szCs w:val="21"/>
                <w:shd w:val="clear" w:color="auto" w:fill="FFFFFF"/>
              </w:rPr>
              <w:t>TARDIS</w:t>
            </w:r>
          </w:p>
        </w:tc>
        <w:tc>
          <w:tcPr>
            <w:tcW w:w="1418" w:type="dxa"/>
          </w:tcPr>
          <w:p w14:paraId="639A59FF" w14:textId="77777777" w:rsidR="00124EA1" w:rsidRPr="000145AD" w:rsidRDefault="00124EA1" w:rsidP="000145AD">
            <w:pPr>
              <w:spacing w:line="40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sz w:val="21"/>
                <w:szCs w:val="21"/>
                <w:shd w:val="clear" w:color="auto" w:fill="FFFFFF"/>
              </w:rPr>
            </w:pPr>
            <w:r w:rsidRPr="000145AD">
              <w:rPr>
                <w:rFonts w:ascii="Times New Roman" w:eastAsia="等线" w:hAnsi="Times New Roman" w:cs="Times New Roman"/>
                <w:sz w:val="21"/>
                <w:szCs w:val="21"/>
                <w:shd w:val="clear" w:color="auto" w:fill="FFFFFF"/>
              </w:rPr>
              <w:t>SR, RD, PEM</w:t>
            </w:r>
          </w:p>
        </w:tc>
        <w:tc>
          <w:tcPr>
            <w:tcW w:w="1417" w:type="dxa"/>
          </w:tcPr>
          <w:p w14:paraId="337B8459" w14:textId="77777777" w:rsidR="00124EA1" w:rsidRPr="000145AD" w:rsidRDefault="00124EA1" w:rsidP="000145AD">
            <w:pPr>
              <w:spacing w:line="40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sz w:val="21"/>
                <w:szCs w:val="21"/>
                <w:shd w:val="clear" w:color="auto" w:fill="FFFFFF"/>
              </w:rPr>
            </w:pPr>
            <w:r w:rsidRPr="000145AD">
              <w:rPr>
                <w:rFonts w:ascii="Times New Roman" w:eastAsia="等线" w:hAnsi="Times New Roman" w:cs="Times New Roman"/>
                <w:sz w:val="21"/>
                <w:szCs w:val="21"/>
                <w:shd w:val="clear" w:color="auto" w:fill="FFFFFF"/>
              </w:rPr>
              <w:t>C</w:t>
            </w:r>
          </w:p>
          <w:p w14:paraId="249115B6" w14:textId="77777777" w:rsidR="00124EA1" w:rsidRPr="000145AD" w:rsidRDefault="00124EA1" w:rsidP="000145AD">
            <w:pPr>
              <w:spacing w:line="40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sz w:val="21"/>
                <w:szCs w:val="21"/>
                <w:shd w:val="clear" w:color="auto" w:fill="FFFFFF"/>
              </w:rPr>
            </w:pPr>
          </w:p>
        </w:tc>
        <w:tc>
          <w:tcPr>
            <w:tcW w:w="964" w:type="dxa"/>
          </w:tcPr>
          <w:p w14:paraId="6CFAB69D" w14:textId="77777777" w:rsidR="00124EA1" w:rsidRPr="000145AD" w:rsidRDefault="00124EA1" w:rsidP="000145AD">
            <w:pPr>
              <w:spacing w:line="40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sz w:val="21"/>
                <w:szCs w:val="21"/>
                <w:shd w:val="clear" w:color="auto" w:fill="FFFFFF"/>
              </w:rPr>
            </w:pPr>
            <w:r w:rsidRPr="000145AD">
              <w:rPr>
                <w:rFonts w:ascii="Times New Roman" w:eastAsia="等线" w:hAnsi="Times New Roman" w:cs="Times New Roman"/>
                <w:sz w:val="21"/>
                <w:szCs w:val="21"/>
                <w:shd w:val="clear" w:color="auto" w:fill="FFFFFF"/>
              </w:rPr>
              <w:t>2017.10</w:t>
            </w:r>
          </w:p>
        </w:tc>
        <w:tc>
          <w:tcPr>
            <w:tcW w:w="992" w:type="dxa"/>
          </w:tcPr>
          <w:p w14:paraId="693C9A85" w14:textId="77777777" w:rsidR="00124EA1" w:rsidRPr="000145AD" w:rsidRDefault="00124EA1" w:rsidP="000145AD">
            <w:pPr>
              <w:spacing w:line="40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sz w:val="21"/>
                <w:szCs w:val="21"/>
              </w:rPr>
            </w:pPr>
            <w:r w:rsidRPr="000145AD">
              <w:rPr>
                <w:rFonts w:ascii="Times New Roman" w:eastAsia="等线" w:hAnsi="Times New Roman" w:cs="Times New Roman"/>
                <w:sz w:val="21"/>
                <w:szCs w:val="21"/>
              </w:rPr>
              <w:t>2023.08</w:t>
            </w:r>
          </w:p>
        </w:tc>
        <w:tc>
          <w:tcPr>
            <w:tcW w:w="2551" w:type="dxa"/>
          </w:tcPr>
          <w:p w14:paraId="5500D953" w14:textId="77777777" w:rsidR="00124EA1" w:rsidRPr="000145AD" w:rsidRDefault="00124EA1" w:rsidP="000145AD">
            <w:pPr>
              <w:spacing w:line="40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sz w:val="21"/>
                <w:szCs w:val="21"/>
                <w:shd w:val="clear" w:color="auto" w:fill="FFFFFF"/>
              </w:rPr>
            </w:pPr>
            <w:hyperlink r:id="rId9" w:history="1">
              <w:r w:rsidRPr="000145AD">
                <w:rPr>
                  <w:rFonts w:ascii="Times New Roman" w:eastAsia="等线" w:hAnsi="Times New Roman" w:cs="Times New Roman"/>
                  <w:color w:val="0563C1"/>
                  <w:sz w:val="21"/>
                  <w:szCs w:val="21"/>
                  <w:u w:val="single"/>
                  <w:shd w:val="clear" w:color="auto" w:fill="FFFFFF"/>
                </w:rPr>
                <w:t>https://github.com/BilkentCompGen/tardis</w:t>
              </w:r>
            </w:hyperlink>
          </w:p>
        </w:tc>
      </w:tr>
      <w:tr w:rsidR="00124EA1" w:rsidRPr="000145AD" w14:paraId="2771E35A" w14:textId="77777777" w:rsidTr="000E50D3">
        <w:trPr>
          <w:trHeight w:hRule="exact" w:val="806"/>
        </w:trPr>
        <w:tc>
          <w:tcPr>
            <w:cnfStyle w:val="001000000000" w:firstRow="0" w:lastRow="0" w:firstColumn="1" w:lastColumn="0" w:oddVBand="0" w:evenVBand="0" w:oddHBand="0" w:evenHBand="0" w:firstRowFirstColumn="0" w:firstRowLastColumn="0" w:lastRowFirstColumn="0" w:lastRowLastColumn="0"/>
            <w:tcW w:w="1271" w:type="dxa"/>
          </w:tcPr>
          <w:p w14:paraId="7B1A50CB" w14:textId="44090568" w:rsidR="00124EA1" w:rsidRPr="000145AD" w:rsidRDefault="00124EA1" w:rsidP="000145AD">
            <w:pPr>
              <w:spacing w:line="400" w:lineRule="exact"/>
              <w:jc w:val="center"/>
              <w:rPr>
                <w:rFonts w:ascii="Times New Roman" w:eastAsia="等线" w:hAnsi="Times New Roman" w:cs="Times New Roman"/>
                <w:b w:val="0"/>
                <w:bCs w:val="0"/>
                <w:sz w:val="21"/>
                <w:szCs w:val="21"/>
                <w:shd w:val="clear" w:color="auto" w:fill="FFFFFF"/>
              </w:rPr>
            </w:pPr>
            <w:r w:rsidRPr="000145AD">
              <w:rPr>
                <w:rFonts w:ascii="Times New Roman" w:eastAsia="等线" w:hAnsi="Times New Roman" w:cs="Times New Roman"/>
                <w:b w:val="0"/>
                <w:bCs w:val="0"/>
                <w:sz w:val="21"/>
                <w:szCs w:val="21"/>
                <w:shd w:val="clear" w:color="auto" w:fill="FFFFFF"/>
              </w:rPr>
              <w:t>SVision</w:t>
            </w:r>
          </w:p>
        </w:tc>
        <w:tc>
          <w:tcPr>
            <w:tcW w:w="1418" w:type="dxa"/>
          </w:tcPr>
          <w:p w14:paraId="3B9A72BC" w14:textId="4B1DF899" w:rsidR="00124EA1" w:rsidRPr="000145AD" w:rsidRDefault="00124EA1" w:rsidP="000145AD">
            <w:pPr>
              <w:spacing w:line="40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sz w:val="21"/>
                <w:szCs w:val="21"/>
                <w:shd w:val="clear" w:color="auto" w:fill="FFFFFF"/>
              </w:rPr>
            </w:pPr>
            <w:r w:rsidRPr="000145AD">
              <w:rPr>
                <w:rFonts w:ascii="Times New Roman" w:eastAsia="等线" w:hAnsi="Times New Roman" w:cs="Times New Roman"/>
                <w:sz w:val="21"/>
                <w:szCs w:val="21"/>
                <w:shd w:val="clear" w:color="auto" w:fill="FFFFFF"/>
              </w:rPr>
              <w:t>RD</w:t>
            </w:r>
            <w:r w:rsidRPr="000145AD">
              <w:rPr>
                <w:rFonts w:ascii="Times New Roman" w:eastAsia="等线" w:hAnsi="Times New Roman" w:cs="Times New Roman"/>
                <w:sz w:val="21"/>
                <w:szCs w:val="21"/>
                <w:shd w:val="clear" w:color="auto" w:fill="FFFFFF"/>
              </w:rPr>
              <w:t>，</w:t>
            </w:r>
            <w:r w:rsidRPr="000145AD">
              <w:rPr>
                <w:rFonts w:ascii="Times New Roman" w:eastAsia="等线" w:hAnsi="Times New Roman" w:cs="Times New Roman"/>
                <w:sz w:val="21"/>
                <w:szCs w:val="21"/>
                <w:shd w:val="clear" w:color="auto" w:fill="FFFFFF"/>
              </w:rPr>
              <w:t>PEM</w:t>
            </w:r>
          </w:p>
        </w:tc>
        <w:tc>
          <w:tcPr>
            <w:tcW w:w="1417" w:type="dxa"/>
          </w:tcPr>
          <w:p w14:paraId="2F305ADC" w14:textId="61A56FB3" w:rsidR="00124EA1" w:rsidRPr="000145AD" w:rsidRDefault="00124EA1" w:rsidP="000145AD">
            <w:pPr>
              <w:spacing w:line="40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sz w:val="21"/>
                <w:szCs w:val="21"/>
                <w:shd w:val="clear" w:color="auto" w:fill="FFFFFF"/>
              </w:rPr>
            </w:pPr>
            <w:r w:rsidRPr="000145AD">
              <w:rPr>
                <w:rFonts w:ascii="Times New Roman" w:eastAsia="等线" w:hAnsi="Times New Roman" w:cs="Times New Roman"/>
                <w:sz w:val="21"/>
                <w:szCs w:val="21"/>
                <w:shd w:val="clear" w:color="auto" w:fill="FFFFFF"/>
              </w:rPr>
              <w:t>Python</w:t>
            </w:r>
          </w:p>
        </w:tc>
        <w:tc>
          <w:tcPr>
            <w:tcW w:w="964" w:type="dxa"/>
          </w:tcPr>
          <w:p w14:paraId="6D1A651D" w14:textId="3AFC2627" w:rsidR="00124EA1" w:rsidRPr="000145AD" w:rsidRDefault="00124EA1" w:rsidP="000145AD">
            <w:pPr>
              <w:spacing w:line="40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sz w:val="21"/>
                <w:szCs w:val="21"/>
                <w:shd w:val="clear" w:color="auto" w:fill="FFFFFF"/>
              </w:rPr>
            </w:pPr>
            <w:r w:rsidRPr="000145AD">
              <w:rPr>
                <w:rFonts w:ascii="Times New Roman" w:eastAsia="等线" w:hAnsi="Times New Roman" w:cs="Times New Roman"/>
                <w:sz w:val="21"/>
                <w:szCs w:val="21"/>
                <w:shd w:val="clear" w:color="auto" w:fill="FFFFFF"/>
              </w:rPr>
              <w:t>2022.09</w:t>
            </w:r>
          </w:p>
        </w:tc>
        <w:tc>
          <w:tcPr>
            <w:tcW w:w="992" w:type="dxa"/>
          </w:tcPr>
          <w:p w14:paraId="28A5F668" w14:textId="09D1DC40" w:rsidR="00124EA1" w:rsidRPr="000145AD" w:rsidRDefault="00124EA1" w:rsidP="000145AD">
            <w:pPr>
              <w:spacing w:line="40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sz w:val="21"/>
                <w:szCs w:val="21"/>
              </w:rPr>
            </w:pPr>
            <w:r w:rsidRPr="000145AD">
              <w:rPr>
                <w:rFonts w:ascii="Times New Roman" w:eastAsia="等线" w:hAnsi="Times New Roman" w:cs="Times New Roman"/>
                <w:sz w:val="21"/>
                <w:szCs w:val="21"/>
              </w:rPr>
              <w:t>2025.04</w:t>
            </w:r>
          </w:p>
        </w:tc>
        <w:tc>
          <w:tcPr>
            <w:tcW w:w="2551" w:type="dxa"/>
          </w:tcPr>
          <w:p w14:paraId="01EACAC7" w14:textId="70B0C9D6" w:rsidR="00124EA1" w:rsidRPr="000145AD" w:rsidRDefault="00124EA1" w:rsidP="000145AD">
            <w:pPr>
              <w:spacing w:line="400"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等线" w:hAnsi="Times New Roman" w:cs="Times New Roman"/>
                <w:sz w:val="21"/>
                <w:szCs w:val="21"/>
                <w:shd w:val="clear" w:color="auto" w:fill="FFFFFF"/>
              </w:rPr>
            </w:pPr>
            <w:hyperlink r:id="rId10" w:history="1">
              <w:r w:rsidRPr="000145AD">
                <w:rPr>
                  <w:rStyle w:val="ae"/>
                  <w:rFonts w:ascii="Times New Roman" w:eastAsia="等线" w:hAnsi="Times New Roman" w:cs="Times New Roman"/>
                  <w:sz w:val="21"/>
                  <w:szCs w:val="21"/>
                  <w:shd w:val="clear" w:color="auto" w:fill="FFFFFF"/>
                </w:rPr>
                <w:t>https://github.com/xjtu-omics/SVision</w:t>
              </w:r>
            </w:hyperlink>
          </w:p>
        </w:tc>
      </w:tr>
    </w:tbl>
    <w:p w14:paraId="54341BE7" w14:textId="77777777" w:rsidR="000145AD" w:rsidRPr="003B30D8" w:rsidRDefault="000145AD">
      <w:pPr>
        <w:rPr>
          <w:rFonts w:ascii="Times New Roman" w:hAnsi="Times New Roman" w:cs="Times New Roman"/>
          <w:sz w:val="24"/>
          <w:szCs w:val="24"/>
        </w:rPr>
      </w:pPr>
    </w:p>
    <w:p w14:paraId="27D8DA53" w14:textId="1F567E33" w:rsidR="00124EA1" w:rsidRPr="003B30D8" w:rsidRDefault="000145AD" w:rsidP="000145AD">
      <w:pPr>
        <w:ind w:firstLineChars="200" w:firstLine="480"/>
        <w:rPr>
          <w:rFonts w:ascii="Times New Roman" w:hAnsi="Times New Roman" w:cs="Times New Roman"/>
          <w:sz w:val="24"/>
          <w:szCs w:val="24"/>
        </w:rPr>
      </w:pPr>
      <w:r w:rsidRPr="003B30D8">
        <w:rPr>
          <w:rFonts w:ascii="Times New Roman" w:hAnsi="Times New Roman" w:cs="Times New Roman"/>
          <w:b/>
          <w:bCs/>
          <w:sz w:val="24"/>
          <w:szCs w:val="24"/>
        </w:rPr>
        <w:t>Manta</w:t>
      </w:r>
      <w:r w:rsidRPr="003B30D8">
        <w:rPr>
          <w:rFonts w:ascii="Times New Roman" w:hAnsi="Times New Roman" w:cs="Times New Roman"/>
          <w:sz w:val="24"/>
          <w:szCs w:val="24"/>
        </w:rPr>
        <w:t xml:space="preserve"> is a structural variant detection tool primarily based on paired-end mapping (PEM) signals. In our experiments, Manta was run using the default configuration with standard paired-end settings, without additional parameter tuning.</w:t>
      </w:r>
    </w:p>
    <w:p w14:paraId="761FD0C2" w14:textId="36F2D2BD" w:rsidR="000145AD" w:rsidRPr="003B30D8" w:rsidRDefault="000145AD" w:rsidP="000145AD">
      <w:pPr>
        <w:ind w:firstLineChars="200" w:firstLine="480"/>
        <w:rPr>
          <w:rFonts w:ascii="Times New Roman" w:hAnsi="Times New Roman" w:cs="Times New Roman"/>
          <w:sz w:val="24"/>
          <w:szCs w:val="24"/>
        </w:rPr>
      </w:pPr>
      <w:r w:rsidRPr="003B30D8">
        <w:rPr>
          <w:rFonts w:ascii="Times New Roman" w:hAnsi="Times New Roman" w:cs="Times New Roman"/>
          <w:b/>
          <w:bCs/>
          <w:sz w:val="24"/>
          <w:szCs w:val="24"/>
        </w:rPr>
        <w:t>Matchclips2</w:t>
      </w:r>
      <w:r w:rsidRPr="003B30D8">
        <w:rPr>
          <w:rFonts w:ascii="Times New Roman" w:hAnsi="Times New Roman" w:cs="Times New Roman"/>
          <w:sz w:val="24"/>
          <w:szCs w:val="24"/>
        </w:rPr>
        <w:t xml:space="preserve"> integrates split-read (SR), paired-end mapping (PEM), and read-depth (RD) signals for structural variant detection. We used the default parameters as described in the original publication and the official repository.</w:t>
      </w:r>
    </w:p>
    <w:p w14:paraId="7A098392" w14:textId="1C8B7B39" w:rsidR="000145AD" w:rsidRPr="003B30D8" w:rsidRDefault="000145AD" w:rsidP="000145AD">
      <w:pPr>
        <w:ind w:firstLineChars="200" w:firstLine="480"/>
        <w:rPr>
          <w:rFonts w:ascii="Times New Roman" w:hAnsi="Times New Roman" w:cs="Times New Roman"/>
          <w:sz w:val="24"/>
          <w:szCs w:val="24"/>
        </w:rPr>
      </w:pPr>
      <w:r w:rsidRPr="003B30D8">
        <w:rPr>
          <w:rFonts w:ascii="Times New Roman" w:hAnsi="Times New Roman" w:cs="Times New Roman"/>
          <w:b/>
          <w:bCs/>
          <w:sz w:val="24"/>
          <w:szCs w:val="24"/>
        </w:rPr>
        <w:t>RSICNV</w:t>
      </w:r>
      <w:r w:rsidRPr="003B30D8">
        <w:rPr>
          <w:rFonts w:ascii="Times New Roman" w:hAnsi="Times New Roman" w:cs="Times New Roman"/>
          <w:sz w:val="24"/>
          <w:szCs w:val="24"/>
        </w:rPr>
        <w:t xml:space="preserve"> is an RD-based CNV detection tool. All parameters were set to their default values according to the official implementation, with no manual tuning applied.</w:t>
      </w:r>
    </w:p>
    <w:p w14:paraId="70702C5D" w14:textId="2E02F607" w:rsidR="000145AD" w:rsidRPr="003B30D8" w:rsidRDefault="000145AD" w:rsidP="000145AD">
      <w:pPr>
        <w:ind w:firstLineChars="200" w:firstLine="480"/>
        <w:rPr>
          <w:rFonts w:ascii="Times New Roman" w:hAnsi="Times New Roman" w:cs="Times New Roman"/>
          <w:sz w:val="24"/>
          <w:szCs w:val="24"/>
        </w:rPr>
      </w:pPr>
      <w:r w:rsidRPr="003B30D8">
        <w:rPr>
          <w:rFonts w:ascii="Times New Roman" w:hAnsi="Times New Roman" w:cs="Times New Roman"/>
          <w:b/>
          <w:bCs/>
          <w:sz w:val="24"/>
          <w:szCs w:val="24"/>
        </w:rPr>
        <w:t>TARDIS</w:t>
      </w:r>
      <w:r w:rsidRPr="003B30D8">
        <w:rPr>
          <w:rFonts w:ascii="Times New Roman" w:hAnsi="Times New Roman" w:cs="Times New Roman"/>
          <w:sz w:val="24"/>
          <w:szCs w:val="24"/>
        </w:rPr>
        <w:t xml:space="preserve"> combines SR, RD, and PEM signals for CNV and SV detection. In our experiments, TARDIS was executed using the recommended settings provided in the official documentation, with default parameters for read-depth segmentation and breakpoint refinement.</w:t>
      </w:r>
    </w:p>
    <w:p w14:paraId="361FD5AA" w14:textId="42A5267C" w:rsidR="000145AD" w:rsidRPr="003B30D8" w:rsidRDefault="000145AD" w:rsidP="000145AD">
      <w:pPr>
        <w:ind w:firstLineChars="200" w:firstLine="480"/>
        <w:rPr>
          <w:rFonts w:ascii="Times New Roman" w:hAnsi="Times New Roman" w:cs="Times New Roman"/>
          <w:sz w:val="24"/>
          <w:szCs w:val="24"/>
        </w:rPr>
      </w:pPr>
      <w:r w:rsidRPr="003B30D8">
        <w:rPr>
          <w:rFonts w:ascii="Times New Roman" w:hAnsi="Times New Roman" w:cs="Times New Roman"/>
          <w:b/>
          <w:bCs/>
          <w:sz w:val="24"/>
          <w:szCs w:val="24"/>
        </w:rPr>
        <w:t>SVision</w:t>
      </w:r>
      <w:r w:rsidRPr="003B30D8">
        <w:rPr>
          <w:rFonts w:ascii="Times New Roman" w:hAnsi="Times New Roman" w:cs="Times New Roman"/>
          <w:sz w:val="24"/>
          <w:szCs w:val="24"/>
        </w:rPr>
        <w:t xml:space="preserve"> is a deep learning–based CNV detection tool that integrates RD and PEM information. We used the default pretrained model and followed the recommended parameter settings described in the official documentation.</w:t>
      </w:r>
    </w:p>
    <w:p w14:paraId="0F87C6F3" w14:textId="034B37C6" w:rsidR="000145AD" w:rsidRPr="003B30D8" w:rsidRDefault="000145AD" w:rsidP="00163989">
      <w:pPr>
        <w:ind w:firstLineChars="200" w:firstLine="480"/>
        <w:rPr>
          <w:rFonts w:ascii="Times New Roman" w:hAnsi="Times New Roman" w:cs="Times New Roman"/>
          <w:sz w:val="24"/>
          <w:szCs w:val="24"/>
        </w:rPr>
      </w:pPr>
      <w:r w:rsidRPr="003B30D8">
        <w:rPr>
          <w:rFonts w:ascii="Times New Roman" w:hAnsi="Times New Roman" w:cs="Times New Roman"/>
          <w:sz w:val="24"/>
          <w:szCs w:val="24"/>
        </w:rPr>
        <w:t>The exact command lines used for each tool are available upon reasonable request.</w:t>
      </w:r>
    </w:p>
    <w:sectPr w:rsidR="000145AD" w:rsidRPr="003B30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FB927" w14:textId="77777777" w:rsidR="00ED5E62" w:rsidRDefault="00ED5E62" w:rsidP="000145AD">
      <w:pPr>
        <w:rPr>
          <w:rFonts w:hint="eastAsia"/>
        </w:rPr>
      </w:pPr>
      <w:r>
        <w:separator/>
      </w:r>
    </w:p>
  </w:endnote>
  <w:endnote w:type="continuationSeparator" w:id="0">
    <w:p w14:paraId="1AF7E142" w14:textId="77777777" w:rsidR="00ED5E62" w:rsidRDefault="00ED5E62" w:rsidP="000145A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4C54D" w14:textId="77777777" w:rsidR="00ED5E62" w:rsidRDefault="00ED5E62" w:rsidP="000145AD">
      <w:pPr>
        <w:rPr>
          <w:rFonts w:hint="eastAsia"/>
        </w:rPr>
      </w:pPr>
      <w:r>
        <w:separator/>
      </w:r>
    </w:p>
  </w:footnote>
  <w:footnote w:type="continuationSeparator" w:id="0">
    <w:p w14:paraId="7BFDFC64" w14:textId="77777777" w:rsidR="00ED5E62" w:rsidRDefault="00ED5E62" w:rsidP="000145A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F15"/>
    <w:rsid w:val="000145AD"/>
    <w:rsid w:val="00052B6D"/>
    <w:rsid w:val="000E50D3"/>
    <w:rsid w:val="000F7F15"/>
    <w:rsid w:val="00124EA1"/>
    <w:rsid w:val="00154A30"/>
    <w:rsid w:val="00163989"/>
    <w:rsid w:val="00236C27"/>
    <w:rsid w:val="0030063F"/>
    <w:rsid w:val="003149EC"/>
    <w:rsid w:val="0032038B"/>
    <w:rsid w:val="00337BCA"/>
    <w:rsid w:val="003B30D8"/>
    <w:rsid w:val="003F0C56"/>
    <w:rsid w:val="004846B1"/>
    <w:rsid w:val="00501722"/>
    <w:rsid w:val="00531523"/>
    <w:rsid w:val="00651B56"/>
    <w:rsid w:val="007F5B51"/>
    <w:rsid w:val="00810EC4"/>
    <w:rsid w:val="009453F0"/>
    <w:rsid w:val="00AB0773"/>
    <w:rsid w:val="00B444C2"/>
    <w:rsid w:val="00B70D4A"/>
    <w:rsid w:val="00B956BB"/>
    <w:rsid w:val="00B97167"/>
    <w:rsid w:val="00C35B5A"/>
    <w:rsid w:val="00D20F36"/>
    <w:rsid w:val="00D34AEB"/>
    <w:rsid w:val="00D45682"/>
    <w:rsid w:val="00D5507E"/>
    <w:rsid w:val="00E6738A"/>
    <w:rsid w:val="00ED29FA"/>
    <w:rsid w:val="00ED5E62"/>
    <w:rsid w:val="00F37510"/>
    <w:rsid w:val="00F82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1B081C"/>
  <w14:defaultImageDpi w14:val="32767"/>
  <w15:chartTrackingRefBased/>
  <w15:docId w15:val="{775CAC4A-C87D-4E30-A66C-A034A6511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F7F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7F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7F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7F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7F15"/>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0F7F15"/>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7F15"/>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7F15"/>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0F7F15"/>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7F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7F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7F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7F15"/>
    <w:rPr>
      <w:rFonts w:cstheme="majorBidi"/>
      <w:color w:val="2F5496" w:themeColor="accent1" w:themeShade="BF"/>
      <w:sz w:val="28"/>
      <w:szCs w:val="28"/>
    </w:rPr>
  </w:style>
  <w:style w:type="character" w:customStyle="1" w:styleId="50">
    <w:name w:val="标题 5 字符"/>
    <w:basedOn w:val="a0"/>
    <w:link w:val="5"/>
    <w:uiPriority w:val="9"/>
    <w:semiHidden/>
    <w:rsid w:val="000F7F15"/>
    <w:rPr>
      <w:rFonts w:cstheme="majorBidi"/>
      <w:color w:val="2F5496" w:themeColor="accent1" w:themeShade="BF"/>
      <w:sz w:val="24"/>
      <w:szCs w:val="24"/>
    </w:rPr>
  </w:style>
  <w:style w:type="character" w:customStyle="1" w:styleId="60">
    <w:name w:val="标题 6 字符"/>
    <w:basedOn w:val="a0"/>
    <w:link w:val="6"/>
    <w:uiPriority w:val="9"/>
    <w:semiHidden/>
    <w:rsid w:val="000F7F15"/>
    <w:rPr>
      <w:rFonts w:cstheme="majorBidi"/>
      <w:b/>
      <w:bCs/>
      <w:color w:val="2F5496" w:themeColor="accent1" w:themeShade="BF"/>
    </w:rPr>
  </w:style>
  <w:style w:type="character" w:customStyle="1" w:styleId="70">
    <w:name w:val="标题 7 字符"/>
    <w:basedOn w:val="a0"/>
    <w:link w:val="7"/>
    <w:uiPriority w:val="9"/>
    <w:semiHidden/>
    <w:rsid w:val="000F7F15"/>
    <w:rPr>
      <w:rFonts w:cstheme="majorBidi"/>
      <w:b/>
      <w:bCs/>
      <w:color w:val="595959" w:themeColor="text1" w:themeTint="A6"/>
    </w:rPr>
  </w:style>
  <w:style w:type="character" w:customStyle="1" w:styleId="80">
    <w:name w:val="标题 8 字符"/>
    <w:basedOn w:val="a0"/>
    <w:link w:val="8"/>
    <w:uiPriority w:val="9"/>
    <w:semiHidden/>
    <w:rsid w:val="000F7F15"/>
    <w:rPr>
      <w:rFonts w:cstheme="majorBidi"/>
      <w:color w:val="595959" w:themeColor="text1" w:themeTint="A6"/>
    </w:rPr>
  </w:style>
  <w:style w:type="character" w:customStyle="1" w:styleId="90">
    <w:name w:val="标题 9 字符"/>
    <w:basedOn w:val="a0"/>
    <w:link w:val="9"/>
    <w:uiPriority w:val="9"/>
    <w:semiHidden/>
    <w:rsid w:val="000F7F15"/>
    <w:rPr>
      <w:rFonts w:eastAsiaTheme="majorEastAsia" w:cstheme="majorBidi"/>
      <w:color w:val="595959" w:themeColor="text1" w:themeTint="A6"/>
    </w:rPr>
  </w:style>
  <w:style w:type="paragraph" w:styleId="a3">
    <w:name w:val="Title"/>
    <w:basedOn w:val="a"/>
    <w:next w:val="a"/>
    <w:link w:val="a4"/>
    <w:uiPriority w:val="10"/>
    <w:qFormat/>
    <w:rsid w:val="000F7F1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7F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7F1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7F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7F15"/>
    <w:pPr>
      <w:spacing w:before="160" w:after="160"/>
      <w:jc w:val="center"/>
    </w:pPr>
    <w:rPr>
      <w:i/>
      <w:iCs/>
      <w:color w:val="404040" w:themeColor="text1" w:themeTint="BF"/>
    </w:rPr>
  </w:style>
  <w:style w:type="character" w:customStyle="1" w:styleId="a8">
    <w:name w:val="引用 字符"/>
    <w:basedOn w:val="a0"/>
    <w:link w:val="a7"/>
    <w:uiPriority w:val="29"/>
    <w:rsid w:val="000F7F15"/>
    <w:rPr>
      <w:i/>
      <w:iCs/>
      <w:color w:val="404040" w:themeColor="text1" w:themeTint="BF"/>
    </w:rPr>
  </w:style>
  <w:style w:type="paragraph" w:styleId="a9">
    <w:name w:val="List Paragraph"/>
    <w:basedOn w:val="a"/>
    <w:uiPriority w:val="34"/>
    <w:qFormat/>
    <w:rsid w:val="000F7F15"/>
    <w:pPr>
      <w:ind w:left="720"/>
      <w:contextualSpacing/>
    </w:pPr>
  </w:style>
  <w:style w:type="character" w:styleId="aa">
    <w:name w:val="Intense Emphasis"/>
    <w:basedOn w:val="a0"/>
    <w:uiPriority w:val="21"/>
    <w:qFormat/>
    <w:rsid w:val="000F7F15"/>
    <w:rPr>
      <w:i/>
      <w:iCs/>
      <w:color w:val="2F5496" w:themeColor="accent1" w:themeShade="BF"/>
    </w:rPr>
  </w:style>
  <w:style w:type="paragraph" w:styleId="ab">
    <w:name w:val="Intense Quote"/>
    <w:basedOn w:val="a"/>
    <w:next w:val="a"/>
    <w:link w:val="ac"/>
    <w:uiPriority w:val="30"/>
    <w:qFormat/>
    <w:rsid w:val="000F7F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7F15"/>
    <w:rPr>
      <w:i/>
      <w:iCs/>
      <w:color w:val="2F5496" w:themeColor="accent1" w:themeShade="BF"/>
    </w:rPr>
  </w:style>
  <w:style w:type="character" w:styleId="ad">
    <w:name w:val="Intense Reference"/>
    <w:basedOn w:val="a0"/>
    <w:uiPriority w:val="32"/>
    <w:qFormat/>
    <w:rsid w:val="000F7F15"/>
    <w:rPr>
      <w:b/>
      <w:bCs/>
      <w:smallCaps/>
      <w:color w:val="2F5496" w:themeColor="accent1" w:themeShade="BF"/>
      <w:spacing w:val="5"/>
    </w:rPr>
  </w:style>
  <w:style w:type="table" w:customStyle="1" w:styleId="21">
    <w:name w:val="无格式表格 21"/>
    <w:basedOn w:val="a1"/>
    <w:uiPriority w:val="42"/>
    <w:qFormat/>
    <w:rsid w:val="00124EA1"/>
    <w:rPr>
      <w:kern w:val="0"/>
      <w:sz w:val="20"/>
      <w:szCs w:val="20"/>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ae">
    <w:name w:val="Hyperlink"/>
    <w:basedOn w:val="a0"/>
    <w:uiPriority w:val="99"/>
    <w:unhideWhenUsed/>
    <w:rsid w:val="00124EA1"/>
    <w:rPr>
      <w:color w:val="0563C1" w:themeColor="hyperlink"/>
      <w:u w:val="single"/>
    </w:rPr>
  </w:style>
  <w:style w:type="character" w:styleId="af">
    <w:name w:val="Unresolved Mention"/>
    <w:basedOn w:val="a0"/>
    <w:uiPriority w:val="99"/>
    <w:semiHidden/>
    <w:unhideWhenUsed/>
    <w:rsid w:val="00124EA1"/>
    <w:rPr>
      <w:color w:val="605E5C"/>
      <w:shd w:val="clear" w:color="auto" w:fill="E1DFDD"/>
    </w:rPr>
  </w:style>
  <w:style w:type="paragraph" w:styleId="af0">
    <w:name w:val="header"/>
    <w:basedOn w:val="a"/>
    <w:link w:val="af1"/>
    <w:uiPriority w:val="99"/>
    <w:unhideWhenUsed/>
    <w:rsid w:val="000145AD"/>
    <w:pPr>
      <w:tabs>
        <w:tab w:val="center" w:pos="4153"/>
        <w:tab w:val="right" w:pos="8306"/>
      </w:tabs>
      <w:snapToGrid w:val="0"/>
      <w:jc w:val="center"/>
    </w:pPr>
    <w:rPr>
      <w:sz w:val="18"/>
      <w:szCs w:val="18"/>
    </w:rPr>
  </w:style>
  <w:style w:type="character" w:customStyle="1" w:styleId="af1">
    <w:name w:val="页眉 字符"/>
    <w:basedOn w:val="a0"/>
    <w:link w:val="af0"/>
    <w:uiPriority w:val="99"/>
    <w:rsid w:val="000145AD"/>
    <w:rPr>
      <w:sz w:val="18"/>
      <w:szCs w:val="18"/>
    </w:rPr>
  </w:style>
  <w:style w:type="paragraph" w:styleId="af2">
    <w:name w:val="footer"/>
    <w:basedOn w:val="a"/>
    <w:link w:val="af3"/>
    <w:uiPriority w:val="99"/>
    <w:unhideWhenUsed/>
    <w:rsid w:val="000145AD"/>
    <w:pPr>
      <w:tabs>
        <w:tab w:val="center" w:pos="4153"/>
        <w:tab w:val="right" w:pos="8306"/>
      </w:tabs>
      <w:snapToGrid w:val="0"/>
      <w:jc w:val="left"/>
    </w:pPr>
    <w:rPr>
      <w:sz w:val="18"/>
      <w:szCs w:val="18"/>
    </w:rPr>
  </w:style>
  <w:style w:type="character" w:customStyle="1" w:styleId="af3">
    <w:name w:val="页脚 字符"/>
    <w:basedOn w:val="a0"/>
    <w:link w:val="af2"/>
    <w:uiPriority w:val="99"/>
    <w:rsid w:val="000145AD"/>
    <w:rPr>
      <w:sz w:val="18"/>
      <w:szCs w:val="18"/>
    </w:rPr>
  </w:style>
  <w:style w:type="paragraph" w:styleId="af4">
    <w:name w:val="caption"/>
    <w:basedOn w:val="a"/>
    <w:next w:val="a"/>
    <w:uiPriority w:val="35"/>
    <w:unhideWhenUsed/>
    <w:qFormat/>
    <w:rsid w:val="003B30D8"/>
    <w:rPr>
      <w:rFonts w:asciiTheme="majorHAnsi" w:eastAsia="黑体"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yhwu/rsicnv/tree/master" TargetMode="External"/><Relationship Id="rId3" Type="http://schemas.openxmlformats.org/officeDocument/2006/relationships/webSettings" Target="webSettings.xml"/><Relationship Id="rId7" Type="http://schemas.openxmlformats.org/officeDocument/2006/relationships/hyperlink" Target="https://github.com/yhwu/matchclips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ithub.com/Illumina/manta"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github.com/xjtu-omics/SVision" TargetMode="External"/><Relationship Id="rId4" Type="http://schemas.openxmlformats.org/officeDocument/2006/relationships/footnotes" Target="footnotes.xml"/><Relationship Id="rId9" Type="http://schemas.openxmlformats.org/officeDocument/2006/relationships/hyperlink" Target="https://github.com/BilkentCompGen/tardi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294</Words>
  <Characters>1916</Characters>
  <Application>Microsoft Office Word</Application>
  <DocSecurity>0</DocSecurity>
  <Lines>83</Lines>
  <Paragraphs>58</Paragraphs>
  <ScaleCrop>false</ScaleCrop>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如超 杜</dc:creator>
  <cp:keywords/>
  <dc:description/>
  <cp:lastModifiedBy>如超 杜</cp:lastModifiedBy>
  <cp:revision>6</cp:revision>
  <dcterms:created xsi:type="dcterms:W3CDTF">2025-12-12T09:28:00Z</dcterms:created>
  <dcterms:modified xsi:type="dcterms:W3CDTF">2025-12-14T12:28:00Z</dcterms:modified>
</cp:coreProperties>
</file>